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1.基于客户实际工作需要，确定账号监测信源围，以及重点监测内容，形成个性化监测方案，内容涵盖：</w:t>
      </w:r>
    </w:p>
    <w:p>
      <w:pPr>
        <w:rPr>
          <w:rFonts w:hint="eastAsia"/>
        </w:rPr>
      </w:pPr>
      <w:r>
        <w:rPr>
          <w:rFonts w:hint="eastAsia"/>
        </w:rPr>
        <w:t>①信源整理：基于客户实际工作需求，结合签约软件版本，梳理客户需要监测的信源清单，上传系统进行部署，以便后续持续监测使用。</w:t>
      </w:r>
    </w:p>
    <w:p>
      <w:pPr>
        <w:rPr>
          <w:rFonts w:hint="eastAsia"/>
        </w:rPr>
      </w:pPr>
      <w:r>
        <w:rPr>
          <w:rFonts w:hint="eastAsia"/>
        </w:rPr>
        <w:t>②持续关注跟进客户监测信源数据采集运行情况，有异常（如网站改版等）及时告知，并进行维护，保障数据全面性。</w:t>
      </w:r>
    </w:p>
    <w:p>
      <w:pPr>
        <w:rPr>
          <w:rFonts w:hint="eastAsia"/>
        </w:rPr>
      </w:pPr>
      <w:r>
        <w:rPr>
          <w:rFonts w:hint="eastAsia"/>
        </w:rPr>
        <w:t>③根据客户监测重点，将监测信源分层设置（比如网媒管理统标记重点信源），最大化满足客户个性化需求。</w:t>
      </w:r>
    </w:p>
    <w:p>
      <w:pPr>
        <w:rPr>
          <w:rFonts w:hint="eastAsia"/>
        </w:rPr>
      </w:pPr>
      <w:r>
        <w:rPr>
          <w:rFonts w:hint="eastAsia"/>
        </w:rPr>
        <w:t>④随时响应客户需求，进行个性化网媒个性化词库设置，专项任务关键词配置等灵活任务。</w:t>
      </w:r>
    </w:p>
    <w:p>
      <w:pPr>
        <w:rPr>
          <w:rFonts w:hint="eastAsia"/>
        </w:rPr>
      </w:pPr>
      <w:r>
        <w:rPr>
          <w:rFonts w:hint="eastAsia"/>
        </w:rPr>
        <w:t>⑤帮助智慧网宣客户定期导出管理单位的榜单排行，媒体号的榜单排行，文章排行，梳理爆文情况。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基于年度服务中记录的客户修订、指引规则，以及年度的监测数据复盘，更新升级账号监测方案，并制作复盘报告。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3.由售后服务团队对项目实行期间进行日常服务，服务时间为：5*8每天。</w:t>
      </w:r>
    </w:p>
    <w:p>
      <w:pPr>
        <w:rPr>
          <w:rFonts w:hint="eastAsia"/>
        </w:rPr>
      </w:pPr>
      <w:r>
        <w:rPr>
          <w:rFonts w:hint="eastAsia"/>
        </w:rPr>
        <w:t>①提供系统教学</w:t>
      </w:r>
    </w:p>
    <w:p>
      <w:pPr>
        <w:rPr>
          <w:rFonts w:hint="eastAsia"/>
        </w:rPr>
      </w:pPr>
      <w:r>
        <w:rPr>
          <w:rFonts w:hint="eastAsia"/>
        </w:rPr>
        <w:t>②账号优化：我们会定期对账号进行优化，根据客户的诉求对账号进行优化调整，补充调整监测信源等，保证账号每日数据更精准。</w:t>
      </w:r>
    </w:p>
    <w:p>
      <w:pPr>
        <w:rPr>
          <w:rFonts w:hint="eastAsia"/>
        </w:rPr>
      </w:pPr>
      <w:r>
        <w:rPr>
          <w:rFonts w:hint="eastAsia"/>
        </w:rPr>
        <w:t>③问题解决：针对客户出现的问题，我们会及时的处理并给到客户解决方案</w:t>
      </w:r>
    </w:p>
    <w:p>
      <w:r>
        <w:rPr>
          <w:rFonts w:hint="eastAsia"/>
        </w:rPr>
        <w:t>④产品功能迭代更新会及时告知客户如何使用。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8D8A"/>
    <w:rsid w:val="FFBF8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2023-12-15T19:36:00Z</dcterms:created>
  <dc:creator>李倩</dc:creator>
  <cp:lastModifiedBy>李倩</cp:lastModifiedBy>
  <dcterms:modified xsi:type="dcterms:W3CDTF">2023-12-15T19:38:15Z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3FBC74BD1D39BFEB303A7C65AFFFAF59_41</vt:lpwstr>
  </property>
</Properties>
</file>