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4"/>
        </w:rPr>
      </w:pPr>
      <w:r>
        <w:rPr>
          <w:rFonts w:hint="eastAsia"/>
          <w:b/>
          <w:sz w:val="24"/>
        </w:rPr>
        <w:t>open</w:t>
      </w:r>
      <w:r>
        <w:rPr>
          <w:b/>
          <w:sz w:val="24"/>
        </w:rPr>
        <w:t>Euler</w:t>
      </w:r>
      <w:r>
        <w:rPr>
          <w:rFonts w:hint="eastAsia"/>
          <w:b/>
          <w:sz w:val="24"/>
        </w:rPr>
        <w:t xml:space="preserve"> OS镜像指南</w:t>
      </w:r>
    </w:p>
    <w:p>
      <w:pPr>
        <w:rPr>
          <w:b/>
        </w:rPr>
      </w:pPr>
      <w:r>
        <w:rPr>
          <w:rFonts w:hint="eastAsia"/>
          <w:b/>
          <w:sz w:val="24"/>
        </w:rPr>
        <w:t>ECS控制台部署流程</w:t>
      </w:r>
    </w:p>
    <w:p>
      <w:pPr>
        <w:rPr>
          <w:rFonts w:hint="eastAsia"/>
        </w:rPr>
      </w:pPr>
      <w:r>
        <w:rPr>
          <w:rFonts w:hint="eastAsia"/>
        </w:rPr>
        <w:t>1、登陆华为云账号，进入云商店首页，搜索您需要的商品。</w:t>
      </w:r>
    </w:p>
    <w:p>
      <w:r>
        <w:rPr>
          <w:rFonts w:hint="eastAsia"/>
        </w:rPr>
        <w:t>2、找到需要购买的镜像类商品，点击进入商品详情页</w:t>
      </w:r>
      <w:bookmarkStart w:id="0" w:name="_GoBack"/>
      <w:bookmarkEnd w:id="0"/>
      <w:r>
        <w:rPr>
          <w:rFonts w:hint="eastAsia"/>
        </w:rPr>
        <w:t>面，查看商品信息、设置服务选型后，选择部署方式为“ECS控制台部署”，点击“立即购买“跳转至控制台。</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"/var/folders/97/4jvd2q1s68gb8rch1vxpr8gw0000gn/T/com.microsoft.Word/WebArchiveCopyPasteTempFiles/zh-cn_image_0000001593503260.png"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2602865"/>
            <wp:effectExtent l="0" t="0" r="1270" b="635"/>
            <wp:docPr id="2" name="图片 2" descr="/var/folders/97/4jvd2q1s68gb8rch1vxpr8gw0000gn/T/com.microsoft.Word/WebArchiveCopyPasteTempFiles/zh-cn_image_0000001593503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var/folders/97/4jvd2q1s68gb8rch1vxpr8gw0000gn/T/com.microsoft.Word/WebArchiveCopyPasteTempFiles/zh-cn_image_000000159350326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066030" cy="2602865"/>
                    </a:xfrm>
                    <a:prstGeom prst="rect">
                      <a:avLst/>
                    </a:prstGeom>
                    <a:noFill/>
                    <a:ln>
                      <a:noFill/>
                    </a:ln>
                  </pic:spPr>
                </pic:pic>
              </a:graphicData>
            </a:graphic>
          </wp:inline>
        </w:drawing>
      </w:r>
      <w:r>
        <w:rPr>
          <w:rFonts w:ascii="宋体" w:hAnsi="宋体" w:eastAsia="宋体" w:cs="宋体"/>
          <w:kern w:val="0"/>
          <w:sz w:val="24"/>
          <w:szCs w:val="24"/>
        </w:rPr>
        <w:fldChar w:fldCharType="end"/>
      </w:r>
    </w:p>
    <w:p/>
    <w:p>
      <w:r>
        <w:rPr>
          <w:rFonts w:hint="eastAsia"/>
        </w:rPr>
        <w:t>3、在控制台页面顶部导航处切换地域到购买云商店镜像时选择的对应的云服务区。</w:t>
      </w:r>
    </w:p>
    <w:p>
      <w:r>
        <w:rPr>
          <w:rFonts w:hint="eastAsia"/>
        </w:rPr>
        <w:t>图1 控制台页面</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"/var/folders/97/4jvd2q1s68gb8rch1vxpr8gw0000gn/T/com.microsoft.Word/WebArchiveCopyPasteTempFiles/zh-cn_image_0000001642865589.png"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2216785"/>
            <wp:effectExtent l="0" t="0" r="1270" b="5715"/>
            <wp:docPr id="3" name="图片 3" descr="/var/folders/97/4jvd2q1s68gb8rch1vxpr8gw0000gn/T/com.microsoft.Word/WebArchiveCopyPasteTempFiles/zh-cn_image_0000001642865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ar/folders/97/4jvd2q1s68gb8rch1vxpr8gw0000gn/T/com.microsoft.Word/WebArchiveCopyPasteTempFiles/zh-cn_image_0000001642865589.png"/>
                    <pic:cNvPicPr>
                      <a:picLocks noChangeAspect="1" noChangeArrowheads="1"/>
                    </pic:cNvPicPr>
                  </pic:nvPicPr>
                  <pic:blipFill>
                    <a:blip r:embed="rId5" cstate="print">
                      <a:extLst>
                        <a:ext uri="{28A0092B-C50C-407E-A947-70E740481C1C}">
                          <a14:useLocalDpi xmlns:a14="http://schemas.microsoft.com/office/drawing/2010/main" val="0"/>
                        </a:ext>
                      </a:extLst>
                    </a:blip>
                    <a:srcRect t="5448"/>
                    <a:stretch>
                      <a:fillRect/>
                    </a:stretch>
                  </pic:blipFill>
                  <pic:spPr>
                    <a:xfrm>
                      <a:off x="0" y="0"/>
                      <a:ext cx="5066030" cy="2217308"/>
                    </a:xfrm>
                    <a:prstGeom prst="rect">
                      <a:avLst/>
                    </a:prstGeom>
                    <a:noFill/>
                    <a:ln>
                      <a:noFill/>
                    </a:ln>
                  </pic:spPr>
                </pic:pic>
              </a:graphicData>
            </a:graphic>
          </wp:inline>
        </w:drawing>
      </w:r>
      <w:r>
        <w:rPr>
          <w:rFonts w:ascii="宋体" w:hAnsi="宋体" w:eastAsia="宋体" w:cs="宋体"/>
          <w:kern w:val="0"/>
          <w:sz w:val="24"/>
          <w:szCs w:val="24"/>
        </w:rPr>
        <w:fldChar w:fldCharType="end"/>
      </w:r>
    </w:p>
    <w:p/>
    <w:p>
      <w:r>
        <w:rPr>
          <w:rFonts w:hint="eastAsia"/>
        </w:rPr>
        <w:t>图2 商品购买页面</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"/var/folders/97/4jvd2q1s68gb8rch1vxpr8gw0000gn/T/com.microsoft.Word/WebArchiveCopyPasteTempFiles/zh-cn_image_0000001593664768.png"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3517265"/>
            <wp:effectExtent l="0" t="0" r="1270" b="635"/>
            <wp:docPr id="4" name="图片 4" descr="/var/folders/97/4jvd2q1s68gb8rch1vxpr8gw0000gn/T/com.microsoft.Word/WebArchiveCopyPasteTempFiles/zh-cn_image_0000001593664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r/folders/97/4jvd2q1s68gb8rch1vxpr8gw0000gn/T/com.microsoft.Word/WebArchiveCopyPasteTempFiles/zh-cn_image_000000159366476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66030" cy="3517265"/>
                    </a:xfrm>
                    <a:prstGeom prst="rect">
                      <a:avLst/>
                    </a:prstGeom>
                    <a:noFill/>
                    <a:ln>
                      <a:noFill/>
                    </a:ln>
                  </pic:spPr>
                </pic:pic>
              </a:graphicData>
            </a:graphic>
          </wp:inline>
        </w:drawing>
      </w:r>
      <w:r>
        <w:rPr>
          <w:rFonts w:ascii="宋体" w:hAnsi="宋体" w:eastAsia="宋体" w:cs="宋体"/>
          <w:kern w:val="0"/>
          <w:sz w:val="24"/>
          <w:szCs w:val="24"/>
        </w:rPr>
        <w:fldChar w:fldCharType="end"/>
      </w:r>
    </w:p>
    <w:p/>
    <w:p>
      <w:r>
        <w:rPr>
          <w:rFonts w:hint="eastAsia"/>
        </w:rPr>
        <w:t>4、进入“弹性云服务器ECS”，找到购买云商店镜像时选择的对应的云主机，查看“规格/镜像列”所显示的镜像。</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"/var/folders/97/4jvd2q1s68gb8rch1vxpr8gw0000gn/T/com.microsoft.Word/WebArchiveCopyPasteTempFiles/zh-cn_image_0000001643184389.png"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899795"/>
            <wp:effectExtent l="0" t="0" r="1270" b="1905"/>
            <wp:docPr id="5" name="图片 5" descr="/var/folders/97/4jvd2q1s68gb8rch1vxpr8gw0000gn/T/com.microsoft.Word/WebArchiveCopyPasteTempFiles/zh-cn_image_0000001643184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var/folders/97/4jvd2q1s68gb8rch1vxpr8gw0000gn/T/com.microsoft.Word/WebArchiveCopyPasteTempFiles/zh-cn_image_000000164318438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66030" cy="899795"/>
                    </a:xfrm>
                    <a:prstGeom prst="rect">
                      <a:avLst/>
                    </a:prstGeom>
                    <a:noFill/>
                    <a:ln>
                      <a:noFill/>
                    </a:ln>
                  </pic:spPr>
                </pic:pic>
              </a:graphicData>
            </a:graphic>
          </wp:inline>
        </w:drawing>
      </w:r>
      <w:r>
        <w:rPr>
          <w:rFonts w:ascii="宋体" w:hAnsi="宋体" w:eastAsia="宋体" w:cs="宋体"/>
          <w:kern w:val="0"/>
          <w:sz w:val="24"/>
          <w:szCs w:val="24"/>
        </w:rPr>
        <w:fldChar w:fldCharType="end"/>
      </w:r>
    </w:p>
    <w:p/>
    <w:p/>
    <w:p>
      <w:pPr>
        <w:rPr>
          <w:b/>
          <w:sz w:val="24"/>
        </w:rPr>
      </w:pPr>
    </w:p>
    <w:p>
      <w:pPr>
        <w:rPr>
          <w:b/>
          <w:sz w:val="24"/>
        </w:rPr>
      </w:pPr>
    </w:p>
    <w:p>
      <w:pPr>
        <w:rPr>
          <w:b/>
        </w:rPr>
      </w:pPr>
      <w:r>
        <w:rPr>
          <w:rFonts w:hint="eastAsia"/>
          <w:b/>
          <w:sz w:val="24"/>
        </w:rPr>
        <w:t>页面部署流程</w:t>
      </w:r>
    </w:p>
    <w:p>
      <w:pPr>
        <w:rPr>
          <w:rFonts w:hint="eastAsia"/>
        </w:rPr>
      </w:pPr>
      <w:r>
        <w:rPr>
          <w:rFonts w:hint="eastAsia"/>
        </w:rPr>
        <w:t>1、登陆华为云账号，进入云商店首页，搜索您需要的商品。</w:t>
      </w:r>
    </w:p>
    <w:p>
      <w:r>
        <w:rPr>
          <w:rFonts w:hint="eastAsia"/>
        </w:rPr>
        <w:t>2、找到需要购买的镜像类商品，点击进入商品详情页面，查看商品信息、设置服务选型后，选择部署方式为“云商店页面部署”。</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"/var/folders/97/4jvd2q1s68gb8rch1vxpr8gw0000gn/T/com.microsoft.Word/WebArchiveCopyPasteTempFiles/zh-cn_image_0000001584992685.png"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2728595"/>
            <wp:effectExtent l="0" t="0" r="1270" b="1905"/>
            <wp:docPr id="7" name="图片 7" descr="/var/folders/97/4jvd2q1s68gb8rch1vxpr8gw0000gn/T/com.microsoft.Word/WebArchiveCopyPasteTempFiles/zh-cn_image_0000001584992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ar/folders/97/4jvd2q1s68gb8rch1vxpr8gw0000gn/T/com.microsoft.Word/WebArchiveCopyPasteTempFiles/zh-cn_image_000000158499268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66030" cy="2728595"/>
                    </a:xfrm>
                    <a:prstGeom prst="rect">
                      <a:avLst/>
                    </a:prstGeom>
                    <a:noFill/>
                    <a:ln>
                      <a:noFill/>
                    </a:ln>
                  </pic:spPr>
                </pic:pic>
              </a:graphicData>
            </a:graphic>
          </wp:inline>
        </w:drawing>
      </w:r>
      <w:r>
        <w:rPr>
          <w:rFonts w:ascii="宋体" w:hAnsi="宋体" w:eastAsia="宋体" w:cs="宋体"/>
          <w:kern w:val="0"/>
          <w:sz w:val="24"/>
          <w:szCs w:val="24"/>
        </w:rPr>
        <w:fldChar w:fldCharType="end"/>
      </w:r>
    </w:p>
    <w:p/>
    <w:p>
      <w:r>
        <w:rPr>
          <w:rFonts w:hint="eastAsia"/>
        </w:rPr>
        <w:t>3、点击“立即购买”，进入配置页面。</w:t>
      </w:r>
    </w:p>
    <w:p>
      <w:r>
        <w:rPr>
          <w:rFonts w:hint="eastAsia"/>
        </w:rPr>
        <w:t>注意：首次使用云商店页面部署方式的情况下，页面会先弹框提示您需要将创建云资源的权限委托给云商店，点击“确定”即可。</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"/var/folders/97/4jvd2q1s68gb8rch1vxpr8gw0000gn/T/com.microsoft.Word/WebArchiveCopyPasteTempFiles/zh-cn_image_0000001533835708.png"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2094230"/>
            <wp:effectExtent l="0" t="0" r="1270" b="1270"/>
            <wp:docPr id="8" name="图片 8" descr="/var/folders/97/4jvd2q1s68gb8rch1vxpr8gw0000gn/T/com.microsoft.Word/WebArchiveCopyPasteTempFiles/zh-cn_image_0000001533835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var/folders/97/4jvd2q1s68gb8rch1vxpr8gw0000gn/T/com.microsoft.Word/WebArchiveCopyPasteTempFiles/zh-cn_image_000000153383570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66030" cy="2094230"/>
                    </a:xfrm>
                    <a:prstGeom prst="rect">
                      <a:avLst/>
                    </a:prstGeom>
                    <a:noFill/>
                    <a:ln>
                      <a:noFill/>
                    </a:ln>
                  </pic:spPr>
                </pic:pic>
              </a:graphicData>
            </a:graphic>
          </wp:inline>
        </w:drawing>
      </w:r>
      <w:r>
        <w:rPr>
          <w:rFonts w:ascii="宋体" w:hAnsi="宋体" w:eastAsia="宋体" w:cs="宋体"/>
          <w:kern w:val="0"/>
          <w:sz w:val="24"/>
          <w:szCs w:val="24"/>
        </w:rPr>
        <w:fldChar w:fldCharType="end"/>
      </w:r>
    </w:p>
    <w:p/>
    <w:p>
      <w:r>
        <w:rPr>
          <w:rFonts w:hint="eastAsia"/>
        </w:rPr>
        <w:t>4、在配置页面完成以下内容的配置：</w:t>
      </w:r>
    </w:p>
    <w:p>
      <w:pPr>
        <w:ind w:firstLine="210" w:firstLineChars="100"/>
      </w:pPr>
      <w:r>
        <w:t xml:space="preserve">a. </w:t>
      </w:r>
      <w:r>
        <w:rPr>
          <w:rFonts w:hint="eastAsia"/>
        </w:rPr>
        <w:t>勾选对应的ECS实例，完成ECS实例配置；</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"/var/folders/97/4jvd2q1s68gb8rch1vxpr8gw0000gn/T/com.microsoft.Word/WebArchiveCopyPasteTempFiles/zh-cn_image_0000001534153476.png"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2780030"/>
            <wp:effectExtent l="0" t="0" r="1270" b="1270"/>
            <wp:docPr id="9" name="图片 9" descr="/var/folders/97/4jvd2q1s68gb8rch1vxpr8gw0000gn/T/com.microsoft.Word/WebArchiveCopyPasteTempFiles/zh-cn_image_0000001534153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var/folders/97/4jvd2q1s68gb8rch1vxpr8gw0000gn/T/com.microsoft.Word/WebArchiveCopyPasteTempFiles/zh-cn_image_000000153415347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66030" cy="2780030"/>
                    </a:xfrm>
                    <a:prstGeom prst="rect">
                      <a:avLst/>
                    </a:prstGeom>
                    <a:noFill/>
                    <a:ln>
                      <a:noFill/>
                    </a:ln>
                  </pic:spPr>
                </pic:pic>
              </a:graphicData>
            </a:graphic>
          </wp:inline>
        </w:drawing>
      </w:r>
      <w:r>
        <w:rPr>
          <w:rFonts w:ascii="宋体" w:hAnsi="宋体" w:eastAsia="宋体" w:cs="宋体"/>
          <w:kern w:val="0"/>
          <w:sz w:val="24"/>
          <w:szCs w:val="24"/>
        </w:rPr>
        <w:fldChar w:fldCharType="end"/>
      </w:r>
    </w:p>
    <w:p>
      <w:pPr>
        <w:ind w:firstLine="210" w:firstLineChars="100"/>
      </w:pPr>
      <w:r>
        <w:rPr>
          <w:rFonts w:hint="eastAsia"/>
        </w:rPr>
        <w:t>b. 选择网络和安全组配置，完成网络配置；</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"/var/folders/97/4jvd2q1s68gb8rch1vxpr8gw0000gn/T/com.microsoft.Word/WebArchiveCopyPasteTempFiles/zh-cn_image_0000001584713929.png"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1143000"/>
            <wp:effectExtent l="0" t="0" r="1270" b="0"/>
            <wp:docPr id="10" name="图片 10" descr="/var/folders/97/4jvd2q1s68gb8rch1vxpr8gw0000gn/T/com.microsoft.Word/WebArchiveCopyPasteTempFiles/zh-cn_image_0000001584713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var/folders/97/4jvd2q1s68gb8rch1vxpr8gw0000gn/T/com.microsoft.Word/WebArchiveCopyPasteTempFiles/zh-cn_image_000000158471392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66030" cy="1143000"/>
                    </a:xfrm>
                    <a:prstGeom prst="rect">
                      <a:avLst/>
                    </a:prstGeom>
                    <a:noFill/>
                    <a:ln>
                      <a:noFill/>
                    </a:ln>
                  </pic:spPr>
                </pic:pic>
              </a:graphicData>
            </a:graphic>
          </wp:inline>
        </w:drawing>
      </w:r>
      <w:r>
        <w:rPr>
          <w:rFonts w:ascii="宋体" w:hAnsi="宋体" w:eastAsia="宋体" w:cs="宋体"/>
          <w:kern w:val="0"/>
          <w:sz w:val="24"/>
          <w:szCs w:val="24"/>
        </w:rPr>
        <w:fldChar w:fldCharType="end"/>
      </w:r>
    </w:p>
    <w:p>
      <w:pPr>
        <w:ind w:firstLine="420"/>
      </w:pPr>
      <w:r>
        <w:rPr>
          <w:rFonts w:hint="eastAsia"/>
        </w:rPr>
        <w:t>说明：安全组可以下拉选择商家推荐的安全组，也可以点击“新建安全组”创建安全组。</w:t>
      </w:r>
    </w:p>
    <w:p>
      <w:pPr>
        <w:ind w:firstLine="210" w:firstLineChars="100"/>
      </w:pPr>
      <w:r>
        <w:rPr>
          <w:rFonts w:hint="eastAsia"/>
        </w:rPr>
        <w:t>c. 填写登陆凭证，即ECS登陆密码；</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"/var/folders/97/4jvd2q1s68gb8rch1vxpr8gw0000gn/T/com.microsoft.Word/WebArchiveCopyPasteTempFiles/zh-cn_image_0000001585153689.png"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1128395"/>
            <wp:effectExtent l="0" t="0" r="1270" b="1905"/>
            <wp:docPr id="11" name="图片 11" descr="/var/folders/97/4jvd2q1s68gb8rch1vxpr8gw0000gn/T/com.microsoft.Word/WebArchiveCopyPasteTempFiles/zh-cn_image_0000001585153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var/folders/97/4jvd2q1s68gb8rch1vxpr8gw0000gn/T/com.microsoft.Word/WebArchiveCopyPasteTempFiles/zh-cn_image_000000158515368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66030" cy="1128395"/>
                    </a:xfrm>
                    <a:prstGeom prst="rect">
                      <a:avLst/>
                    </a:prstGeom>
                    <a:noFill/>
                    <a:ln>
                      <a:noFill/>
                    </a:ln>
                  </pic:spPr>
                </pic:pic>
              </a:graphicData>
            </a:graphic>
          </wp:inline>
        </w:drawing>
      </w:r>
      <w:r>
        <w:rPr>
          <w:rFonts w:ascii="宋体" w:hAnsi="宋体" w:eastAsia="宋体" w:cs="宋体"/>
          <w:kern w:val="0"/>
          <w:sz w:val="24"/>
          <w:szCs w:val="24"/>
        </w:rPr>
        <w:fldChar w:fldCharType="end"/>
      </w:r>
    </w:p>
    <w:p>
      <w:pPr>
        <w:ind w:firstLine="210" w:firstLineChars="100"/>
      </w:pPr>
      <w:r>
        <w:rPr>
          <w:rFonts w:hint="eastAsia"/>
        </w:rPr>
        <w:t>d. 勾选“协议及授权”。</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"/var/folders/97/4jvd2q1s68gb8rch1vxpr8gw0000gn/T/com.microsoft.Word/WebArchiveCopyPasteTempFiles/zh-cn_image_0000001533994284.png"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1002665"/>
            <wp:effectExtent l="0" t="0" r="1270" b="635"/>
            <wp:docPr id="12" name="图片 12" descr="/var/folders/97/4jvd2q1s68gb8rch1vxpr8gw0000gn/T/com.microsoft.Word/WebArchiveCopyPasteTempFiles/zh-cn_image_0000001533994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var/folders/97/4jvd2q1s68gb8rch1vxpr8gw0000gn/T/com.microsoft.Word/WebArchiveCopyPasteTempFiles/zh-cn_image_000000153399428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66030" cy="1002665"/>
                    </a:xfrm>
                    <a:prstGeom prst="rect">
                      <a:avLst/>
                    </a:prstGeom>
                    <a:noFill/>
                    <a:ln>
                      <a:noFill/>
                    </a:ln>
                  </pic:spPr>
                </pic:pic>
              </a:graphicData>
            </a:graphic>
          </wp:inline>
        </w:drawing>
      </w:r>
      <w:r>
        <w:rPr>
          <w:rFonts w:ascii="宋体" w:hAnsi="宋体" w:eastAsia="宋体" w:cs="宋体"/>
          <w:kern w:val="0"/>
          <w:sz w:val="24"/>
          <w:szCs w:val="24"/>
        </w:rPr>
        <w:fldChar w:fldCharType="end"/>
      </w:r>
    </w:p>
    <w:p/>
    <w:p>
      <w:r>
        <w:rPr>
          <w:rFonts w:hint="eastAsia"/>
        </w:rPr>
        <w:t>说明：</w:t>
      </w:r>
    </w:p>
    <w:p>
      <w:pPr>
        <w:ind w:firstLine="420"/>
      </w:pPr>
      <w:r>
        <w:rPr>
          <w:rFonts w:hint="eastAsia"/>
        </w:rPr>
        <w:t>云资源配置费用及镜像费用可在页面底部栏查看。</w:t>
      </w:r>
    </w:p>
    <w:p>
      <w:pPr>
        <w:ind w:firstLine="420"/>
      </w:pPr>
      <w:r>
        <w:rPr>
          <w:rFonts w:hint="eastAsia"/>
        </w:rPr>
        <w:t>如选择的是包年或包月的计费模式，资源创建成功后自动扣费（请确保账号余额充足，否则资源将创建失败）。</w:t>
      </w:r>
    </w:p>
    <w:p>
      <w:r>
        <w:t>5</w:t>
      </w:r>
      <w:r>
        <w:rPr>
          <w:rFonts w:hint="eastAsia"/>
        </w:rPr>
        <w:t>、单击“启动部署”，即可完成镜像类商品的部署。此时页面会跳转到ECS管理台，可以查看创建成功的ECS实例。</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"/var/folders/97/4jvd2q1s68gb8rch1vxpr8gw0000gn/T/com.microsoft.Word/WebArchiveCopyPasteTempFiles/zh-cn_image_0000001584714657.png"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0" distR="0">
            <wp:extent cx="5066030" cy="1231265"/>
            <wp:effectExtent l="0" t="0" r="1270" b="635"/>
            <wp:docPr id="13" name="图片 13" descr="/var/folders/97/4jvd2q1s68gb8rch1vxpr8gw0000gn/T/com.microsoft.Word/WebArchiveCopyPasteTempFiles/zh-cn_image_000000158471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var/folders/97/4jvd2q1s68gb8rch1vxpr8gw0000gn/T/com.microsoft.Word/WebArchiveCopyPasteTempFiles/zh-cn_image_000000158471465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66030" cy="1231265"/>
                    </a:xfrm>
                    <a:prstGeom prst="rect">
                      <a:avLst/>
                    </a:prstGeom>
                    <a:noFill/>
                    <a:ln>
                      <a:noFill/>
                    </a:ln>
                  </pic:spPr>
                </pic:pic>
              </a:graphicData>
            </a:graphic>
          </wp:inline>
        </w:drawing>
      </w:r>
      <w:r>
        <w:rPr>
          <w:rFonts w:ascii="宋体" w:hAnsi="宋体" w:eastAsia="宋体" w:cs="宋体"/>
          <w:kern w:val="0"/>
          <w:sz w:val="24"/>
          <w:szCs w:val="24"/>
        </w:rPr>
        <w:fldChar w:fldCharType="end"/>
      </w:r>
    </w:p>
    <w:p/>
    <w:p>
      <w:pPr>
        <w:rPr>
          <w:b/>
          <w:sz w:val="24"/>
        </w:rPr>
      </w:pPr>
      <w:r>
        <w:rPr>
          <w:rFonts w:hint="eastAsia"/>
          <w:b/>
          <w:sz w:val="24"/>
        </w:rPr>
        <w:t>用户登录</w:t>
      </w:r>
    </w:p>
    <w:p>
      <w:pPr>
        <w:pStyle w:val="4"/>
        <w:numPr>
          <w:ilvl w:val="0"/>
          <w:numId w:val="1"/>
        </w:numPr>
        <w:ind w:firstLineChars="0"/>
      </w:pPr>
      <w:r>
        <w:rPr>
          <w:rFonts w:hint="eastAsia"/>
          <w:b/>
        </w:rPr>
        <w:t>开放端口：</w:t>
      </w:r>
      <w:r>
        <w:rPr>
          <w:rFonts w:hint="eastAsia"/>
        </w:rPr>
        <w:t>为保证能够正常登录，网络配置阶段设置的安全组需要开放22端口</w:t>
      </w:r>
    </w:p>
    <w:p>
      <w:pPr>
        <w:pStyle w:val="4"/>
        <w:numPr>
          <w:ilvl w:val="0"/>
          <w:numId w:val="1"/>
        </w:numPr>
        <w:ind w:firstLineChars="0"/>
        <w:rPr>
          <w:rFonts w:hint="eastAsia"/>
        </w:rPr>
      </w:pPr>
      <w:r>
        <w:rPr>
          <w:rFonts w:hint="eastAsia"/>
          <w:b/>
        </w:rPr>
        <w:t>root用户登录：</w:t>
      </w:r>
      <w:r>
        <w:rPr>
          <w:rFonts w:hint="eastAsia"/>
        </w:rPr>
        <w:t>在网络配置阶段可设置使用</w:t>
      </w:r>
      <w:r>
        <w:rPr>
          <w:rFonts w:hint="eastAsia"/>
          <w:b/>
          <w:i/>
        </w:rPr>
        <w:t>root</w:t>
      </w:r>
      <w:r>
        <w:rPr>
          <w:rFonts w:hint="eastAsia"/>
        </w:rPr>
        <w:t>用户登录，建议选择密钥认证的方式</w:t>
      </w:r>
    </w:p>
    <w:p>
      <w:pPr>
        <w:pStyle w:val="4"/>
        <w:numPr>
          <w:ilvl w:val="0"/>
          <w:numId w:val="1"/>
        </w:numPr>
        <w:ind w:firstLineChars="0"/>
        <w:rPr>
          <w:rFonts w:hint="eastAsia"/>
        </w:rPr>
      </w:pPr>
      <w:r>
        <w:rPr>
          <w:rFonts w:hint="eastAsia"/>
          <w:b/>
        </w:rPr>
        <w:t>默认用户登录：</w:t>
      </w:r>
      <w:r>
        <w:rPr>
          <w:rFonts w:hint="eastAsia"/>
        </w:rPr>
        <w:t>镜像默认登录用户为</w:t>
      </w:r>
      <w:r>
        <w:rPr>
          <w:rFonts w:hint="eastAsia"/>
          <w:b/>
          <w:i/>
        </w:rPr>
        <w:t>openeuler</w:t>
      </w:r>
      <w:r>
        <w:rPr>
          <w:rFonts w:hint="eastAsia"/>
        </w:rPr>
        <w:t>，在网络配置阶段设置密钥认证方式登录</w:t>
      </w: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0000500000000020000"/>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8114F0"/>
    <w:multiLevelType w:val="multilevel"/>
    <w:tmpl w:val="498114F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ZjMjYyNGM1ODcwYjI1N2FkZmRjZGU4NWFkYmU2Y2EifQ=="/>
  </w:docVars>
  <w:rsids>
    <w:rsidRoot w:val="004B39C1"/>
    <w:rsid w:val="00110607"/>
    <w:rsid w:val="003033C1"/>
    <w:rsid w:val="0030518F"/>
    <w:rsid w:val="003F13A8"/>
    <w:rsid w:val="004B39C1"/>
    <w:rsid w:val="004D7CE6"/>
    <w:rsid w:val="00690C3B"/>
    <w:rsid w:val="006E72DB"/>
    <w:rsid w:val="00730F53"/>
    <w:rsid w:val="008569F4"/>
    <w:rsid w:val="008B4EF0"/>
    <w:rsid w:val="008B5B51"/>
    <w:rsid w:val="00A3549D"/>
    <w:rsid w:val="00A65037"/>
    <w:rsid w:val="00D76936"/>
    <w:rsid w:val="00EC72CE"/>
    <w:rsid w:val="2B1E4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w:hAnsi="Times"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405</Words>
  <Characters>2314</Characters>
  <Lines>19</Lines>
  <Paragraphs>5</Paragraphs>
  <TotalTime>24</TotalTime>
  <ScaleCrop>false</ScaleCrop>
  <LinksUpToDate>false</LinksUpToDate>
  <CharactersWithSpaces>2714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2023-09-13T02:43:00Z</dcterms:created>
  <dc:creator>Microsoft Office 用户</dc:creator>
  <cp:lastModifiedBy>果子狸的奇遇</cp:lastModifiedBy>
  <dcterms:modified xsi:type="dcterms:W3CDTF">2023-10-11T05:50:33Z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1C2B865516904B1F80EEA13D2DE9A315_12</vt:lpwstr>
  </property>
</Properties>
</file>