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6E2C" w14:textId="1B6D7C38" w:rsidR="00DC419F" w:rsidRPr="00DC419F" w:rsidRDefault="00DC419F" w:rsidP="00DC419F">
      <w:pPr>
        <w:pStyle w:val="1"/>
        <w:rPr>
          <w:rFonts w:hint="eastAsia"/>
          <w:b/>
          <w:bCs/>
        </w:rPr>
      </w:pPr>
      <w:r w:rsidRPr="00DC419F">
        <w:rPr>
          <w:b/>
          <w:bCs/>
        </w:rPr>
        <w:t>车辆故障在线诊断专家系统使用指南</w:t>
      </w:r>
    </w:p>
    <w:p w14:paraId="3F80693B" w14:textId="5DB0446A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一、登录说明</w:t>
      </w:r>
    </w:p>
    <w:p w14:paraId="3C51D826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后台登录</w:t>
      </w:r>
    </w:p>
    <w:p w14:paraId="2ADDF842" w14:textId="233025B8" w:rsidR="00DC419F" w:rsidRPr="00DC419F" w:rsidRDefault="00DC419F" w:rsidP="00DC419F">
      <w:pPr>
        <w:numPr>
          <w:ilvl w:val="0"/>
          <w:numId w:val="1"/>
        </w:numPr>
      </w:pPr>
      <w:r w:rsidRPr="00DC419F">
        <w:t>打开浏览器，在地址栏输入系统后台登录网址（具体网址</w:t>
      </w:r>
      <w:r>
        <w:rPr>
          <w:rFonts w:hint="eastAsia"/>
        </w:rPr>
        <w:t>根据本地部署后，企业自身IT</w:t>
      </w:r>
      <w:r w:rsidRPr="00DC419F">
        <w:t>获取）。</w:t>
      </w:r>
    </w:p>
    <w:p w14:paraId="2089B646" w14:textId="77777777" w:rsidR="00DC419F" w:rsidRPr="00DC419F" w:rsidRDefault="00DC419F" w:rsidP="00DC419F">
      <w:pPr>
        <w:numPr>
          <w:ilvl w:val="0"/>
          <w:numId w:val="1"/>
        </w:numPr>
      </w:pPr>
      <w:r w:rsidRPr="00DC419F">
        <w:t>进入登录页面后，输入购买商品</w:t>
      </w:r>
      <w:proofErr w:type="gramStart"/>
      <w:r w:rsidRPr="00DC419F">
        <w:t>时供应</w:t>
      </w:r>
      <w:proofErr w:type="gramEnd"/>
      <w:r w:rsidRPr="00DC419F">
        <w:t>商提供的管理员账号和密码。若您还未获取账号密码，请及时联系产品售后服务团队。</w:t>
      </w:r>
    </w:p>
    <w:p w14:paraId="5E225B0B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二、功能使用说明</w:t>
      </w:r>
    </w:p>
    <w:p w14:paraId="670B9700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仪表盘看板</w:t>
      </w:r>
    </w:p>
    <w:p w14:paraId="7A00C6FA" w14:textId="427E999C" w:rsidR="00DC419F" w:rsidRPr="00DC419F" w:rsidRDefault="00DC419F" w:rsidP="00DC419F">
      <w:pPr>
        <w:rPr>
          <w:rFonts w:hint="eastAsia"/>
        </w:rPr>
      </w:pPr>
      <w:r w:rsidRPr="00DC419F">
        <w:t>登录成功后，在后台主界面找到 “仪表盘看板” 模块。该模块提供个人或团队的数据可视化看板，您可以查看以下分析数据的可视化呈现：</w:t>
      </w:r>
    </w:p>
    <w:p w14:paraId="0ADE5BE3" w14:textId="77777777" w:rsidR="00DC419F" w:rsidRPr="00DC419F" w:rsidRDefault="00DC419F" w:rsidP="00DC419F">
      <w:pPr>
        <w:numPr>
          <w:ilvl w:val="0"/>
          <w:numId w:val="2"/>
        </w:numPr>
      </w:pPr>
      <w:r w:rsidRPr="00DC419F">
        <w:t>知识库统计：了解知识库的整体数量、分类等信息。</w:t>
      </w:r>
    </w:p>
    <w:p w14:paraId="0F77B8B5" w14:textId="77777777" w:rsidR="00DC419F" w:rsidRPr="00DC419F" w:rsidRDefault="00DC419F" w:rsidP="00DC419F">
      <w:pPr>
        <w:numPr>
          <w:ilvl w:val="0"/>
          <w:numId w:val="2"/>
        </w:numPr>
      </w:pPr>
      <w:r w:rsidRPr="00DC419F">
        <w:t>文件类型数量统计：查看系统中不同文件类型（如 DOCX、XLSX 等）的数量分布。</w:t>
      </w:r>
    </w:p>
    <w:p w14:paraId="7EF5B5CB" w14:textId="77777777" w:rsidR="00DC419F" w:rsidRPr="00DC419F" w:rsidRDefault="00DC419F" w:rsidP="00DC419F">
      <w:pPr>
        <w:numPr>
          <w:ilvl w:val="0"/>
          <w:numId w:val="2"/>
        </w:numPr>
      </w:pPr>
      <w:r w:rsidRPr="00DC419F">
        <w:t>AI 问诊统计：掌握 AI 诊断的使用频率、效果等数据。</w:t>
      </w:r>
    </w:p>
    <w:p w14:paraId="334C15DF" w14:textId="77777777" w:rsidR="00DC419F" w:rsidRPr="00DC419F" w:rsidRDefault="00DC419F" w:rsidP="00DC419F">
      <w:pPr>
        <w:numPr>
          <w:ilvl w:val="0"/>
          <w:numId w:val="2"/>
        </w:numPr>
      </w:pPr>
      <w:r w:rsidRPr="00DC419F">
        <w:t>热门 AI 提问：了解用户常问的车辆故障相关问题。</w:t>
      </w:r>
    </w:p>
    <w:p w14:paraId="08EFDFDC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用户管理</w:t>
      </w:r>
    </w:p>
    <w:p w14:paraId="756BB836" w14:textId="77777777" w:rsidR="00DC419F" w:rsidRPr="00DC419F" w:rsidRDefault="00DC419F" w:rsidP="00DC419F">
      <w:pPr>
        <w:numPr>
          <w:ilvl w:val="0"/>
          <w:numId w:val="3"/>
        </w:numPr>
      </w:pPr>
      <w:r w:rsidRPr="00DC419F">
        <w:rPr>
          <w:b/>
          <w:bCs/>
        </w:rPr>
        <w:t>用户创建</w:t>
      </w:r>
      <w:r w:rsidRPr="00DC419F">
        <w:t>：点击 “用户管理” 下的 “用户创建” 功能，填写用户相关信息，如用户名、密码等，完成新用户的创建。</w:t>
      </w:r>
    </w:p>
    <w:p w14:paraId="4086DFC9" w14:textId="77777777" w:rsidR="00DC419F" w:rsidRPr="00DC419F" w:rsidRDefault="00DC419F" w:rsidP="00DC419F">
      <w:pPr>
        <w:numPr>
          <w:ilvl w:val="0"/>
          <w:numId w:val="3"/>
        </w:numPr>
      </w:pPr>
      <w:r w:rsidRPr="00DC419F">
        <w:rPr>
          <w:b/>
          <w:bCs/>
        </w:rPr>
        <w:t>用户管理</w:t>
      </w:r>
      <w:r w:rsidRPr="00DC419F">
        <w:t>：在此功能中，您可以对已创建的用户进行</w:t>
      </w:r>
      <w:proofErr w:type="gramStart"/>
      <w:r w:rsidRPr="00DC419F">
        <w:t>增删改查操作</w:t>
      </w:r>
      <w:proofErr w:type="gramEnd"/>
      <w:r w:rsidRPr="00DC419F">
        <w:t>，还能进行排序、检索以及批量操作等。</w:t>
      </w:r>
    </w:p>
    <w:p w14:paraId="1143F8B7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团队管理</w:t>
      </w:r>
    </w:p>
    <w:p w14:paraId="77A93E06" w14:textId="77777777" w:rsidR="00DC419F" w:rsidRPr="00DC419F" w:rsidRDefault="00DC419F" w:rsidP="00DC419F">
      <w:pPr>
        <w:numPr>
          <w:ilvl w:val="0"/>
          <w:numId w:val="4"/>
        </w:numPr>
      </w:pPr>
      <w:r w:rsidRPr="00DC419F">
        <w:rPr>
          <w:b/>
          <w:bCs/>
        </w:rPr>
        <w:t>成员设置</w:t>
      </w:r>
      <w:r w:rsidRPr="00DC419F">
        <w:t>：选择 “团队管理” 中的 “成员设置”，进行团队的创建，并配置团队成员。</w:t>
      </w:r>
    </w:p>
    <w:p w14:paraId="32BD5934" w14:textId="77777777" w:rsidR="00DC419F" w:rsidRPr="00DC419F" w:rsidRDefault="00DC419F" w:rsidP="00DC419F">
      <w:pPr>
        <w:numPr>
          <w:ilvl w:val="0"/>
          <w:numId w:val="4"/>
        </w:numPr>
      </w:pPr>
      <w:r w:rsidRPr="00DC419F">
        <w:rPr>
          <w:b/>
          <w:bCs/>
        </w:rPr>
        <w:t>团队管理</w:t>
      </w:r>
      <w:r w:rsidRPr="00DC419F">
        <w:t>：对已创建的团队进行增删改查、排序、检索和批量操作等功能。</w:t>
      </w:r>
    </w:p>
    <w:p w14:paraId="2513DE75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管理员用户配置</w:t>
      </w:r>
    </w:p>
    <w:p w14:paraId="0649FBAF" w14:textId="77777777" w:rsidR="00DC419F" w:rsidRPr="00DC419F" w:rsidRDefault="00DC419F" w:rsidP="00DC419F">
      <w:r w:rsidRPr="00DC419F">
        <w:t>点击 “管理员用户配置” 下的 “用户配置”，可查看用户前台配置知识库模型等相关信</w:t>
      </w:r>
      <w:r w:rsidRPr="00DC419F">
        <w:lastRenderedPageBreak/>
        <w:t>息，便于了解用户对系统的使用配置情况。</w:t>
      </w:r>
    </w:p>
    <w:p w14:paraId="5F491F7F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管理员文件管理</w:t>
      </w:r>
    </w:p>
    <w:p w14:paraId="134A2A73" w14:textId="77777777" w:rsidR="00DC419F" w:rsidRPr="00DC419F" w:rsidRDefault="00DC419F" w:rsidP="00DC419F">
      <w:pPr>
        <w:numPr>
          <w:ilvl w:val="0"/>
          <w:numId w:val="5"/>
        </w:numPr>
      </w:pPr>
      <w:r w:rsidRPr="00DC419F">
        <w:rPr>
          <w:b/>
          <w:bCs/>
        </w:rPr>
        <w:t>文件上传</w:t>
      </w:r>
      <w:r w:rsidRPr="00DC419F">
        <w:t>：进入 “管理员文件管理” 的 “文件上传” 功能，基于</w:t>
      </w:r>
      <w:proofErr w:type="gramStart"/>
      <w:r w:rsidRPr="00DC419F">
        <w:t>具体已</w:t>
      </w:r>
      <w:proofErr w:type="gramEnd"/>
      <w:r w:rsidRPr="00DC419F">
        <w:t>创建的团队以及个人知识库，上传文件 / 文件夹。支持上传的文件格式有 DOCX、XLSX、XLS (Excel 97 - 2003)、PPT、PDF、TXT、JPEG、JPG、PNG、TIF、GIF、CSV、JSON、EML、HTML 等。</w:t>
      </w:r>
    </w:p>
    <w:p w14:paraId="1F4B330E" w14:textId="77777777" w:rsidR="00DC419F" w:rsidRPr="00DC419F" w:rsidRDefault="00DC419F" w:rsidP="00DC419F">
      <w:pPr>
        <w:numPr>
          <w:ilvl w:val="0"/>
          <w:numId w:val="5"/>
        </w:numPr>
      </w:pPr>
      <w:r w:rsidRPr="00DC419F">
        <w:rPr>
          <w:b/>
          <w:bCs/>
        </w:rPr>
        <w:t>文件管理</w:t>
      </w:r>
      <w:r w:rsidRPr="00DC419F">
        <w:t>：对上传的文件进行增删改查、排序、检索以及批量操作等。</w:t>
      </w:r>
    </w:p>
    <w:p w14:paraId="22F2592F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管理员知识库管理</w:t>
      </w:r>
    </w:p>
    <w:p w14:paraId="46542349" w14:textId="77777777" w:rsidR="00DC419F" w:rsidRPr="00DC419F" w:rsidRDefault="00DC419F" w:rsidP="00DC419F">
      <w:pPr>
        <w:numPr>
          <w:ilvl w:val="0"/>
          <w:numId w:val="6"/>
        </w:numPr>
      </w:pPr>
      <w:r w:rsidRPr="00DC419F">
        <w:rPr>
          <w:b/>
          <w:bCs/>
        </w:rPr>
        <w:t>知识库创建</w:t>
      </w:r>
      <w:r w:rsidRPr="00DC419F">
        <w:t>：在 “管理员知识库管理” 中点击 “知识库创建”，进行新的知识库的新增操作。</w:t>
      </w:r>
    </w:p>
    <w:p w14:paraId="24DA7EBD" w14:textId="77777777" w:rsidR="00DC419F" w:rsidRPr="00DC419F" w:rsidRDefault="00DC419F" w:rsidP="00DC419F">
      <w:pPr>
        <w:numPr>
          <w:ilvl w:val="0"/>
          <w:numId w:val="6"/>
        </w:numPr>
      </w:pPr>
      <w:r w:rsidRPr="00DC419F">
        <w:rPr>
          <w:b/>
          <w:bCs/>
        </w:rPr>
        <w:t>知识库管理</w:t>
      </w:r>
      <w:r w:rsidRPr="00DC419F">
        <w:t>：对已创建的知识库进行文件</w:t>
      </w:r>
      <w:proofErr w:type="gramStart"/>
      <w:r w:rsidRPr="00DC419F">
        <w:t>增删改查下载</w:t>
      </w:r>
      <w:proofErr w:type="gramEnd"/>
      <w:r w:rsidRPr="00DC419F">
        <w:t>等批量操作，还能设置切片机源数据模型等内容。</w:t>
      </w:r>
    </w:p>
    <w:p w14:paraId="6D3CDC9E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用户会话管理</w:t>
      </w:r>
    </w:p>
    <w:p w14:paraId="52E88FEF" w14:textId="77777777" w:rsidR="00DC419F" w:rsidRPr="00DC419F" w:rsidRDefault="00DC419F" w:rsidP="00DC419F">
      <w:r w:rsidRPr="00DC419F">
        <w:t>点击 “用户会话管理” 的 “会话查看”，可进行团队内用户对话管理以及对话记录查询，以便了解用户在系统中的使用情况和遇到的问题。</w:t>
      </w:r>
    </w:p>
    <w:p w14:paraId="3EE6AB73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三、诊断分析实现</w:t>
      </w:r>
    </w:p>
    <w:p w14:paraId="324C3CA3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前台操作（普通用户）</w:t>
      </w:r>
    </w:p>
    <w:p w14:paraId="05D2C53C" w14:textId="1A5B39DB" w:rsidR="00DC419F" w:rsidRPr="00DC419F" w:rsidRDefault="00DC419F" w:rsidP="00DC419F">
      <w:pPr>
        <w:numPr>
          <w:ilvl w:val="0"/>
          <w:numId w:val="7"/>
        </w:numPr>
      </w:pPr>
      <w:r w:rsidRPr="00DC419F">
        <w:rPr>
          <w:b/>
          <w:bCs/>
        </w:rPr>
        <w:t>知识库配置</w:t>
      </w:r>
    </w:p>
    <w:p w14:paraId="01E53863" w14:textId="77777777" w:rsidR="00DC419F" w:rsidRPr="00DC419F" w:rsidRDefault="00DC419F" w:rsidP="00DC419F">
      <w:pPr>
        <w:numPr>
          <w:ilvl w:val="0"/>
          <w:numId w:val="8"/>
        </w:numPr>
      </w:pPr>
      <w:r w:rsidRPr="00DC419F">
        <w:rPr>
          <w:b/>
          <w:bCs/>
        </w:rPr>
        <w:t>知识库创建</w:t>
      </w:r>
      <w:r w:rsidRPr="00DC419F">
        <w:t>：在前台页面找到 “知识库配置” 中的 “知识库创建” 功能，按照系统提示完成新增知识库操作。</w:t>
      </w:r>
    </w:p>
    <w:p w14:paraId="51B0DA2C" w14:textId="77777777" w:rsidR="00DC419F" w:rsidRPr="00DC419F" w:rsidRDefault="00DC419F" w:rsidP="00DC419F">
      <w:pPr>
        <w:numPr>
          <w:ilvl w:val="0"/>
          <w:numId w:val="8"/>
        </w:numPr>
      </w:pPr>
      <w:r w:rsidRPr="00DC419F">
        <w:rPr>
          <w:b/>
          <w:bCs/>
        </w:rPr>
        <w:t>知识库搜索</w:t>
      </w:r>
      <w:r w:rsidRPr="00DC419F">
        <w:t>：使用 “知识库搜索” 功能，通过输入知识库名称进行检索，快速找到所需知识库。</w:t>
      </w:r>
    </w:p>
    <w:p w14:paraId="08AEAA46" w14:textId="77777777" w:rsidR="00DC419F" w:rsidRPr="00DC419F" w:rsidRDefault="00DC419F" w:rsidP="00DC419F">
      <w:pPr>
        <w:numPr>
          <w:ilvl w:val="0"/>
          <w:numId w:val="8"/>
        </w:numPr>
      </w:pPr>
      <w:r w:rsidRPr="00DC419F">
        <w:rPr>
          <w:b/>
          <w:bCs/>
        </w:rPr>
        <w:t>知识库编辑</w:t>
      </w:r>
      <w:r w:rsidRPr="00DC419F">
        <w:t>：对已创建的知识库，可在 “知识库编辑” 功能中进行修改编辑。</w:t>
      </w:r>
    </w:p>
    <w:p w14:paraId="2FC6F335" w14:textId="77777777" w:rsidR="00DC419F" w:rsidRPr="00DC419F" w:rsidRDefault="00DC419F" w:rsidP="00DC419F">
      <w:pPr>
        <w:numPr>
          <w:ilvl w:val="0"/>
          <w:numId w:val="8"/>
        </w:numPr>
      </w:pPr>
      <w:r w:rsidRPr="00DC419F">
        <w:rPr>
          <w:b/>
          <w:bCs/>
        </w:rPr>
        <w:t>知识库数据集管理</w:t>
      </w:r>
    </w:p>
    <w:p w14:paraId="7E6CFF6F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文件新增</w:t>
      </w:r>
      <w:r w:rsidRPr="00DC419F">
        <w:t>：基于已创建的知识库，选择 “文件新增” 功能上传文件 / 文件夹，支持多种常见文件格式。</w:t>
      </w:r>
    </w:p>
    <w:p w14:paraId="36903498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文件管理</w:t>
      </w:r>
      <w:r w:rsidRPr="00DC419F">
        <w:t>：对上传的文件进行</w:t>
      </w:r>
      <w:proofErr w:type="gramStart"/>
      <w:r w:rsidRPr="00DC419F">
        <w:t>增删改查下载</w:t>
      </w:r>
      <w:proofErr w:type="gramEnd"/>
      <w:r w:rsidRPr="00DC419F">
        <w:t>等批量操作，还能设置切片机源数据。</w:t>
      </w:r>
    </w:p>
    <w:p w14:paraId="553E7B04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文件解析</w:t>
      </w:r>
      <w:r w:rsidRPr="00DC419F">
        <w:t>：可手动或自动对上传文件进行解析。</w:t>
      </w:r>
    </w:p>
    <w:p w14:paraId="59023373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文件启用 / 禁用</w:t>
      </w:r>
      <w:r w:rsidRPr="00DC419F">
        <w:t>：根据需求对知识库文件进行启用或禁用操作。</w:t>
      </w:r>
    </w:p>
    <w:p w14:paraId="447CAB4D" w14:textId="77777777" w:rsidR="00DC419F" w:rsidRPr="00DC419F" w:rsidRDefault="00DC419F" w:rsidP="00DC419F">
      <w:pPr>
        <w:numPr>
          <w:ilvl w:val="0"/>
          <w:numId w:val="8"/>
        </w:numPr>
      </w:pPr>
      <w:r w:rsidRPr="00DC419F">
        <w:rPr>
          <w:b/>
          <w:bCs/>
        </w:rPr>
        <w:lastRenderedPageBreak/>
        <w:t>知识库检索测试</w:t>
      </w:r>
    </w:p>
    <w:p w14:paraId="7DC491B8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相似度阈值设置</w:t>
      </w:r>
      <w:r w:rsidRPr="00DC419F">
        <w:t>：在该功能中设置合适的相似度阈值，以优化搜索结果。</w:t>
      </w:r>
    </w:p>
    <w:p w14:paraId="79173D7F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关键字相似度权重配置</w:t>
      </w:r>
      <w:r w:rsidRPr="00DC419F">
        <w:t>：配置关键字相似度权重，提高搜索精准度。</w:t>
      </w:r>
    </w:p>
    <w:p w14:paraId="0B9F2282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rerank 模型选择</w:t>
      </w:r>
      <w:r w:rsidRPr="00DC419F">
        <w:t>：根据实际需求选择合适的 rerank 模型。</w:t>
      </w:r>
    </w:p>
    <w:p w14:paraId="72FB81F5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知识图谱自动生成</w:t>
      </w:r>
      <w:r w:rsidRPr="00DC419F">
        <w:t>：系统自动生成知识图谱，帮助更好地理解知识结构。</w:t>
      </w:r>
    </w:p>
    <w:p w14:paraId="35B57EB4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跨语言搜索</w:t>
      </w:r>
      <w:r w:rsidRPr="00DC419F">
        <w:t>：若有需求，可使用跨语言搜索功能。</w:t>
      </w:r>
    </w:p>
    <w:p w14:paraId="0ECA8C0C" w14:textId="77777777" w:rsidR="00DC419F" w:rsidRPr="00DC419F" w:rsidRDefault="00DC419F" w:rsidP="00DC419F">
      <w:pPr>
        <w:numPr>
          <w:ilvl w:val="0"/>
          <w:numId w:val="8"/>
        </w:numPr>
      </w:pPr>
      <w:r w:rsidRPr="00DC419F">
        <w:rPr>
          <w:b/>
          <w:bCs/>
        </w:rPr>
        <w:t>知识库解析配置</w:t>
      </w:r>
    </w:p>
    <w:p w14:paraId="0B6B54DF" w14:textId="77777777" w:rsidR="00DC419F" w:rsidRPr="00DC419F" w:rsidRDefault="00DC419F" w:rsidP="00DC419F">
      <w:pPr>
        <w:numPr>
          <w:ilvl w:val="1"/>
          <w:numId w:val="8"/>
        </w:numPr>
      </w:pPr>
      <w:r w:rsidRPr="00DC419F">
        <w:rPr>
          <w:b/>
          <w:bCs/>
        </w:rPr>
        <w:t>权限配置</w:t>
      </w:r>
      <w:r w:rsidRPr="00DC419F">
        <w:t>：切换配置知识库的个人或团队权限。</w:t>
      </w:r>
    </w:p>
    <w:p w14:paraId="33022E11" w14:textId="5A079CEA" w:rsidR="00DC419F" w:rsidRPr="00DC419F" w:rsidRDefault="00DC419F" w:rsidP="00DC419F">
      <w:pPr>
        <w:numPr>
          <w:ilvl w:val="1"/>
          <w:numId w:val="8"/>
        </w:numPr>
      </w:pPr>
      <w:proofErr w:type="gramStart"/>
      <w:r w:rsidRPr="00DC419F">
        <w:rPr>
          <w:b/>
          <w:bCs/>
        </w:rPr>
        <w:t>解析器</w:t>
      </w:r>
      <w:proofErr w:type="gramEnd"/>
      <w:r w:rsidRPr="00DC419F">
        <w:rPr>
          <w:b/>
          <w:bCs/>
        </w:rPr>
        <w:t>配置</w:t>
      </w:r>
      <w:r w:rsidRPr="00DC419F">
        <w:t>：进行模型选择、切片方法设置、页面排名、自动关键词提取等解析配置。</w:t>
      </w:r>
    </w:p>
    <w:p w14:paraId="323F2518" w14:textId="18FBA3E6" w:rsidR="00DC419F" w:rsidRPr="00DC419F" w:rsidRDefault="00DC419F" w:rsidP="00DC419F">
      <w:pPr>
        <w:numPr>
          <w:ilvl w:val="0"/>
          <w:numId w:val="9"/>
        </w:numPr>
      </w:pPr>
      <w:r w:rsidRPr="00DC419F">
        <w:rPr>
          <w:b/>
          <w:bCs/>
        </w:rPr>
        <w:t>AI 诊断</w:t>
      </w:r>
    </w:p>
    <w:p w14:paraId="3B7ED3F9" w14:textId="77777777" w:rsidR="00DC419F" w:rsidRPr="00DC419F" w:rsidRDefault="00DC419F" w:rsidP="00DC419F">
      <w:pPr>
        <w:numPr>
          <w:ilvl w:val="0"/>
          <w:numId w:val="10"/>
        </w:numPr>
      </w:pPr>
      <w:r w:rsidRPr="00DC419F">
        <w:rPr>
          <w:b/>
          <w:bCs/>
        </w:rPr>
        <w:t>新建对话</w:t>
      </w:r>
      <w:r w:rsidRPr="00DC419F">
        <w:t>：在 “AI 诊断” 模块中点击 “新建对话”，基于创建的知识库开启问答对话。</w:t>
      </w:r>
    </w:p>
    <w:p w14:paraId="0B96D186" w14:textId="77777777" w:rsidR="00DC419F" w:rsidRPr="00DC419F" w:rsidRDefault="00DC419F" w:rsidP="00DC419F">
      <w:pPr>
        <w:numPr>
          <w:ilvl w:val="0"/>
          <w:numId w:val="10"/>
        </w:numPr>
      </w:pPr>
      <w:r w:rsidRPr="00DC419F">
        <w:rPr>
          <w:b/>
          <w:bCs/>
        </w:rPr>
        <w:t>AI 问答</w:t>
      </w:r>
      <w:r w:rsidRPr="00DC419F">
        <w:t>：在新建的对话中进行多轮对话提问，获取车辆故障诊断相关的答案。</w:t>
      </w:r>
    </w:p>
    <w:p w14:paraId="33F0C1E5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四、售后服务</w:t>
      </w:r>
    </w:p>
    <w:p w14:paraId="364B3B38" w14:textId="77777777" w:rsidR="00DC419F" w:rsidRPr="00DC419F" w:rsidRDefault="00DC419F" w:rsidP="00DC419F">
      <w:pPr>
        <w:rPr>
          <w:b/>
          <w:bCs/>
        </w:rPr>
      </w:pPr>
      <w:proofErr w:type="gramStart"/>
      <w:r w:rsidRPr="00DC419F">
        <w:rPr>
          <w:b/>
          <w:bCs/>
        </w:rPr>
        <w:t>远程支持</w:t>
      </w:r>
      <w:proofErr w:type="gramEnd"/>
      <w:r w:rsidRPr="00DC419F">
        <w:rPr>
          <w:b/>
          <w:bCs/>
        </w:rPr>
        <w:t>及紧急服务</w:t>
      </w:r>
    </w:p>
    <w:p w14:paraId="7F2BA2B0" w14:textId="77777777" w:rsidR="00DC419F" w:rsidRPr="00DC419F" w:rsidRDefault="00DC419F" w:rsidP="00DC419F">
      <w:r w:rsidRPr="00DC419F">
        <w:t>当您在使用系统过程中遇到紧急问题，可联系售后服务团队，他们将通过远程协助的方式快速定位并解决问题。</w:t>
      </w:r>
    </w:p>
    <w:p w14:paraId="480D47DA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定期维护服务</w:t>
      </w:r>
    </w:p>
    <w:p w14:paraId="408A513C" w14:textId="77777777" w:rsidR="00DC419F" w:rsidRPr="00DC419F" w:rsidRDefault="00DC419F" w:rsidP="00DC419F">
      <w:r w:rsidRPr="00DC419F">
        <w:t>我们会按照约定的周期对系统进行定期维护，确保系统的稳定运行和性能优化。</w:t>
      </w:r>
    </w:p>
    <w:p w14:paraId="155B38E0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电话技术支持</w:t>
      </w:r>
    </w:p>
    <w:p w14:paraId="67A1A730" w14:textId="77777777" w:rsidR="00DC419F" w:rsidRPr="00DC419F" w:rsidRDefault="00DC419F" w:rsidP="00DC419F">
      <w:r w:rsidRPr="00DC419F">
        <w:t>如有任何疑问或技术问题，您可以拨打我们的电话技术支持热线（具体号码咨询供应商获取），专业的技术人员将为您提供帮助。</w:t>
      </w:r>
    </w:p>
    <w:p w14:paraId="3F97D705" w14:textId="77777777" w:rsidR="00DC419F" w:rsidRPr="00DC419F" w:rsidRDefault="00DC419F" w:rsidP="00DC419F">
      <w:pPr>
        <w:rPr>
          <w:b/>
          <w:bCs/>
        </w:rPr>
      </w:pPr>
      <w:r w:rsidRPr="00DC419F">
        <w:rPr>
          <w:b/>
          <w:bCs/>
        </w:rPr>
        <w:t>电子邮件支持</w:t>
      </w:r>
    </w:p>
    <w:p w14:paraId="3F20BAF3" w14:textId="77777777" w:rsidR="00DC419F" w:rsidRPr="00DC419F" w:rsidRDefault="00DC419F" w:rsidP="00DC419F">
      <w:r w:rsidRPr="00DC419F">
        <w:t>您也可以将问题发送至指定的电子邮件地址（咨询供应商获取），我们会及时回复并解决您的问题。</w:t>
      </w:r>
    </w:p>
    <w:p w14:paraId="65B0D7D6" w14:textId="77777777" w:rsidR="00DC419F" w:rsidRPr="00DC419F" w:rsidRDefault="00DC419F" w:rsidP="00DC419F"/>
    <w:p w14:paraId="4C552B98" w14:textId="77777777" w:rsidR="00DC419F" w:rsidRPr="00DC419F" w:rsidRDefault="00DC419F" w:rsidP="00DC419F">
      <w:r w:rsidRPr="00DC419F">
        <w:lastRenderedPageBreak/>
        <w:t>服务范围涵盖产品咨询问答、操作流程指导以及系统的运行、维护等技术支持。无论您遇到何种与系统相关的问题，都可通过上述服务形式获得帮助。</w:t>
      </w:r>
    </w:p>
    <w:p w14:paraId="49437DBA" w14:textId="77777777" w:rsidR="007A19A0" w:rsidRDefault="007A19A0">
      <w:pPr>
        <w:rPr>
          <w:rFonts w:hint="eastAsia"/>
        </w:rPr>
      </w:pPr>
    </w:p>
    <w:sectPr w:rsidR="007A1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DCE8F" w14:textId="77777777" w:rsidR="00DC419F" w:rsidRDefault="00DC419F" w:rsidP="00DC419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C8B3C0C" w14:textId="77777777" w:rsidR="00DC419F" w:rsidRDefault="00DC419F" w:rsidP="00DC419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0ABB" w14:textId="77777777" w:rsidR="00DC419F" w:rsidRDefault="00DC419F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1241" w14:textId="77777777" w:rsidR="00DC419F" w:rsidRDefault="00DC419F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B449" w14:textId="77777777" w:rsidR="00DC419F" w:rsidRDefault="00DC419F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F043" w14:textId="77777777" w:rsidR="00DC419F" w:rsidRDefault="00DC419F" w:rsidP="00DC419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5AC9D67" w14:textId="77777777" w:rsidR="00DC419F" w:rsidRDefault="00DC419F" w:rsidP="00DC419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D5DB" w14:textId="77777777" w:rsidR="00DC419F" w:rsidRDefault="00DC419F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5ED2" w14:textId="77777777" w:rsidR="00DC419F" w:rsidRDefault="00DC419F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FE9" w14:textId="77777777" w:rsidR="00DC419F" w:rsidRDefault="00DC419F">
    <w:pPr>
      <w:pStyle w:val="a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0104"/>
    <w:multiLevelType w:val="multilevel"/>
    <w:tmpl w:val="3B64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148FB"/>
    <w:multiLevelType w:val="multilevel"/>
    <w:tmpl w:val="01C6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27EC7"/>
    <w:multiLevelType w:val="multilevel"/>
    <w:tmpl w:val="E54E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65C85"/>
    <w:multiLevelType w:val="multilevel"/>
    <w:tmpl w:val="5002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75EA2"/>
    <w:multiLevelType w:val="multilevel"/>
    <w:tmpl w:val="50EC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24AAA"/>
    <w:multiLevelType w:val="multilevel"/>
    <w:tmpl w:val="3610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356A4"/>
    <w:multiLevelType w:val="multilevel"/>
    <w:tmpl w:val="4F7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00547"/>
    <w:multiLevelType w:val="multilevel"/>
    <w:tmpl w:val="432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E57CC"/>
    <w:multiLevelType w:val="multilevel"/>
    <w:tmpl w:val="EF48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A0E6F"/>
    <w:multiLevelType w:val="multilevel"/>
    <w:tmpl w:val="F352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412110">
    <w:abstractNumId w:val="0"/>
  </w:num>
  <w:num w:numId="2" w16cid:durableId="1841264776">
    <w:abstractNumId w:val="1"/>
  </w:num>
  <w:num w:numId="3" w16cid:durableId="628972679">
    <w:abstractNumId w:val="2"/>
  </w:num>
  <w:num w:numId="4" w16cid:durableId="677268117">
    <w:abstractNumId w:val="9"/>
  </w:num>
  <w:num w:numId="5" w16cid:durableId="1383093091">
    <w:abstractNumId w:val="8"/>
  </w:num>
  <w:num w:numId="6" w16cid:durableId="204830301">
    <w:abstractNumId w:val="3"/>
  </w:num>
  <w:num w:numId="7" w16cid:durableId="1820615058">
    <w:abstractNumId w:val="4"/>
  </w:num>
  <w:num w:numId="8" w16cid:durableId="1241253583">
    <w:abstractNumId w:val="7"/>
  </w:num>
  <w:num w:numId="9" w16cid:durableId="394208998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194119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97"/>
    <w:rsid w:val="003A2297"/>
    <w:rsid w:val="007A19A0"/>
    <w:rsid w:val="009462E8"/>
    <w:rsid w:val="00D61AD9"/>
    <w:rsid w:val="00D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607A0"/>
  <w15:chartTrackingRefBased/>
  <w15:docId w15:val="{3A91D8E1-DC72-4AC0-94BF-476A935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2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2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29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2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2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29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2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2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2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22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419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41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419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4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1713</Words>
  <Characters>169</Characters>
  <Application>Microsoft Office Word</Application>
  <DocSecurity>0</DocSecurity>
  <Lines>1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Wang</dc:creator>
  <cp:keywords/>
  <dc:description/>
  <cp:lastModifiedBy>Robin Wang</cp:lastModifiedBy>
  <cp:revision>2</cp:revision>
  <dcterms:created xsi:type="dcterms:W3CDTF">2025-06-24T09:50:00Z</dcterms:created>
  <dcterms:modified xsi:type="dcterms:W3CDTF">2025-06-24T09:52:00Z</dcterms:modified>
</cp:coreProperties>
</file>