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F674" w14:textId="42AC0F8E" w:rsidR="007A7BC2" w:rsidRPr="002825F4" w:rsidRDefault="007A7BC2" w:rsidP="007A7BC2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2825F4">
        <w:rPr>
          <w:rFonts w:ascii="宋体" w:eastAsia="宋体" w:hAnsi="宋体" w:hint="eastAsia"/>
          <w:b/>
          <w:bCs/>
          <w:sz w:val="24"/>
          <w:szCs w:val="24"/>
        </w:rPr>
        <w:t>海外道路数据采集服务使用指南</w:t>
      </w:r>
    </w:p>
    <w:p w14:paraId="6E48569F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68300812" w14:textId="1A123A12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1. 服务概述 </w:t>
      </w:r>
    </w:p>
    <w:p w14:paraId="69EE8F5C" w14:textId="6FF2F4B2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>全球道路数据采集服务</w:t>
      </w:r>
      <w:r w:rsidRPr="002825F4">
        <w:rPr>
          <w:rFonts w:ascii="宋体" w:eastAsia="宋体" w:hAnsi="宋体" w:hint="eastAsia"/>
          <w:sz w:val="20"/>
          <w:szCs w:val="20"/>
        </w:rPr>
        <w:t>：</w:t>
      </w:r>
      <w:r w:rsidRPr="002825F4">
        <w:rPr>
          <w:rFonts w:ascii="宋体" w:eastAsia="宋体" w:hAnsi="宋体" w:hint="eastAsia"/>
          <w:sz w:val="20"/>
          <w:szCs w:val="20"/>
        </w:rPr>
        <w:t>为全球头部的地图及地图服务单位，提供全球范围内的道路数据采集服务</w:t>
      </w:r>
    </w:p>
    <w:p w14:paraId="15B2938D" w14:textId="60C97816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>1.1 服务定位</w:t>
      </w:r>
    </w:p>
    <w:p w14:paraId="7ED3491B" w14:textId="1AD1CA62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>为海外道路数据采集项目提供专业</w:t>
      </w:r>
      <w:r w:rsidR="002825F4">
        <w:rPr>
          <w:rFonts w:ascii="宋体" w:eastAsia="宋体" w:hAnsi="宋体" w:hint="eastAsia"/>
          <w:sz w:val="20"/>
          <w:szCs w:val="20"/>
        </w:rPr>
        <w:t>服务</w:t>
      </w:r>
      <w:r w:rsidRPr="002825F4">
        <w:rPr>
          <w:rFonts w:ascii="宋体" w:eastAsia="宋体" w:hAnsi="宋体" w:hint="eastAsia"/>
          <w:sz w:val="20"/>
          <w:szCs w:val="20"/>
        </w:rPr>
        <w:t xml:space="preserve">支持，包括：  </w:t>
      </w:r>
    </w:p>
    <w:p w14:paraId="15D710AC" w14:textId="77777777" w:rsidR="007A7BC2" w:rsidRPr="002825F4" w:rsidRDefault="007A7BC2" w:rsidP="007A7BC2">
      <w:pPr>
        <w:pStyle w:val="ListParagraph"/>
        <w:numPr>
          <w:ilvl w:val="0"/>
          <w:numId w:val="3"/>
        </w:num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>技术支持</w:t>
      </w:r>
      <w:r w:rsidRPr="002825F4">
        <w:rPr>
          <w:rFonts w:ascii="宋体" w:eastAsia="宋体" w:hAnsi="宋体" w:hint="eastAsia"/>
          <w:sz w:val="20"/>
          <w:szCs w:val="20"/>
        </w:rPr>
        <w:t>：</w:t>
      </w:r>
    </w:p>
    <w:p w14:paraId="45373C1A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          （1）</w:t>
      </w:r>
      <w:r w:rsidRPr="002825F4">
        <w:rPr>
          <w:rFonts w:ascii="宋体" w:eastAsia="宋体" w:hAnsi="宋体" w:hint="eastAsia"/>
          <w:sz w:val="20"/>
          <w:szCs w:val="20"/>
        </w:rPr>
        <w:t>路采数据服务,包含数据整理、处理、数据传输等</w:t>
      </w:r>
    </w:p>
    <w:p w14:paraId="6AB3E1FC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          （2）</w:t>
      </w:r>
      <w:r w:rsidRPr="002825F4">
        <w:rPr>
          <w:rFonts w:ascii="宋体" w:eastAsia="宋体" w:hAnsi="宋体" w:hint="eastAsia"/>
          <w:sz w:val="20"/>
          <w:szCs w:val="20"/>
        </w:rPr>
        <w:t>车辆运输服务，包含运输、报关、清关、拖运等</w:t>
      </w:r>
    </w:p>
    <w:p w14:paraId="0AA89C8E" w14:textId="7B51197B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          （3）</w:t>
      </w:r>
      <w:r w:rsidRPr="002825F4">
        <w:rPr>
          <w:rFonts w:ascii="宋体" w:eastAsia="宋体" w:hAnsi="宋体" w:hint="eastAsia"/>
          <w:sz w:val="20"/>
          <w:szCs w:val="20"/>
        </w:rPr>
        <w:t>车辆维护保养和维修费用等</w:t>
      </w:r>
    </w:p>
    <w:p w14:paraId="018A9DED" w14:textId="73B6922A" w:rsidR="007A7BC2" w:rsidRPr="002825F4" w:rsidRDefault="007A7BC2" w:rsidP="007A7BC2">
      <w:pPr>
        <w:pStyle w:val="ListParagraph"/>
        <w:numPr>
          <w:ilvl w:val="0"/>
          <w:numId w:val="3"/>
        </w:num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>测试服务</w:t>
      </w:r>
      <w:r w:rsidRPr="002825F4">
        <w:rPr>
          <w:rFonts w:ascii="宋体" w:eastAsia="宋体" w:hAnsi="宋体" w:hint="eastAsia"/>
          <w:sz w:val="20"/>
          <w:szCs w:val="20"/>
        </w:rPr>
        <w:t xml:space="preserve">：项目测试执行,包含按照测试要求进行数据的采集和整理等 </w:t>
      </w:r>
    </w:p>
    <w:p w14:paraId="3DD93243" w14:textId="7B54DC9A" w:rsidR="007A7BC2" w:rsidRPr="002825F4" w:rsidRDefault="007A7BC2" w:rsidP="007A7BC2">
      <w:pPr>
        <w:pStyle w:val="ListParagraph"/>
        <w:numPr>
          <w:ilvl w:val="0"/>
          <w:numId w:val="3"/>
        </w:num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>项目管理</w:t>
      </w:r>
      <w:r w:rsidRPr="002825F4">
        <w:rPr>
          <w:rFonts w:ascii="宋体" w:eastAsia="宋体" w:hAnsi="宋体" w:hint="eastAsia"/>
          <w:sz w:val="20"/>
          <w:szCs w:val="20"/>
        </w:rPr>
        <w:t>：包含人员的安排、资源协调、定期汇报和问题跟踪解决等</w:t>
      </w:r>
    </w:p>
    <w:p w14:paraId="506A11C7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1038D1A4" w14:textId="10163380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1.2 适用场景 </w:t>
      </w:r>
    </w:p>
    <w:p w14:paraId="6ECF4BF4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- 客户缺乏海外本地化执行经验  </w:t>
      </w:r>
    </w:p>
    <w:p w14:paraId="21A1C581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- 需快速响应短期/大规模采集需求  </w:t>
      </w:r>
    </w:p>
    <w:p w14:paraId="5622B510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- 规避跨国用工风险（如签证、保险、劳资纠纷）  </w:t>
      </w:r>
    </w:p>
    <w:p w14:paraId="47A71D53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711CC667" w14:textId="6FD82B6E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2. 服务流程 </w:t>
      </w:r>
    </w:p>
    <w:p w14:paraId="77F441AB" w14:textId="0F968EAC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2.1 需求对接 </w:t>
      </w:r>
    </w:p>
    <w:p w14:paraId="70883ED2" w14:textId="7D4DD81B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**步骤**          </w:t>
      </w:r>
      <w:r w:rsidR="002825F4">
        <w:rPr>
          <w:rFonts w:ascii="宋体" w:eastAsia="宋体" w:hAnsi="宋体" w:hint="eastAsia"/>
          <w:sz w:val="20"/>
          <w:szCs w:val="20"/>
        </w:rPr>
        <w:t xml:space="preserve"> </w:t>
      </w:r>
      <w:r w:rsidRPr="002825F4">
        <w:rPr>
          <w:rFonts w:ascii="宋体" w:eastAsia="宋体" w:hAnsi="宋体" w:hint="eastAsia"/>
          <w:sz w:val="20"/>
          <w:szCs w:val="20"/>
        </w:rPr>
        <w:t xml:space="preserve"> | **交付物**                          |  </w:t>
      </w:r>
    </w:p>
    <w:p w14:paraId="43831FCD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1. 客户需求调研     | 《数据采集需求清单》（道路类型、区域、传感器要求） |  </w:t>
      </w:r>
    </w:p>
    <w:p w14:paraId="1867D40A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2. 目标国法规审核   | 《合规风险评估报告》                |  </w:t>
      </w:r>
    </w:p>
    <w:p w14:paraId="623E51EE" w14:textId="04B44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3. 服务方案定制     | 《服务方案》（团队规模、工期、预算） |  </w:t>
      </w:r>
    </w:p>
    <w:p w14:paraId="0BDA108C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47B992B7" w14:textId="423EF32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2.2 团队组建 </w:t>
      </w:r>
    </w:p>
    <w:p w14:paraId="0D684018" w14:textId="77777777" w:rsidR="002825F4" w:rsidRPr="002825F4" w:rsidRDefault="002825F4" w:rsidP="002825F4">
      <w:pPr>
        <w:rPr>
          <w:rFonts w:ascii="宋体" w:eastAsia="宋体" w:hAnsi="宋体"/>
          <w:sz w:val="20"/>
          <w:szCs w:val="20"/>
        </w:rPr>
      </w:pPr>
      <w:proofErr w:type="spellStart"/>
      <w:r w:rsidRPr="002825F4">
        <w:rPr>
          <w:rFonts w:ascii="宋体" w:eastAsia="宋体" w:hAnsi="宋体" w:hint="eastAsia"/>
          <w:sz w:val="20"/>
          <w:szCs w:val="20"/>
        </w:rPr>
        <w:t>Akkodis</w:t>
      </w:r>
      <w:proofErr w:type="spellEnd"/>
      <w:r w:rsidRPr="002825F4">
        <w:rPr>
          <w:rFonts w:ascii="宋体" w:eastAsia="宋体" w:hAnsi="宋体" w:hint="eastAsia"/>
          <w:sz w:val="20"/>
          <w:szCs w:val="20"/>
        </w:rPr>
        <w:t>提供以全球交付中心+ 本地的组合交付方式支撑客户业务发展：</w:t>
      </w:r>
    </w:p>
    <w:p w14:paraId="736F9987" w14:textId="77777777" w:rsidR="002825F4" w:rsidRPr="002825F4" w:rsidRDefault="002825F4" w:rsidP="002825F4">
      <w:pPr>
        <w:numPr>
          <w:ilvl w:val="0"/>
          <w:numId w:val="4"/>
        </w:num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b/>
          <w:bCs/>
          <w:sz w:val="20"/>
          <w:szCs w:val="20"/>
        </w:rPr>
        <w:t>以全球项目管理办公室（PMO）团队为中心：</w:t>
      </w:r>
      <w:r w:rsidRPr="002825F4">
        <w:rPr>
          <w:rFonts w:ascii="宋体" w:eastAsia="宋体" w:hAnsi="宋体" w:hint="eastAsia"/>
          <w:sz w:val="20"/>
          <w:szCs w:val="20"/>
        </w:rPr>
        <w:t>该团队进行全球项目管理，并对全球各个地区的人员进行赋能。</w:t>
      </w:r>
    </w:p>
    <w:p w14:paraId="1B61D4D2" w14:textId="77777777" w:rsidR="002825F4" w:rsidRPr="002825F4" w:rsidRDefault="002825F4" w:rsidP="002825F4">
      <w:pPr>
        <w:numPr>
          <w:ilvl w:val="0"/>
          <w:numId w:val="4"/>
        </w:num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b/>
          <w:bCs/>
          <w:sz w:val="20"/>
          <w:szCs w:val="20"/>
        </w:rPr>
        <w:lastRenderedPageBreak/>
        <w:t>本地团队</w:t>
      </w:r>
      <w:r w:rsidRPr="002825F4">
        <w:rPr>
          <w:rFonts w:ascii="宋体" w:eastAsia="宋体" w:hAnsi="宋体" w:hint="eastAsia"/>
          <w:sz w:val="20"/>
          <w:szCs w:val="20"/>
        </w:rPr>
        <w:t>：本地服务人员进行本地交付。如果有国家目前没有人员支撑，我们会根据客户需求，提前安排聘用本地人员，这些人员会在各自的区域内接受培训，并在整个数据收集过程中接受管理。</w:t>
      </w:r>
    </w:p>
    <w:p w14:paraId="132E2AAC" w14:textId="77777777" w:rsidR="002825F4" w:rsidRPr="002825F4" w:rsidRDefault="002825F4" w:rsidP="002825F4">
      <w:pPr>
        <w:numPr>
          <w:ilvl w:val="0"/>
          <w:numId w:val="4"/>
        </w:num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b/>
          <w:bCs/>
          <w:sz w:val="20"/>
          <w:szCs w:val="20"/>
        </w:rPr>
        <w:t>机动支撑团队</w:t>
      </w:r>
      <w:r w:rsidRPr="002825F4">
        <w:rPr>
          <w:rFonts w:ascii="宋体" w:eastAsia="宋体" w:hAnsi="宋体" w:hint="eastAsia"/>
          <w:sz w:val="20"/>
          <w:szCs w:val="20"/>
        </w:rPr>
        <w:t>：部分团队成员，可以在一个（或多个）关键地点组建，会根据需求在项目期间前往不同区域进行数据收集。</w:t>
      </w:r>
    </w:p>
    <w:p w14:paraId="50FB7E14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5B20979C" w14:textId="61734D3B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2.3 执行与交付 </w:t>
      </w:r>
    </w:p>
    <w:p w14:paraId="0C652D6B" w14:textId="4334335B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现场管理：  </w:t>
      </w:r>
    </w:p>
    <w:p w14:paraId="208C0B02" w14:textId="44A30EB0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每日晨会部署任务，配备实时通讯设备（如卫星电话）  </w:t>
      </w:r>
    </w:p>
    <w:p w14:paraId="378F1ADA" w14:textId="0953513E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采集数据每日上传至客户指定云平台（加密）  </w:t>
      </w:r>
    </w:p>
    <w:p w14:paraId="0805EFD8" w14:textId="61E71C4A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质量控制：  </w:t>
      </w:r>
    </w:p>
    <w:p w14:paraId="66CEF25B" w14:textId="7A352C9B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按客户标准执行三级质检（现场抽检→中心复核→客户确认）  </w:t>
      </w:r>
    </w:p>
    <w:p w14:paraId="2C347270" w14:textId="64FD3276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提供《数据质量日志》（含异常事件记录与修复方案）  </w:t>
      </w:r>
    </w:p>
    <w:p w14:paraId="09C89A82" w14:textId="77777777" w:rsidR="002825F4" w:rsidRPr="002825F4" w:rsidRDefault="002825F4" w:rsidP="007A7BC2">
      <w:pPr>
        <w:rPr>
          <w:rFonts w:ascii="宋体" w:eastAsia="宋体" w:hAnsi="宋体"/>
          <w:sz w:val="20"/>
          <w:szCs w:val="20"/>
        </w:rPr>
      </w:pPr>
    </w:p>
    <w:p w14:paraId="2907492B" w14:textId="6B3B66EC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3. 服务模式与定价 </w:t>
      </w:r>
    </w:p>
    <w:p w14:paraId="178EC96B" w14:textId="4CF2456C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3.1 合作模式 </w:t>
      </w:r>
    </w:p>
    <w:p w14:paraId="5BD1DCB2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**模式**        | **适用场景**                          | **优势**                  |  </w:t>
      </w:r>
    </w:p>
    <w:p w14:paraId="02100AD9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全包服务        | 客户无海外团队                        | 风险转移，快速启动        |  </w:t>
      </w:r>
    </w:p>
    <w:p w14:paraId="3C7CE459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人力租赁        | 客户自有设备，需补充技术人员          | 灵活用工，成本可控        |  </w:t>
      </w:r>
    </w:p>
    <w:p w14:paraId="1E51090C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| 驻场督导        | 客户自建团队，需合规与技术支持        | 降低法律风险              |  </w:t>
      </w:r>
    </w:p>
    <w:p w14:paraId="25D4CC41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4FA5DB86" w14:textId="28E38CE1" w:rsidR="002825F4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3.2 定价参考 </w:t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1129"/>
        <w:gridCol w:w="1031"/>
        <w:gridCol w:w="1096"/>
        <w:gridCol w:w="4804"/>
        <w:gridCol w:w="1000"/>
      </w:tblGrid>
      <w:tr w:rsidR="002825F4" w:rsidRPr="002825F4" w14:paraId="58437D4D" w14:textId="77777777" w:rsidTr="002825F4">
        <w:trPr>
          <w:trHeight w:val="4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4A2055" w14:textId="7BFC1E71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产品名称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C73FF0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上架方式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EC929C" w14:textId="34B0C180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规格名称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8C13BE5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交付内容说明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239623" w14:textId="3003A3CA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商品目录价</w:t>
            </w:r>
            <w:r w:rsidRPr="002825F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/次</w:t>
            </w:r>
          </w:p>
        </w:tc>
      </w:tr>
      <w:tr w:rsidR="002825F4" w:rsidRPr="002825F4" w14:paraId="7C7B91F3" w14:textId="77777777" w:rsidTr="002825F4">
        <w:trPr>
          <w:trHeight w:val="978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E2D8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海外道路数据采集服务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3336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人工服务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880B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技术支持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19D75B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proofErr w:type="gramStart"/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路采数据服务,包含数据整理</w:t>
            </w:r>
            <w:proofErr w:type="gramEnd"/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、处理、数据传输等</w:t>
            </w:r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-车辆运输服务，包含运输、报关、清关、拖运等</w:t>
            </w:r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-车辆维护保养和维修费用等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676ADE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7,830</w:t>
            </w:r>
          </w:p>
        </w:tc>
      </w:tr>
      <w:tr w:rsidR="002825F4" w:rsidRPr="002825F4" w14:paraId="5A125A37" w14:textId="77777777" w:rsidTr="002825F4">
        <w:trPr>
          <w:trHeight w:val="48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062C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993A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3EB4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测试服务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116A4F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proofErr w:type="gramStart"/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项目测试执行,包含按照测试要求进行数据的采集和整理等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2860B1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5,220</w:t>
            </w:r>
          </w:p>
        </w:tc>
      </w:tr>
      <w:tr w:rsidR="002825F4" w:rsidRPr="002825F4" w14:paraId="1EA1C1AA" w14:textId="77777777" w:rsidTr="002825F4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C9BF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F16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A2DD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项目管理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DEC7F" w14:textId="77777777" w:rsidR="002825F4" w:rsidRPr="002825F4" w:rsidRDefault="002825F4" w:rsidP="002825F4">
            <w:pPr>
              <w:spacing w:after="0" w:line="240" w:lineRule="auto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-项目管理，包含人员的安排、资源协调、定期汇报和问题跟踪解决等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D6B9C6" w14:textId="77777777" w:rsidR="002825F4" w:rsidRPr="002825F4" w:rsidRDefault="002825F4" w:rsidP="002825F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25F4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7,830</w:t>
            </w:r>
          </w:p>
        </w:tc>
      </w:tr>
    </w:tbl>
    <w:p w14:paraId="59AA9438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000511B2" w14:textId="3A7FB275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4. 风险控制与保障 </w:t>
      </w:r>
    </w:p>
    <w:p w14:paraId="5D849BF9" w14:textId="79C4047E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4.1 合规性保障 </w:t>
      </w:r>
    </w:p>
    <w:p w14:paraId="43609625" w14:textId="7D339E92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lastRenderedPageBreak/>
        <w:t xml:space="preserve">人员合规：  </w:t>
      </w:r>
    </w:p>
    <w:p w14:paraId="6B6CE65A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为外籍员工办理工作签证与商业保险  </w:t>
      </w:r>
    </w:p>
    <w:p w14:paraId="4BCDED86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签署《保密协议》与《数据安全承诺书》  </w:t>
      </w:r>
    </w:p>
    <w:p w14:paraId="361E1E00" w14:textId="099A45F2" w:rsidR="007A7BC2" w:rsidRPr="002825F4" w:rsidRDefault="002825F4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</w:t>
      </w:r>
      <w:r w:rsidR="007A7BC2" w:rsidRPr="002825F4">
        <w:rPr>
          <w:rFonts w:ascii="宋体" w:eastAsia="宋体" w:hAnsi="宋体" w:hint="eastAsia"/>
          <w:sz w:val="20"/>
          <w:szCs w:val="20"/>
        </w:rPr>
        <w:t xml:space="preserve">-数据合规：  </w:t>
      </w:r>
    </w:p>
    <w:p w14:paraId="3C71A431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敏感信息实时脱敏（如车牌、人脸模糊化处理）  </w:t>
      </w:r>
    </w:p>
    <w:p w14:paraId="6EB4BC7F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遵守数据本地化存储要求（如俄罗斯联邦第242号法令）  </w:t>
      </w:r>
    </w:p>
    <w:p w14:paraId="26B04608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537B57FA" w14:textId="2D893482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4.2 应急预案  </w:t>
      </w:r>
    </w:p>
    <w:p w14:paraId="3DEAFF11" w14:textId="45225962" w:rsidR="007A7BC2" w:rsidRPr="002825F4" w:rsidRDefault="002825F4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 </w:t>
      </w:r>
      <w:r w:rsidR="007A7BC2" w:rsidRPr="002825F4">
        <w:rPr>
          <w:rFonts w:ascii="宋体" w:eastAsia="宋体" w:hAnsi="宋体" w:hint="eastAsia"/>
          <w:sz w:val="20"/>
          <w:szCs w:val="20"/>
        </w:rPr>
        <w:t xml:space="preserve">-人员安全：  </w:t>
      </w:r>
    </w:p>
    <w:p w14:paraId="7B480291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为团队配置GPS定位设备与紧急医疗包  </w:t>
      </w:r>
    </w:p>
    <w:p w14:paraId="14977B40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合作当地医疗机构开通绿色救援通道  </w:t>
      </w:r>
    </w:p>
    <w:p w14:paraId="1260026C" w14:textId="3C21FC1A" w:rsidR="007A7BC2" w:rsidRPr="002825F4" w:rsidRDefault="002825F4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</w:t>
      </w:r>
      <w:r w:rsidR="007A7BC2" w:rsidRPr="002825F4">
        <w:rPr>
          <w:rFonts w:ascii="宋体" w:eastAsia="宋体" w:hAnsi="宋体" w:hint="eastAsia"/>
          <w:sz w:val="20"/>
          <w:szCs w:val="20"/>
        </w:rPr>
        <w:t xml:space="preserve">-数据安全：  </w:t>
      </w:r>
    </w:p>
    <w:p w14:paraId="0849973E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断网环境下启用本地加密存储（恢复网络后自动同步）  </w:t>
      </w:r>
    </w:p>
    <w:p w14:paraId="0A3BED3C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  - 硬盘损坏时启动碎片化数据恢复服务  </w:t>
      </w:r>
    </w:p>
    <w:p w14:paraId="205D0F59" w14:textId="77777777" w:rsidR="007A7BC2" w:rsidRPr="002825F4" w:rsidRDefault="007A7BC2" w:rsidP="007A7BC2">
      <w:pPr>
        <w:rPr>
          <w:rFonts w:ascii="宋体" w:eastAsia="宋体" w:hAnsi="宋体"/>
          <w:sz w:val="20"/>
          <w:szCs w:val="20"/>
        </w:rPr>
      </w:pPr>
    </w:p>
    <w:p w14:paraId="2D229D54" w14:textId="77D3B25F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5. 客户协作建议 </w:t>
      </w:r>
    </w:p>
    <w:p w14:paraId="23FA6ABF" w14:textId="2A0C2975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5.1 前期准备 </w:t>
      </w:r>
    </w:p>
    <w:p w14:paraId="58DDE2F3" w14:textId="77777777" w:rsidR="007A7BC2" w:rsidRPr="002825F4" w:rsidRDefault="007A7BC2" w:rsidP="007A7BC2">
      <w:pPr>
        <w:rPr>
          <w:rFonts w:ascii="宋体" w:eastAsia="宋体" w:hAnsi="宋体" w:hint="eastAsia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- 提供目标区域高精度地图（辅助路线规划）  </w:t>
      </w:r>
    </w:p>
    <w:p w14:paraId="6BADCD71" w14:textId="2F9F3224" w:rsidR="00AC27DF" w:rsidRPr="002825F4" w:rsidRDefault="007A7BC2" w:rsidP="007A7BC2">
      <w:pPr>
        <w:rPr>
          <w:rFonts w:ascii="宋体" w:eastAsia="宋体" w:hAnsi="宋体"/>
          <w:sz w:val="20"/>
          <w:szCs w:val="20"/>
        </w:rPr>
      </w:pPr>
      <w:r w:rsidRPr="002825F4">
        <w:rPr>
          <w:rFonts w:ascii="宋体" w:eastAsia="宋体" w:hAnsi="宋体" w:hint="eastAsia"/>
          <w:sz w:val="20"/>
          <w:szCs w:val="20"/>
        </w:rPr>
        <w:t xml:space="preserve">- 明确数据标注标准（如交通标志分类体系）  </w:t>
      </w:r>
    </w:p>
    <w:sectPr w:rsidR="00AC27DF" w:rsidRPr="0028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B96"/>
    <w:multiLevelType w:val="hybridMultilevel"/>
    <w:tmpl w:val="645444F4"/>
    <w:lvl w:ilvl="0" w:tplc="A2B8E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4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C5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8F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8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7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E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A0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0235C"/>
    <w:multiLevelType w:val="hybridMultilevel"/>
    <w:tmpl w:val="799E3A36"/>
    <w:lvl w:ilvl="0" w:tplc="9AD8C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6A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706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C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45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D2B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43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EA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61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753318"/>
    <w:multiLevelType w:val="hybridMultilevel"/>
    <w:tmpl w:val="2DD21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D0B94"/>
    <w:multiLevelType w:val="hybridMultilevel"/>
    <w:tmpl w:val="C118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74338">
    <w:abstractNumId w:val="0"/>
  </w:num>
  <w:num w:numId="2" w16cid:durableId="88279800">
    <w:abstractNumId w:val="3"/>
  </w:num>
  <w:num w:numId="3" w16cid:durableId="161622500">
    <w:abstractNumId w:val="2"/>
  </w:num>
  <w:num w:numId="4" w16cid:durableId="118682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A6"/>
    <w:rsid w:val="002825F4"/>
    <w:rsid w:val="007A7BC2"/>
    <w:rsid w:val="00AC27DF"/>
    <w:rsid w:val="00AF32A6"/>
    <w:rsid w:val="00D5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FF2F"/>
  <w15:chartTrackingRefBased/>
  <w15:docId w15:val="{25145640-454F-44D6-8872-0E852E5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AKKA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Ying</dc:creator>
  <cp:keywords/>
  <dc:description/>
  <cp:lastModifiedBy>HUANG Ying</cp:lastModifiedBy>
  <cp:revision>2</cp:revision>
  <dcterms:created xsi:type="dcterms:W3CDTF">2025-02-24T07:22:00Z</dcterms:created>
  <dcterms:modified xsi:type="dcterms:W3CDTF">2025-02-24T07:44:00Z</dcterms:modified>
</cp:coreProperties>
</file>