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41E2B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杭云数字化营销酷销云SCRM解决方案</w:t>
      </w:r>
      <w:bookmarkStart w:id="0" w:name="_GoBack"/>
      <w:bookmarkEnd w:id="0"/>
    </w:p>
    <w:p w14:paraId="4ED597CD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客户端网址：</w:t>
      </w:r>
      <w:r>
        <w:rPr>
          <w:rFonts w:hint="eastAsia"/>
          <w:sz w:val="28"/>
          <w:szCs w:val="36"/>
          <w:u w:val="single"/>
          <w:lang w:val="en-US" w:eastAsia="zh-CN"/>
        </w:rPr>
        <w:fldChar w:fldCharType="begin"/>
      </w:r>
      <w:r>
        <w:rPr>
          <w:rFonts w:hint="eastAsia"/>
          <w:sz w:val="28"/>
          <w:szCs w:val="36"/>
          <w:u w:val="single"/>
          <w:lang w:val="en-US" w:eastAsia="zh-CN"/>
        </w:rPr>
        <w:instrText xml:space="preserve"> HYPERLINK "https://www.manage.saashare1688.com/" </w:instrText>
      </w:r>
      <w:r>
        <w:rPr>
          <w:rFonts w:hint="eastAsia"/>
          <w:sz w:val="28"/>
          <w:szCs w:val="36"/>
          <w:u w:val="single"/>
          <w:lang w:val="en-US" w:eastAsia="zh-CN"/>
        </w:rPr>
        <w:fldChar w:fldCharType="separate"/>
      </w:r>
      <w:r>
        <w:rPr>
          <w:rStyle w:val="6"/>
          <w:rFonts w:hint="eastAsia"/>
          <w:sz w:val="28"/>
          <w:szCs w:val="36"/>
          <w:lang w:val="en-US" w:eastAsia="zh-CN"/>
        </w:rPr>
        <w:t>https://www.manage.saashare1688.com/</w:t>
      </w:r>
      <w:r>
        <w:rPr>
          <w:rFonts w:hint="eastAsia"/>
          <w:sz w:val="28"/>
          <w:szCs w:val="36"/>
          <w:u w:val="single"/>
          <w:lang w:val="en-US" w:eastAsia="zh-CN"/>
        </w:rPr>
        <w:fldChar w:fldCharType="end"/>
      </w:r>
    </w:p>
    <w:p w14:paraId="31E4EB88"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sz w:val="28"/>
          <w:szCs w:val="36"/>
          <w:u w:val="none"/>
          <w:lang w:val="en-US" w:eastAsia="zh-CN"/>
        </w:rPr>
      </w:pPr>
      <w:r>
        <w:rPr>
          <w:rFonts w:hint="eastAsia"/>
          <w:sz w:val="28"/>
          <w:szCs w:val="36"/>
          <w:u w:val="none"/>
          <w:lang w:val="en-US" w:eastAsia="zh-CN"/>
        </w:rPr>
        <w:t>【登录平台】：填写信息。输入企业编码“nbbhwl/宁波佰汇物联技术有限公司”；账号“admin”；密码：“abc123456”。</w:t>
      </w:r>
    </w:p>
    <w:p w14:paraId="656DC745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36"/>
          <w:u w:val="single"/>
          <w:lang w:val="en-US" w:eastAsia="zh-CN"/>
        </w:rPr>
      </w:pPr>
      <w:r>
        <w:drawing>
          <wp:inline distT="0" distB="0" distL="114300" distR="114300">
            <wp:extent cx="2914650" cy="2792095"/>
            <wp:effectExtent l="0" t="0" r="635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4904">
      <w:pPr>
        <w:pStyle w:val="2"/>
        <w:numPr>
          <w:ilvl w:val="0"/>
          <w:numId w:val="3"/>
        </w:numPr>
        <w:bidi w:val="0"/>
        <w:rPr>
          <w:rStyle w:val="7"/>
          <w:rFonts w:hint="eastAsia"/>
          <w:b/>
          <w:sz w:val="22"/>
          <w:szCs w:val="21"/>
          <w:lang w:val="en-US" w:eastAsia="zh-CN"/>
        </w:rPr>
      </w:pPr>
      <w:r>
        <w:rPr>
          <w:rStyle w:val="7"/>
          <w:rFonts w:hint="eastAsia"/>
          <w:b/>
          <w:sz w:val="22"/>
          <w:szCs w:val="21"/>
          <w:lang w:val="en-US" w:eastAsia="zh-CN"/>
        </w:rPr>
        <w:t>纯文本短信</w:t>
      </w:r>
    </w:p>
    <w:p w14:paraId="465EAE80">
      <w:pPr>
        <w:spacing w:line="360" w:lineRule="auto"/>
        <w:jc w:val="left"/>
        <w:rPr>
          <w:rFonts w:hint="default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步骤一：创建纯文本短信模板。</w:t>
      </w:r>
      <w:r>
        <w:rPr>
          <w:rFonts w:hint="eastAsia"/>
          <w:lang w:val="en-US" w:eastAsia="zh-CN"/>
        </w:rPr>
        <w:t>依次点击页面，“SCRM”—“消息营销”—“消息模板”—“新建模板”，如图所示。</w:t>
      </w:r>
    </w:p>
    <w:p w14:paraId="1933402D">
      <w:pPr>
        <w:jc w:val="center"/>
        <w:rPr>
          <w:rStyle w:val="7"/>
          <w:rFonts w:hint="eastAsia"/>
          <w:sz w:val="22"/>
          <w:szCs w:val="21"/>
          <w:lang w:val="en-US" w:eastAsia="zh-CN"/>
        </w:rPr>
      </w:pPr>
      <w:r>
        <w:drawing>
          <wp:inline distT="0" distB="0" distL="114300" distR="114300">
            <wp:extent cx="5266055" cy="2193290"/>
            <wp:effectExtent l="0" t="0" r="444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2BA7">
      <w:pPr>
        <w:rPr>
          <w:rStyle w:val="7"/>
          <w:rFonts w:hint="eastAsia"/>
          <w:sz w:val="22"/>
          <w:szCs w:val="21"/>
          <w:lang w:val="en-US" w:eastAsia="zh-CN"/>
        </w:rPr>
      </w:pPr>
    </w:p>
    <w:p w14:paraId="3166D5C4"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步骤二：输入纯文本短信模板相关信息。</w:t>
      </w:r>
      <w:r>
        <w:rPr>
          <w:rFonts w:hint="eastAsia"/>
          <w:lang w:val="en-US" w:eastAsia="zh-CN"/>
        </w:rPr>
        <w:t>在弹出的信息框中，选择“关联签名”，依次填写模板名称、模板内容、申请说明等，如图所示。</w:t>
      </w:r>
    </w:p>
    <w:p w14:paraId="22E8D713">
      <w:pPr>
        <w:spacing w:line="360" w:lineRule="auto"/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（注意：在短信模板中，必须添加“拒收请回复R”）</w:t>
      </w:r>
    </w:p>
    <w:p w14:paraId="5A914F35">
      <w:pPr>
        <w:spacing w:line="360" w:lineRule="auto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信息填写完成后，我们这边后台会进行审核，审核完成后便可发送纯文本短信。</w:t>
      </w:r>
    </w:p>
    <w:p w14:paraId="6735AE59">
      <w:pPr>
        <w:spacing w:line="360" w:lineRule="auto"/>
        <w:jc w:val="center"/>
        <w:rPr>
          <w:rStyle w:val="7"/>
          <w:rFonts w:hint="eastAsia"/>
          <w:sz w:val="22"/>
          <w:szCs w:val="21"/>
          <w:lang w:val="en-US" w:eastAsia="zh-CN"/>
        </w:rPr>
      </w:pPr>
      <w:r>
        <w:drawing>
          <wp:inline distT="0" distB="0" distL="114300" distR="114300">
            <wp:extent cx="2618740" cy="2755265"/>
            <wp:effectExtent l="0" t="0" r="1016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A87C">
      <w:pPr>
        <w:pStyle w:val="2"/>
        <w:numPr>
          <w:ilvl w:val="0"/>
          <w:numId w:val="3"/>
        </w:numPr>
        <w:bidi w:val="0"/>
        <w:rPr>
          <w:rStyle w:val="7"/>
          <w:rFonts w:hint="eastAsia"/>
          <w:b/>
          <w:sz w:val="22"/>
          <w:szCs w:val="21"/>
          <w:lang w:val="en-US" w:eastAsia="zh-CN"/>
        </w:rPr>
      </w:pPr>
      <w:r>
        <w:rPr>
          <w:rStyle w:val="7"/>
          <w:rFonts w:hint="eastAsia"/>
          <w:b/>
          <w:sz w:val="22"/>
          <w:szCs w:val="21"/>
          <w:lang w:val="en-US" w:eastAsia="zh-CN"/>
        </w:rPr>
        <w:t>图文短信</w:t>
      </w:r>
    </w:p>
    <w:p w14:paraId="30AF149B">
      <w:pPr>
        <w:spacing w:line="360" w:lineRule="auto"/>
        <w:jc w:val="left"/>
        <w:rPr>
          <w:rFonts w:hint="default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步骤三：进入智能消息模板界面。</w:t>
      </w:r>
      <w:r>
        <w:rPr>
          <w:rFonts w:hint="eastAsia"/>
          <w:lang w:val="en-US" w:eastAsia="zh-CN"/>
        </w:rPr>
        <w:t>根据图上步骤依次点击，“SCRM”—“消息营销”—“消息模板”—“智能消息模板”，进入创建模板页面，如图所示。</w:t>
      </w:r>
    </w:p>
    <w:p w14:paraId="049DB5FE">
      <w:pPr>
        <w:spacing w:line="360" w:lineRule="auto"/>
        <w:jc w:val="center"/>
      </w:pPr>
      <w:r>
        <w:drawing>
          <wp:inline distT="0" distB="0" distL="114300" distR="114300">
            <wp:extent cx="4751705" cy="2005330"/>
            <wp:effectExtent l="0" t="0" r="10795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DBBA">
      <w:pPr>
        <w:spacing w:line="360" w:lineRule="auto"/>
        <w:jc w:val="left"/>
        <w:rPr>
          <w:rStyle w:val="7"/>
          <w:rFonts w:hint="default"/>
          <w:sz w:val="22"/>
          <w:szCs w:val="21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步骤四：创建智能消息模板。</w:t>
      </w:r>
      <w:r>
        <w:rPr>
          <w:rFonts w:hint="eastAsia"/>
          <w:lang w:val="en-US" w:eastAsia="zh-CN"/>
        </w:rPr>
        <w:t>点击“创建新模板”—填写“添加图文模板”相关信息，模板名称（杭云短信宣传）、使用场景（宣传）、短信实例（钜惠云店，拒收请回复R）、行业类型等，如图所示。</w:t>
      </w:r>
    </w:p>
    <w:p w14:paraId="5E088C7C">
      <w:pPr>
        <w:spacing w:line="360" w:lineRule="auto"/>
        <w:jc w:val="center"/>
      </w:pPr>
      <w:r>
        <w:drawing>
          <wp:inline distT="0" distB="0" distL="114300" distR="114300">
            <wp:extent cx="5431790" cy="2976880"/>
            <wp:effectExtent l="0" t="0" r="381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1985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15A">
      <w:pPr>
        <w:spacing w:line="360" w:lineRule="auto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69850</wp:posOffset>
            </wp:positionV>
            <wp:extent cx="177800" cy="196850"/>
            <wp:effectExtent l="0" t="0" r="0" b="635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7"/>
          <w:rFonts w:hint="eastAsia"/>
          <w:sz w:val="22"/>
          <w:szCs w:val="21"/>
          <w:lang w:val="en-US" w:eastAsia="zh-CN"/>
        </w:rPr>
        <w:t>步骤五：进入创建新模板界面。</w:t>
      </w:r>
      <w:r>
        <w:rPr>
          <w:rFonts w:hint="eastAsia"/>
          <w:lang w:val="en-US" w:eastAsia="zh-CN"/>
        </w:rPr>
        <w:t>“填写图文模板”—点击新创建模板上的按键“   ”，填写相关信息，图片选择“本地上传”并填写“标题名称、内容信息、按钮标题和链接”相关信息，填写完成后点击“保存”并“提交审核”如图所示。</w:t>
      </w:r>
    </w:p>
    <w:p w14:paraId="580C4140">
      <w:pPr>
        <w:spacing w:line="360" w:lineRule="auto"/>
        <w:jc w:val="both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（注意：提交审核点击一次即可，不然后台会有多次提交相同模板的记录）</w:t>
      </w:r>
    </w:p>
    <w:p w14:paraId="3C20C060">
      <w:pPr>
        <w:spacing w:line="360" w:lineRule="auto"/>
        <w:jc w:val="center"/>
      </w:pPr>
      <w:r>
        <w:drawing>
          <wp:inline distT="0" distB="0" distL="114300" distR="114300">
            <wp:extent cx="5476875" cy="3332480"/>
            <wp:effectExtent l="0" t="0" r="9525" b="762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l="13579" t="117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D06F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步骤六：返回页面查看模板正在“审核中”。</w:t>
      </w:r>
      <w:r>
        <w:rPr>
          <w:rFonts w:hint="eastAsia"/>
          <w:lang w:val="en-US" w:eastAsia="zh-CN"/>
        </w:rPr>
        <w:t>短信模板一般在1—3个工作日审核完毕，审核中的模板，如图所示。</w:t>
      </w:r>
    </w:p>
    <w:p w14:paraId="523ECCB3">
      <w:pPr>
        <w:spacing w:line="360" w:lineRule="auto"/>
        <w:jc w:val="center"/>
      </w:pPr>
      <w:r>
        <w:drawing>
          <wp:inline distT="0" distB="0" distL="114300" distR="114300">
            <wp:extent cx="2598420" cy="3347720"/>
            <wp:effectExtent l="0" t="0" r="5080" b="50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5314">
      <w:pPr>
        <w:pStyle w:val="2"/>
        <w:numPr>
          <w:ilvl w:val="0"/>
          <w:numId w:val="3"/>
        </w:numPr>
        <w:bidi w:val="0"/>
        <w:rPr>
          <w:rStyle w:val="7"/>
          <w:rFonts w:hint="eastAsia"/>
          <w:b/>
          <w:sz w:val="22"/>
          <w:szCs w:val="21"/>
          <w:lang w:val="en-US" w:eastAsia="zh-CN"/>
        </w:rPr>
      </w:pPr>
      <w:r>
        <w:rPr>
          <w:rStyle w:val="7"/>
          <w:rFonts w:hint="eastAsia"/>
          <w:b/>
          <w:sz w:val="22"/>
          <w:szCs w:val="21"/>
          <w:lang w:val="en-US" w:eastAsia="zh-CN"/>
        </w:rPr>
        <w:t>纯海报短信。</w:t>
      </w:r>
    </w:p>
    <w:p w14:paraId="474169E7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步骤七：创建纯海报短信模板。</w:t>
      </w:r>
      <w:r>
        <w:rPr>
          <w:rFonts w:hint="eastAsia"/>
          <w:lang w:val="en-US" w:eastAsia="zh-CN"/>
        </w:rPr>
        <w:t>点击旁边的“海报”，“内容设置”上传相关画面，然后复制相关“链接”。填写完相关信息后，依次点击“保存”—“提交审核”，如图所示。</w:t>
      </w:r>
    </w:p>
    <w:p w14:paraId="7A0F1EFE">
      <w:pPr>
        <w:spacing w:line="360" w:lineRule="auto"/>
        <w:jc w:val="center"/>
      </w:pPr>
      <w:r>
        <w:drawing>
          <wp:inline distT="0" distB="0" distL="114300" distR="114300">
            <wp:extent cx="4533900" cy="25228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13872" t="66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5B07">
      <w:pPr>
        <w:pStyle w:val="2"/>
        <w:numPr>
          <w:ilvl w:val="0"/>
          <w:numId w:val="3"/>
        </w:numPr>
        <w:bidi w:val="0"/>
        <w:rPr>
          <w:rStyle w:val="7"/>
          <w:rFonts w:hint="eastAsia"/>
          <w:b/>
          <w:sz w:val="22"/>
          <w:szCs w:val="21"/>
          <w:lang w:val="en-US" w:eastAsia="zh-CN"/>
        </w:rPr>
      </w:pPr>
      <w:r>
        <w:rPr>
          <w:rStyle w:val="7"/>
          <w:rFonts w:hint="eastAsia"/>
          <w:b/>
          <w:sz w:val="22"/>
          <w:szCs w:val="21"/>
          <w:lang w:val="en-US" w:eastAsia="zh-CN"/>
        </w:rPr>
        <w:t>短信发送。</w:t>
      </w:r>
    </w:p>
    <w:p w14:paraId="3701879A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步骤八：图文短信发送。</w:t>
      </w:r>
      <w:r>
        <w:rPr>
          <w:rFonts w:hint="eastAsia"/>
          <w:lang w:val="en-US" w:eastAsia="zh-CN"/>
        </w:rPr>
        <w:t>在任务导航栏中，选择“消息群发”，进入消息群发页面，如图所示。</w:t>
      </w:r>
    </w:p>
    <w:p w14:paraId="24E6D929">
      <w:pPr>
        <w:spacing w:line="360" w:lineRule="auto"/>
        <w:jc w:val="center"/>
      </w:pPr>
      <w:r>
        <w:drawing>
          <wp:inline distT="0" distB="0" distL="114300" distR="114300">
            <wp:extent cx="5273675" cy="2800985"/>
            <wp:effectExtent l="0" t="0" r="9525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AF84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步骤九：开始消息发送（单条）。</w:t>
      </w:r>
      <w:r>
        <w:rPr>
          <w:rFonts w:hint="eastAsia"/>
          <w:lang w:val="en-US" w:eastAsia="zh-CN"/>
        </w:rPr>
        <w:t>在“消息类型”框中—选择“智能消息”—选择“消息签名（浙江杭云网络）”—选择已经审核通过的“模板”—选择“接收人”，如图所示。</w:t>
      </w:r>
    </w:p>
    <w:p w14:paraId="7AA6F5E2">
      <w:pPr>
        <w:spacing w:line="360" w:lineRule="auto"/>
        <w:jc w:val="both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（选择输入号码，可以上传多号码表格；手动输入，可以输入单个号码，一般用于测试。）</w:t>
      </w:r>
    </w:p>
    <w:p w14:paraId="3DE98515">
      <w:pPr>
        <w:spacing w:line="360" w:lineRule="auto"/>
        <w:jc w:val="center"/>
      </w:pPr>
      <w:r>
        <w:drawing>
          <wp:inline distT="0" distB="0" distL="114300" distR="114300">
            <wp:extent cx="3680460" cy="3390900"/>
            <wp:effectExtent l="0" t="0" r="254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7820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步骤十：纯文本短信群发（多条）。</w:t>
      </w:r>
      <w:r>
        <w:rPr>
          <w:rFonts w:hint="eastAsia"/>
          <w:lang w:val="en-US" w:eastAsia="zh-CN"/>
        </w:rPr>
        <w:t>首先下载发送短信名单“表格模板”，根据模板将信息内容复制上去——电话和姓名。在“消息内容”框中—选择“通知消息”—选择“消息签名（浙江杭云网络）”—选择已经审核通过的“模板”—选择“接收人”，如图所示。</w:t>
      </w:r>
    </w:p>
    <w:p w14:paraId="067D3B3E">
      <w:pPr>
        <w:spacing w:line="360" w:lineRule="auto"/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（提示：图文短信和海报短信短信群发操作步骤，同上）</w:t>
      </w:r>
    </w:p>
    <w:p w14:paraId="6FBB96D1">
      <w:pPr>
        <w:spacing w:line="360" w:lineRule="auto"/>
        <w:jc w:val="center"/>
        <w:rPr>
          <w:rStyle w:val="7"/>
          <w:rFonts w:hint="eastAsia"/>
          <w:sz w:val="22"/>
          <w:szCs w:val="21"/>
          <w:lang w:val="en-US" w:eastAsia="zh-CN"/>
        </w:rPr>
      </w:pPr>
      <w:r>
        <w:drawing>
          <wp:inline distT="0" distB="0" distL="114300" distR="114300">
            <wp:extent cx="4921885" cy="38087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F3FF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Style w:val="7"/>
          <w:rFonts w:hint="eastAsia"/>
          <w:sz w:val="22"/>
          <w:szCs w:val="21"/>
          <w:lang w:val="en-US" w:eastAsia="zh-CN"/>
        </w:rPr>
        <w:t>步骤十一：查找短信发送记录。</w:t>
      </w:r>
      <w:r>
        <w:rPr>
          <w:rFonts w:hint="eastAsia"/>
          <w:lang w:val="en-US" w:eastAsia="zh-CN"/>
        </w:rPr>
        <w:t>若是模板通过后，发送信息测试时发现并未收到信息，可以点击“消息营销”中的“统计记录”，查看短信发送记录。然后截图发至产品服务群中，我们会有专门的技术服务为您查找信息发送的错误原因，如图所示。</w:t>
      </w:r>
    </w:p>
    <w:p w14:paraId="2C8EADDB">
      <w:pPr>
        <w:spacing w:line="360" w:lineRule="auto"/>
        <w:jc w:val="both"/>
        <w:rPr>
          <w:rStyle w:val="7"/>
          <w:rFonts w:hint="default"/>
          <w:sz w:val="22"/>
          <w:szCs w:val="21"/>
          <w:lang w:val="en-US" w:eastAsia="zh-CN"/>
        </w:rPr>
      </w:pPr>
      <w:r>
        <w:drawing>
          <wp:inline distT="0" distB="0" distL="114300" distR="114300">
            <wp:extent cx="5541010" cy="2766695"/>
            <wp:effectExtent l="0" t="0" r="8890" b="19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638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21E6B6"/>
    <w:multiLevelType w:val="singleLevel"/>
    <w:tmpl w:val="2321E6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7686813"/>
    <w:multiLevelType w:val="singleLevel"/>
    <w:tmpl w:val="2768681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5825109"/>
    <w:multiLevelType w:val="singleLevel"/>
    <w:tmpl w:val="75825109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771DB"/>
    <w:rsid w:val="03A8028B"/>
    <w:rsid w:val="07EC2E3C"/>
    <w:rsid w:val="09124CFF"/>
    <w:rsid w:val="091F0FEF"/>
    <w:rsid w:val="094E71DE"/>
    <w:rsid w:val="116021A5"/>
    <w:rsid w:val="123C49C0"/>
    <w:rsid w:val="149F1820"/>
    <w:rsid w:val="175C6F6A"/>
    <w:rsid w:val="17E01949"/>
    <w:rsid w:val="1E8E2DB0"/>
    <w:rsid w:val="20A774A8"/>
    <w:rsid w:val="20EA3839"/>
    <w:rsid w:val="27DD7C53"/>
    <w:rsid w:val="286465F3"/>
    <w:rsid w:val="2BA74800"/>
    <w:rsid w:val="2EC658E5"/>
    <w:rsid w:val="2FDA2B8D"/>
    <w:rsid w:val="364F7F6E"/>
    <w:rsid w:val="37DF09EC"/>
    <w:rsid w:val="3B27770B"/>
    <w:rsid w:val="3C8A2034"/>
    <w:rsid w:val="44427364"/>
    <w:rsid w:val="47753F8D"/>
    <w:rsid w:val="48AB197C"/>
    <w:rsid w:val="48BC0C5F"/>
    <w:rsid w:val="491C4628"/>
    <w:rsid w:val="49D40A5E"/>
    <w:rsid w:val="4B245A16"/>
    <w:rsid w:val="4C12586E"/>
    <w:rsid w:val="50B415EA"/>
    <w:rsid w:val="55703BE6"/>
    <w:rsid w:val="570010E5"/>
    <w:rsid w:val="5A673229"/>
    <w:rsid w:val="5A6776CD"/>
    <w:rsid w:val="646A5DEF"/>
    <w:rsid w:val="6B0771DB"/>
    <w:rsid w:val="6B42488F"/>
    <w:rsid w:val="6EF457A9"/>
    <w:rsid w:val="6F946416"/>
    <w:rsid w:val="71EC078C"/>
    <w:rsid w:val="726F4F19"/>
    <w:rsid w:val="738A025C"/>
    <w:rsid w:val="75B66C09"/>
    <w:rsid w:val="7B8C2698"/>
    <w:rsid w:val="7D9C12B8"/>
    <w:rsid w:val="7DB67EA0"/>
    <w:rsid w:val="7DF8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5"/>
    <w:basedOn w:val="1"/>
    <w:next w:val="1"/>
    <w:link w:val="7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5 Char"/>
    <w:link w:val="3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1087</Words>
  <Characters>1155</Characters>
  <Lines>0</Lines>
  <Paragraphs>0</Paragraphs>
  <TotalTime>148</TotalTime>
  <ScaleCrop>false</ScaleCrop>
  <LinksUpToDate>false</LinksUpToDate>
  <CharactersWithSpaces>1158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2025-07-08T02:26:00Z</dcterms:created>
  <dc:creator>八月August</dc:creator>
  <cp:lastModifiedBy>叶屿桉</cp:lastModifiedBy>
  <dcterms:modified xsi:type="dcterms:W3CDTF">2025-10-13T07:22:27Z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45C60462FC0C442AAF64FD18AA23EECC_13</vt:lpwstr>
  </property>
  <property fmtid="{D5CDD505-2E9C-101B-9397-08002B2CF9AE}" pid="4" name="KSOTemplateDocerSaveRecord">
    <vt:lpwstr>eyJoZGlkIjoiOGVlZTUwNjgzOGExNGZkYThkN2E4ODIzNmFjNDc3NzciLCJ1c2VySWQiOiI3ODM3NjQxNzUifQ==</vt:lpwstr>
  </property>
</Properties>
</file>