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020EC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020ECF">
              <w:rPr>
                <w:rFonts w:ascii="Calibri" w:hAnsi="Calibri"/>
                <w:color w:val="002060"/>
                <w:sz w:val="24"/>
                <w:szCs w:val="24"/>
              </w:rPr>
              <w:t>Nacos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020ECF" w:rsidRPr="00020ECF">
              <w:rPr>
                <w:rFonts w:ascii="Calibri" w:hAnsi="Calibri"/>
                <w:color w:val="002060"/>
                <w:sz w:val="24"/>
                <w:szCs w:val="24"/>
              </w:rPr>
              <w:t>3.0.1.1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D146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6D1463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DD538C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807DE5">
                <w:rPr>
                  <w:rStyle w:val="af6"/>
                  <w:rFonts w:ascii="Calibri" w:hAnsi="Calibri"/>
                  <w:sz w:val="24"/>
                  <w:szCs w:val="24"/>
                </w:rPr>
                <w:t>https://github.com/alibaba/nacos/blob/develop/LICENSE</w:t>
              </w:r>
            </w:hyperlink>
          </w:p>
          <w:p w:rsidR="00DD538C" w:rsidRPr="00DD538C" w:rsidRDefault="00DD538C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20A" w:rsidRDefault="0081620A">
      <w:r>
        <w:separator/>
      </w:r>
    </w:p>
  </w:endnote>
  <w:endnote w:type="continuationSeparator" w:id="0">
    <w:p w:rsidR="0081620A" w:rsidRDefault="0081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DD538C">
            <w:rPr>
              <w:noProof/>
            </w:rPr>
            <w:t>2025-6-18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20A" w:rsidRDefault="0081620A">
      <w:r>
        <w:separator/>
      </w:r>
    </w:p>
  </w:footnote>
  <w:footnote w:type="continuationSeparator" w:id="0">
    <w:p w:rsidR="0081620A" w:rsidRDefault="0081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20ECF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6D1463"/>
    <w:rsid w:val="0075012D"/>
    <w:rsid w:val="00775BB5"/>
    <w:rsid w:val="00780144"/>
    <w:rsid w:val="007934D8"/>
    <w:rsid w:val="008011DA"/>
    <w:rsid w:val="0081620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DD538C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C4D76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libaba/nacos/blob/develop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15DB-5DC1-4E41-9293-07D2109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2025-06-18T06:22:00Z</dcterms:modified>
</cp:coreProperties>
</file>