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1512930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车牌识别</w:t>
      </w:r>
    </w:p>
    <w:p w14:paraId="7671B12C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5E0222A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326C333">
        <w:tc>
          <w:tcPr>
            <w:tcW w:w="1661" w:type="dxa"/>
          </w:tcPr>
          <w:p w14:paraId="1F8D58E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AB39BD0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7BDCA6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54ABEF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AEB1038">
            <w:r>
              <w:rPr>
                <w:b/>
                <w:sz w:val="20"/>
              </w:rPr>
              <w:t>必选</w:t>
            </w:r>
          </w:p>
        </w:tc>
      </w:tr>
      <w:tr w14:paraId="625B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566A647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525657B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29132B7">
            <w:r>
              <w:rPr>
                <w:sz w:val="20"/>
              </w:rPr>
              <w:t>车牌图片文件 POST上传，传base64格式的图片内容 JPG识别率略高 最大300K</w:t>
            </w:r>
          </w:p>
        </w:tc>
        <w:tc>
          <w:tcPr>
            <w:tcW w:w="1661" w:type="dxa"/>
          </w:tcPr>
          <w:p w14:paraId="7D5C8816"/>
        </w:tc>
        <w:tc>
          <w:tcPr>
            <w:tcW w:w="1661" w:type="dxa"/>
          </w:tcPr>
          <w:p w14:paraId="1B8E8EAA">
            <w:r>
              <w:rPr>
                <w:sz w:val="20"/>
              </w:rPr>
              <w:t>是</w:t>
            </w:r>
          </w:p>
        </w:tc>
      </w:tr>
    </w:tbl>
    <w:p w14:paraId="2C7693D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29BF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C51A0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A39815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14FD426">
            <w:r>
              <w:rPr>
                <w:b/>
                <w:sz w:val="20"/>
              </w:rPr>
              <w:t>说明</w:t>
            </w:r>
          </w:p>
        </w:tc>
      </w:tr>
      <w:tr w14:paraId="3FA67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9CE741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66A67E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0D2412">
            <w:r>
              <w:rPr>
                <w:sz w:val="20"/>
              </w:rPr>
              <w:t>车牌号码</w:t>
            </w:r>
          </w:p>
        </w:tc>
      </w:tr>
      <w:tr w14:paraId="44F2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797B18">
            <w:r>
              <w:rPr>
                <w:sz w:val="20"/>
              </w:rPr>
              <w:t>color</w:t>
            </w:r>
          </w:p>
        </w:tc>
        <w:tc>
          <w:tcPr>
            <w:tcW w:w="2769" w:type="dxa"/>
          </w:tcPr>
          <w:p w14:paraId="67FF59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B9D252">
            <w:r>
              <w:rPr>
                <w:sz w:val="20"/>
              </w:rPr>
              <w:t>车牌颜色</w:t>
            </w:r>
          </w:p>
        </w:tc>
      </w:tr>
      <w:tr w14:paraId="4072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66948E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27E0536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4E64C7">
            <w:r>
              <w:rPr>
                <w:sz w:val="20"/>
              </w:rPr>
              <w:t>车牌类型</w:t>
            </w:r>
          </w:p>
        </w:tc>
      </w:tr>
      <w:tr w14:paraId="3200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55EA9C">
            <w:r>
              <w:rPr>
                <w:sz w:val="20"/>
              </w:rPr>
              <w:t>score</w:t>
            </w:r>
          </w:p>
        </w:tc>
        <w:tc>
          <w:tcPr>
            <w:tcW w:w="2769" w:type="dxa"/>
          </w:tcPr>
          <w:p w14:paraId="40E72F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3FA799">
            <w:r>
              <w:rPr>
                <w:sz w:val="20"/>
              </w:rPr>
              <w:t>可信度</w:t>
            </w:r>
          </w:p>
        </w:tc>
      </w:tr>
      <w:tr w14:paraId="186C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1D5854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1440B6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9D3614">
            <w:r>
              <w:rPr>
                <w:sz w:val="20"/>
              </w:rPr>
              <w:t>车牌坐标 顺序：左 上 右 下</w:t>
            </w:r>
          </w:p>
        </w:tc>
      </w:tr>
    </w:tbl>
    <w:p w14:paraId="1AC6FEFA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5E2C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CD36378"/>
    <w:rsid w:val="0F026AA1"/>
    <w:rsid w:val="118A0FD0"/>
    <w:rsid w:val="1FE346CD"/>
    <w:rsid w:val="200C4150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C855619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4686973"/>
    <w:rsid w:val="567C4958"/>
    <w:rsid w:val="598A113A"/>
    <w:rsid w:val="59F111B9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1288</Characters>
  <Lines>1</Lines>
  <Paragraphs>1</Paragraphs>
  <TotalTime>0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