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4661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29845</wp:posOffset>
                </wp:positionV>
                <wp:extent cx="2808605" cy="304800"/>
                <wp:effectExtent l="4445" t="4445" r="635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1039495"/>
                          <a:ext cx="28086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1203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360" w:lineRule="atLeast"/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15"/>
                                <w:szCs w:val="15"/>
                                <w:shd w:val="clear" w:fill="FFFFFF"/>
                                <w:lang w:val="en-US" w:eastAsia="zh-CN" w:bidi="ar"/>
                              </w:rPr>
                              <w:t>极速致力于打造一个标准、简单、极速、准确的数据平台</w:t>
                            </w:r>
                          </w:p>
                          <w:p w14:paraId="61015271"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2.35pt;height:24pt;width:221.15pt;z-index:251661312;mso-width-relative:page;mso-height-relative:page;" fillcolor="#FFFFFF [3201]" filled="t" stroked="t" coordsize="21600,21600" o:gfxdata="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tApyNYAAAAHAQAADwAAAAAAAAABACAAAAAiAAAAZHJzL2Rvd25yZXYueG1sUEsBAhQAFAAAAAgA&#10;h07iQHPHNYtgAgAAxAQAAA4AAAAAAAAAAQAgAAAAJ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2212036"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360" w:lineRule="atLeast"/>
                        <w:jc w:val="left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kern w:val="0"/>
                          <w:sz w:val="15"/>
                          <w:szCs w:val="15"/>
                          <w:shd w:val="clear" w:fill="FFFFFF"/>
                          <w:lang w:val="en-US" w:eastAsia="zh-CN" w:bidi="ar"/>
                        </w:rPr>
                        <w:t>极速致力于打造一个标准、简单、极速、准确的数据平台</w:t>
                      </w:r>
                    </w:p>
                    <w:p w14:paraId="61015271"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87630</wp:posOffset>
            </wp:positionV>
            <wp:extent cx="1790700" cy="495300"/>
            <wp:effectExtent l="0" t="0" r="0" b="0"/>
            <wp:wrapSquare wrapText="bothSides"/>
            <wp:docPr id="1" name="图片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v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1F2AC">
      <w:pPr>
        <w:jc w:val="center"/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156210</wp:posOffset>
                </wp:positionV>
                <wp:extent cx="309562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0" y="124968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12.3pt;height:0pt;width:243.75pt;z-index:251660288;mso-width-relative:page;mso-height-relative:page;" filled="f" stroked="t" coordsize="21600,21600" o:gfxdata="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sxN9YAAAAHAQAADwAAAAAAAAABACAAAAAiAAAAZHJzL2Rvd25yZXYueG1sUEsBAhQAFAAA&#10;AAgAh07iQMzPnvPxAQAAvgMAAA4AAAAAAAAAAQAgAAAAJQ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E3385AF">
      <w:pPr>
        <w:jc w:val="center"/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 w14:paraId="402F9B0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24727593">
      <w:pPr>
        <w:keepNext w:val="0"/>
        <w:keepLines w:val="0"/>
        <w:widowControl/>
        <w:suppressLineNumbers w:val="0"/>
        <w:jc w:val="left"/>
      </w:pPr>
      <w:r>
        <w:rPr>
          <w:rStyle w:val="11"/>
          <w:rFonts w:hint="eastAsia"/>
          <w:lang w:val="en-US" w:eastAsia="zh-CN"/>
        </w:rPr>
        <w:t>公司介绍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55FCE73E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杭州极速互联科技有限公司成立于 </w:t>
      </w:r>
      <w:r>
        <w:rPr>
          <w:lang w:val="en-US" w:eastAsia="zh-CN"/>
        </w:rPr>
        <w:t xml:space="preserve">2013 </w:t>
      </w:r>
      <w:r>
        <w:rPr>
          <w:rFonts w:hint="eastAsia"/>
          <w:lang w:val="en-US" w:eastAsia="zh-CN"/>
        </w:rPr>
        <w:t xml:space="preserve">年，专注于为用户、企业提供便捷的手机互联网接 入服务。公司产品有网尚实用查询、极速数据等，业务包含轻应用平台运营开发、手机 </w:t>
      </w:r>
      <w:r>
        <w:rPr>
          <w:rFonts w:hint="default"/>
          <w:lang w:val="en-US" w:eastAsia="zh-CN"/>
        </w:rPr>
        <w:t xml:space="preserve">APP </w:t>
      </w:r>
      <w:r>
        <w:rPr>
          <w:rFonts w:hint="eastAsia"/>
          <w:lang w:val="en-US" w:eastAsia="zh-CN"/>
        </w:rPr>
        <w:t xml:space="preserve">开发、微信运营、数据服务，涵盖手机互联网的各个方面。 </w:t>
      </w:r>
    </w:p>
    <w:p w14:paraId="49BEB31D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极速数据平台为企业、个人开发者提供各类生活数据 </w:t>
      </w:r>
      <w:r>
        <w:rPr>
          <w:rFonts w:hint="default"/>
          <w:lang w:val="en-US" w:eastAsia="zh-CN"/>
        </w:rPr>
        <w:t>API</w:t>
      </w:r>
      <w:r>
        <w:rPr>
          <w:rFonts w:hint="eastAsia"/>
          <w:lang w:val="en-US" w:eastAsia="zh-CN"/>
        </w:rPr>
        <w:t xml:space="preserve">，方便开发者快速简单的开发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 软件及其他服务平台。极速致力于打造一个标准、简单、极速、准确的数据平台，让开发者 从繁杂的数据抓取、整理中解放出来，专注于核心业务的开发，提升效率、开发周期，减少 维护成本。 </w:t>
      </w:r>
    </w:p>
    <w:p w14:paraId="00FF9209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未来，极速将打造一个全类目的生活数据平台，为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、智能硬件等移动软件、设备提供全方位的服务。 </w:t>
      </w:r>
    </w:p>
    <w:p w14:paraId="44CAA15B">
      <w:pPr>
        <w:bidi w:val="0"/>
        <w:ind w:firstLine="420" w:firstLineChars="200"/>
        <w:rPr>
          <w:rFonts w:hint="eastAsia"/>
          <w:lang w:val="en-US" w:eastAsia="zh-CN"/>
        </w:rPr>
      </w:pPr>
    </w:p>
    <w:p w14:paraId="2203D8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平台官网：</w:t>
      </w:r>
      <w:r>
        <w:rPr>
          <w:rFonts w:hint="default"/>
          <w:lang w:val="en-US" w:eastAsia="zh-CN"/>
        </w:rPr>
        <w:t>https://www.jisuapi.com/</w:t>
      </w:r>
    </w:p>
    <w:p w14:paraId="29539653"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购买接口</w:t>
      </w:r>
    </w:p>
    <w:p w14:paraId="6B9DF741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进入商品的购买页，按需选择对应套餐进行购买，套餐有效期均为一年。点击购买后按流程完成支付。</w:t>
      </w:r>
    </w:p>
    <w:p w14:paraId="6999E53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4187190" cy="1581150"/>
            <wp:effectExtent l="0" t="0" r="3810" b="0"/>
            <wp:docPr id="3" name="图片 3" descr="QQ截图202503121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50312101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4220210" cy="1979930"/>
            <wp:effectExtent l="0" t="0" r="8890" b="1270"/>
            <wp:docPr id="2" name="图片 2" descr="QQ截图202503121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503121021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41DA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在线调试</w:t>
      </w:r>
    </w:p>
    <w:p w14:paraId="427690A2"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点击“去云商店卖家中心使用”或者在商品详情页点击“买家中心”，即可看到购买的服务列表。在服务列表里面有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以及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308D16B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1633220"/>
            <wp:effectExtent l="0" t="0" r="3175" b="5080"/>
            <wp:docPr id="6" name="图片 6" descr="QQ截图2025031211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503121101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B79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755015"/>
            <wp:effectExtent l="0" t="0" r="17780" b="6985"/>
            <wp:docPr id="7" name="图片 7" descr="QQ截图2025031211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50312111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A8FB">
      <w:pPr>
        <w:numPr>
          <w:ilvl w:val="0"/>
          <w:numId w:val="0"/>
        </w:numPr>
        <w:ind w:leftChars="0" w:firstLine="420" w:firstLineChars="200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</w:p>
    <w:p w14:paraId="05DF4C49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返回商品购买页面，点击“调试API”，然后在调试页面填入测试的参数，点击“发送请求”即可进行在线调试。</w:t>
      </w:r>
    </w:p>
    <w:p w14:paraId="718E52CD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533265" cy="2322830"/>
            <wp:effectExtent l="0" t="0" r="635" b="1270"/>
            <wp:docPr id="8" name="图片 8" descr="QQ截图2025031214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503121436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17ED">
      <w:pPr>
        <w:numPr>
          <w:ilvl w:val="0"/>
          <w:numId w:val="0"/>
        </w:numPr>
        <w:ind w:leftChars="0" w:firstLine="420" w:firstLineChars="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486275" cy="1699895"/>
            <wp:effectExtent l="0" t="0" r="9525" b="14605"/>
            <wp:docPr id="11" name="图片 11" descr="QQ截图2025031211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503121132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CC5C7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产品对接</w:t>
      </w:r>
    </w:p>
    <w:p w14:paraId="429BF668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商品详情页，点击“API调用方法”，可以查看到API调用详细说明，华为云市场也为客户统一定制了一套通用</w:t>
      </w:r>
      <w:r>
        <w:rPr>
          <w:rFonts w:hint="default"/>
          <w:lang w:val="en-US" w:eastAsia="zh-CN"/>
        </w:rPr>
        <w:t>签名SDK与demo</w:t>
      </w:r>
      <w:r>
        <w:rPr>
          <w:rFonts w:hint="eastAsia"/>
          <w:lang w:val="en-US" w:eastAsia="zh-CN"/>
        </w:rPr>
        <w:t>，链接：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"https://support.huaweicloud.com/devg-apisign/api-sign-sdk.html。"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0"/>
          <w:rFonts w:hint="eastAsia"/>
          <w:lang w:val="en-US" w:eastAsia="zh-CN"/>
        </w:rPr>
        <w:t>https://support.huaweicloud.com/devg-apisign/api-sign-sdk.html</w:t>
      </w:r>
      <w:r>
        <w:rPr>
          <w:rFonts w:hint="eastAsia"/>
          <w:lang w:val="en-US" w:eastAsia="zh-CN"/>
        </w:rPr>
        <w:fldChar w:fldCharType="end"/>
      </w:r>
    </w:p>
    <w:p w14:paraId="6DC32536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如果您使用官方的demo进行对接，按照文档注释替换掉请求参数、请求地址以及在买家中心获取的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eastAsia="zh-CN"/>
        </w:rPr>
        <w:t>。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对接调试过程中如果遇到以云服务简称开头的错误码，请参考各云服务自身提供的API参考手册中的“错误码”章节进行处理。错误码说明：</w:t>
      </w:r>
    </w:p>
    <w:p w14:paraId="7E71C8E3"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begin"/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instrText xml:space="preserve"> HYPERLINK "https://support.huaweicloud.com/devg-apisign/api-sign-errorcode.html" </w:instrTex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lang w:val="en-US" w:eastAsia="zh-CN"/>
        </w:rPr>
        <w:t>https://support.huaweicloud.com/devg-apisign/api-sign-errorcode.html</w: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end"/>
      </w:r>
    </w:p>
    <w:p w14:paraId="2766A001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b/>
          <w:lang w:val="en-US" w:eastAsia="zh-CN"/>
        </w:rPr>
      </w:pPr>
      <w:r>
        <w:rPr>
          <w:rFonts w:hint="eastAsia"/>
          <w:lang w:val="en-US" w:eastAsia="zh-CN"/>
        </w:rPr>
        <w:t>接口目前不支持跨域请求，请用后端语言进行对接。</w:t>
      </w:r>
    </w:p>
    <w:p w14:paraId="5B3380D8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请求参数和返回参数的说明</w:t>
      </w:r>
    </w:p>
    <w:p w14:paraId="2184B6DF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获取城市</w:t>
      </w:r>
    </w:p>
    <w:p w14:paraId="70F00AD5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530FC002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2E409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422D1AB2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2D22FE31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50E90F33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46ACB49E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5D751353">
            <w:r>
              <w:rPr>
                <w:b/>
                <w:sz w:val="20"/>
              </w:rPr>
              <w:t>必选</w:t>
            </w:r>
          </w:p>
        </w:tc>
      </w:tr>
    </w:tbl>
    <w:p w14:paraId="6E8C6DB9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11B83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26D7BA3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6A85D381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312DB265">
            <w:r>
              <w:rPr>
                <w:b/>
                <w:sz w:val="20"/>
              </w:rPr>
              <w:t>说明</w:t>
            </w:r>
          </w:p>
        </w:tc>
      </w:tr>
      <w:tr w14:paraId="1D690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65DE476">
            <w:r>
              <w:rPr>
                <w:sz w:val="20"/>
              </w:rPr>
              <w:t>city</w:t>
            </w:r>
          </w:p>
        </w:tc>
        <w:tc>
          <w:tcPr>
            <w:tcW w:w="2769" w:type="dxa"/>
          </w:tcPr>
          <w:p w14:paraId="5086B31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3F4AD99">
            <w:r>
              <w:rPr>
                <w:sz w:val="20"/>
              </w:rPr>
              <w:t>城市代号</w:t>
            </w:r>
          </w:p>
        </w:tc>
      </w:tr>
      <w:tr w14:paraId="6FF60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7F66986">
            <w:r>
              <w:rPr>
                <w:sz w:val="20"/>
              </w:rPr>
              <w:t>cityname</w:t>
            </w:r>
          </w:p>
        </w:tc>
        <w:tc>
          <w:tcPr>
            <w:tcW w:w="2769" w:type="dxa"/>
          </w:tcPr>
          <w:p w14:paraId="6C70B6A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07812C0">
            <w:r>
              <w:rPr>
                <w:sz w:val="20"/>
              </w:rPr>
              <w:t>城市名称</w:t>
            </w:r>
          </w:p>
        </w:tc>
      </w:tr>
    </w:tbl>
    <w:p w14:paraId="6D56F342"/>
    <w:p w14:paraId="38EE385E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城市限行查询</w:t>
      </w:r>
    </w:p>
    <w:p w14:paraId="4677955E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15B26A4E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48E65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7101332A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6643737A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7137D7B9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788807C2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6A857291">
            <w:r>
              <w:rPr>
                <w:b/>
                <w:sz w:val="20"/>
              </w:rPr>
              <w:t>必选</w:t>
            </w:r>
          </w:p>
        </w:tc>
      </w:tr>
      <w:tr w14:paraId="0B8D2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250CD03B">
            <w:r>
              <w:rPr>
                <w:sz w:val="20"/>
              </w:rPr>
              <w:t>city</w:t>
            </w:r>
          </w:p>
        </w:tc>
        <w:tc>
          <w:tcPr>
            <w:tcW w:w="1661" w:type="dxa"/>
          </w:tcPr>
          <w:p w14:paraId="4C6D109F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6A08CEF2">
            <w:r>
              <w:rPr>
                <w:sz w:val="20"/>
              </w:rPr>
              <w:t>城市代号</w:t>
            </w:r>
          </w:p>
        </w:tc>
        <w:tc>
          <w:tcPr>
            <w:tcW w:w="1661" w:type="dxa"/>
          </w:tcPr>
          <w:p w14:paraId="059FB67D">
            <w:r>
              <w:rPr>
                <w:sz w:val="20"/>
              </w:rPr>
              <w:t>hangzhou</w:t>
            </w:r>
          </w:p>
        </w:tc>
        <w:tc>
          <w:tcPr>
            <w:tcW w:w="1661" w:type="dxa"/>
          </w:tcPr>
          <w:p w14:paraId="7493B5AA">
            <w:r>
              <w:rPr>
                <w:sz w:val="20"/>
              </w:rPr>
              <w:t>是</w:t>
            </w:r>
          </w:p>
        </w:tc>
      </w:tr>
      <w:tr w14:paraId="2A6D8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08917C65">
            <w:r>
              <w:rPr>
                <w:sz w:val="20"/>
              </w:rPr>
              <w:t>date</w:t>
            </w:r>
          </w:p>
        </w:tc>
        <w:tc>
          <w:tcPr>
            <w:tcW w:w="1661" w:type="dxa"/>
          </w:tcPr>
          <w:p w14:paraId="1CA0CEC9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7FF9BE2C">
            <w:r>
              <w:rPr>
                <w:sz w:val="20"/>
              </w:rPr>
              <w:t>日期 默认为今天 格式为：2015-12-02</w:t>
            </w:r>
          </w:p>
        </w:tc>
        <w:tc>
          <w:tcPr>
            <w:tcW w:w="1661" w:type="dxa"/>
          </w:tcPr>
          <w:p w14:paraId="11708DDD">
            <w:r>
              <w:rPr>
                <w:sz w:val="20"/>
              </w:rPr>
              <w:t>2015-12-02</w:t>
            </w:r>
          </w:p>
        </w:tc>
        <w:tc>
          <w:tcPr>
            <w:tcW w:w="1661" w:type="dxa"/>
          </w:tcPr>
          <w:p w14:paraId="602C7F91">
            <w:r>
              <w:rPr>
                <w:sz w:val="20"/>
              </w:rPr>
              <w:t>是</w:t>
            </w:r>
          </w:p>
        </w:tc>
      </w:tr>
    </w:tbl>
    <w:p w14:paraId="4DFBECDF">
      <w:pPr>
        <w:pStyle w:val="7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返回参数：</w:t>
      </w:r>
    </w:p>
    <w:bookmarkEnd w:id="0"/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4FAD8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F2FCC50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56136C5F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64B595F4">
            <w:r>
              <w:rPr>
                <w:b/>
                <w:sz w:val="20"/>
              </w:rPr>
              <w:t>说明</w:t>
            </w:r>
          </w:p>
        </w:tc>
      </w:tr>
      <w:tr w14:paraId="36206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CFF861A">
            <w:r>
              <w:rPr>
                <w:sz w:val="20"/>
              </w:rPr>
              <w:t>city</w:t>
            </w:r>
          </w:p>
        </w:tc>
        <w:tc>
          <w:tcPr>
            <w:tcW w:w="2769" w:type="dxa"/>
          </w:tcPr>
          <w:p w14:paraId="64C3912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3A6725F">
            <w:r>
              <w:rPr>
                <w:sz w:val="20"/>
              </w:rPr>
              <w:t>城市代号</w:t>
            </w:r>
          </w:p>
        </w:tc>
      </w:tr>
      <w:tr w14:paraId="021DC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B2A65C0">
            <w:r>
              <w:rPr>
                <w:sz w:val="20"/>
              </w:rPr>
              <w:t>cityname</w:t>
            </w:r>
          </w:p>
        </w:tc>
        <w:tc>
          <w:tcPr>
            <w:tcW w:w="2769" w:type="dxa"/>
          </w:tcPr>
          <w:p w14:paraId="45AA0DD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EFA9D2D">
            <w:r>
              <w:rPr>
                <w:sz w:val="20"/>
              </w:rPr>
              <w:t>城市名称</w:t>
            </w:r>
          </w:p>
        </w:tc>
      </w:tr>
      <w:tr w14:paraId="0383E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22DE1FA">
            <w:r>
              <w:rPr>
                <w:sz w:val="20"/>
              </w:rPr>
              <w:t>date</w:t>
            </w:r>
          </w:p>
        </w:tc>
        <w:tc>
          <w:tcPr>
            <w:tcW w:w="2769" w:type="dxa"/>
          </w:tcPr>
          <w:p w14:paraId="6894C73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D1492F1">
            <w:r>
              <w:rPr>
                <w:sz w:val="20"/>
              </w:rPr>
              <w:t>日期</w:t>
            </w:r>
          </w:p>
        </w:tc>
      </w:tr>
      <w:tr w14:paraId="67940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C4B1151">
            <w:r>
              <w:rPr>
                <w:sz w:val="20"/>
              </w:rPr>
              <w:t>week</w:t>
            </w:r>
          </w:p>
        </w:tc>
        <w:tc>
          <w:tcPr>
            <w:tcW w:w="2769" w:type="dxa"/>
          </w:tcPr>
          <w:p w14:paraId="0A2EAD2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2FD023A">
            <w:r>
              <w:rPr>
                <w:sz w:val="20"/>
              </w:rPr>
              <w:t>星期</w:t>
            </w:r>
          </w:p>
        </w:tc>
      </w:tr>
      <w:tr w14:paraId="6A9D0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C295628">
            <w:r>
              <w:rPr>
                <w:sz w:val="20"/>
              </w:rPr>
              <w:t>time</w:t>
            </w:r>
          </w:p>
        </w:tc>
        <w:tc>
          <w:tcPr>
            <w:tcW w:w="2769" w:type="dxa"/>
          </w:tcPr>
          <w:p w14:paraId="15C2B7E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BBDC20C">
            <w:r>
              <w:rPr>
                <w:sz w:val="20"/>
              </w:rPr>
              <w:t>限行时间</w:t>
            </w:r>
          </w:p>
        </w:tc>
      </w:tr>
      <w:tr w14:paraId="3517E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28FF4CC">
            <w:r>
              <w:rPr>
                <w:sz w:val="20"/>
              </w:rPr>
              <w:t>area</w:t>
            </w:r>
          </w:p>
        </w:tc>
        <w:tc>
          <w:tcPr>
            <w:tcW w:w="2769" w:type="dxa"/>
          </w:tcPr>
          <w:p w14:paraId="6E405EA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5CB18BA">
            <w:r>
              <w:rPr>
                <w:sz w:val="20"/>
              </w:rPr>
              <w:t>限行区域</w:t>
            </w:r>
          </w:p>
        </w:tc>
      </w:tr>
      <w:tr w14:paraId="47C83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3C204FB">
            <w:r>
              <w:rPr>
                <w:sz w:val="20"/>
              </w:rPr>
              <w:t>summary</w:t>
            </w:r>
          </w:p>
        </w:tc>
        <w:tc>
          <w:tcPr>
            <w:tcW w:w="2769" w:type="dxa"/>
          </w:tcPr>
          <w:p w14:paraId="030FD86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87970D8">
            <w:r>
              <w:rPr>
                <w:sz w:val="20"/>
              </w:rPr>
              <w:t>限行摘要</w:t>
            </w:r>
          </w:p>
        </w:tc>
      </w:tr>
      <w:tr w14:paraId="1928A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F00B2E8">
            <w:r>
              <w:rPr>
                <w:sz w:val="20"/>
              </w:rPr>
              <w:t>number</w:t>
            </w:r>
          </w:p>
        </w:tc>
        <w:tc>
          <w:tcPr>
            <w:tcW w:w="2769" w:type="dxa"/>
          </w:tcPr>
          <w:p w14:paraId="601A520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A9770EE">
            <w:r>
              <w:rPr>
                <w:sz w:val="20"/>
              </w:rPr>
              <w:t>限行尾号</w:t>
            </w:r>
          </w:p>
        </w:tc>
      </w:tr>
      <w:tr w14:paraId="17938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01495F6">
            <w:r>
              <w:rPr>
                <w:sz w:val="20"/>
              </w:rPr>
              <w:t>numberrule</w:t>
            </w:r>
          </w:p>
        </w:tc>
        <w:tc>
          <w:tcPr>
            <w:tcW w:w="2769" w:type="dxa"/>
          </w:tcPr>
          <w:p w14:paraId="3DAC883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12D163D">
            <w:r>
              <w:rPr>
                <w:sz w:val="20"/>
              </w:rPr>
              <w:t>尾号规则</w:t>
            </w:r>
          </w:p>
        </w:tc>
      </w:tr>
    </w:tbl>
    <w:p w14:paraId="39828013">
      <w:pPr>
        <w:rPr>
          <w:rFonts w:hint="eastAsia"/>
          <w:lang w:val="en-US" w:eastAsia="zh-CN"/>
        </w:rPr>
      </w:pPr>
    </w:p>
    <w:p w14:paraId="443A8DC1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售后与发票</w:t>
      </w:r>
    </w:p>
    <w:p w14:paraId="0A74BEC1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售后服务时间：7*8小时；</w:t>
      </w:r>
    </w:p>
    <w:p w14:paraId="44550A94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发票提供说明：请您在“云商店-买家中心-发票管理”中申请开票，提供全电数字发票；</w:t>
      </w:r>
    </w:p>
    <w:p w14:paraId="0CE3D610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服务热线：0571-56565366；</w:t>
      </w:r>
    </w:p>
    <w:p w14:paraId="1A88D5D6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服务邮箱：kf@jisuapi.com；</w:t>
      </w:r>
    </w:p>
    <w:p w14:paraId="19797B6C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退款：服务遇到质量问题享受退款保障。</w:t>
      </w:r>
    </w:p>
    <w:p w14:paraId="7E15C85B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若您在购买或者对接过程中有不明白的地方，可以根据商家购买页面下方提供的联系方式，联系我们进行一对一咨询服务。极速数据感谢您长久以来的包容、理解与支持，我们将竭诚为您提供高效、贴心的服务与准确、稳定的数据。</w:t>
      </w:r>
    </w:p>
    <w:p w14:paraId="2415D7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697DC"/>
    <w:multiLevelType w:val="singleLevel"/>
    <w:tmpl w:val="28F69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7B0207"/>
    <w:multiLevelType w:val="singleLevel"/>
    <w:tmpl w:val="6E7B0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1657"/>
    <w:rsid w:val="00AF46F1"/>
    <w:rsid w:val="0F026AA1"/>
    <w:rsid w:val="118A0FD0"/>
    <w:rsid w:val="1FE346CD"/>
    <w:rsid w:val="249E6E14"/>
    <w:rsid w:val="257A518B"/>
    <w:rsid w:val="266B541C"/>
    <w:rsid w:val="26D42FC1"/>
    <w:rsid w:val="2E536EC1"/>
    <w:rsid w:val="2E5F13C2"/>
    <w:rsid w:val="2E9A064C"/>
    <w:rsid w:val="2F8A06C1"/>
    <w:rsid w:val="30AE03DF"/>
    <w:rsid w:val="31A21657"/>
    <w:rsid w:val="365F41B1"/>
    <w:rsid w:val="3D66286E"/>
    <w:rsid w:val="3F051B12"/>
    <w:rsid w:val="403C77B5"/>
    <w:rsid w:val="41E625EB"/>
    <w:rsid w:val="429338D8"/>
    <w:rsid w:val="445F1CC4"/>
    <w:rsid w:val="467557CF"/>
    <w:rsid w:val="4CEC4311"/>
    <w:rsid w:val="4F55221A"/>
    <w:rsid w:val="54047EF9"/>
    <w:rsid w:val="567C4958"/>
    <w:rsid w:val="598A113A"/>
    <w:rsid w:val="5C705540"/>
    <w:rsid w:val="5EC549C2"/>
    <w:rsid w:val="5FED410C"/>
    <w:rsid w:val="63C74D38"/>
    <w:rsid w:val="69D87C9F"/>
    <w:rsid w:val="6CEF77DA"/>
    <w:rsid w:val="6D6727DE"/>
    <w:rsid w:val="6E3E2863"/>
    <w:rsid w:val="73920EBF"/>
    <w:rsid w:val="7BA12B08"/>
    <w:rsid w:val="7CF624BE"/>
    <w:rsid w:val="7EA63A70"/>
    <w:rsid w:val="7F8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1047</Words>
  <Characters>1442</Characters>
  <Lines>1</Lines>
  <Paragraphs>1</Paragraphs>
  <TotalTime>0</TotalTime>
  <ScaleCrop>false</ScaleCrop>
  <LinksUpToDate>false</LinksUpToDate>
  <CharactersWithSpaces>1475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2025-03-11T08:04:00Z</dcterms:created>
  <dc:creator>WPS_1648793744</dc:creator>
  <cp:lastModifiedBy>WPS_1648793744</cp:lastModifiedBy>
  <dcterms:modified xsi:type="dcterms:W3CDTF">2025-03-14T03:02:10Z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AC0843F7943F4BDA83356D6E77E64531_11</vt:lpwstr>
  </property>
  <property fmtid="{D5CDD505-2E9C-101B-9397-08002B2CF9AE}" pid="4" name="KSOTemplateDocerSaveRecord">
    <vt:lpwstr>eyJoZGlkIjoiYTk4Yjk2ZjA2MjgzNjVmZDk1MzkyNzA3OTg1MzlhM2EiLCJ1c2VySWQiOiIxMzU2MTk0NzkxIn0=</vt:lpwstr>
  </property>
</Properties>
</file>