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440A1D12">
      <w:pPr>
        <w:pStyle w:val="6"/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营业执照识别</w:t>
      </w:r>
    </w:p>
    <w:p w14:paraId="609F295C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38C69D8C">
      <w:pPr>
        <w:pStyle w:val="7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1A3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024EBC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2AE394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6E7AA3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0A2BB8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9E9C9E7">
            <w:r>
              <w:rPr>
                <w:b/>
                <w:sz w:val="20"/>
              </w:rPr>
              <w:t>必选</w:t>
            </w:r>
          </w:p>
        </w:tc>
      </w:tr>
      <w:tr w14:paraId="599DD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ABF60FE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0BF73DA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FFBBDBE">
            <w:r>
              <w:rPr>
                <w:sz w:val="20"/>
              </w:rPr>
              <w:t>营业执照图片文件 POST上传，传base64格式的图片内容 JPG识别率略高 最大300K</w:t>
            </w:r>
          </w:p>
        </w:tc>
        <w:tc>
          <w:tcPr>
            <w:tcW w:w="1661" w:type="dxa"/>
          </w:tcPr>
          <w:p w14:paraId="5FAFB2D2"/>
        </w:tc>
        <w:tc>
          <w:tcPr>
            <w:tcW w:w="1661" w:type="dxa"/>
          </w:tcPr>
          <w:p w14:paraId="4842928D">
            <w:r>
              <w:rPr>
                <w:sz w:val="20"/>
              </w:rPr>
              <w:t>是</w:t>
            </w:r>
          </w:p>
        </w:tc>
      </w:tr>
    </w:tbl>
    <w:p w14:paraId="6C7808CD">
      <w:pPr>
        <w:pStyle w:val="7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37B0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B93FD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8B5D3FE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636EE1A">
            <w:r>
              <w:rPr>
                <w:b/>
                <w:sz w:val="20"/>
              </w:rPr>
              <w:t>说明</w:t>
            </w:r>
          </w:p>
        </w:tc>
      </w:tr>
      <w:tr w14:paraId="5B3A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8869B0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80832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EFB07F">
            <w:r>
              <w:rPr>
                <w:sz w:val="20"/>
              </w:rPr>
              <w:t>单位名称</w:t>
            </w:r>
          </w:p>
        </w:tc>
      </w:tr>
      <w:tr w14:paraId="4554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A56DC3">
            <w:r>
              <w:rPr>
                <w:sz w:val="20"/>
              </w:rPr>
              <w:t>creditno</w:t>
            </w:r>
          </w:p>
        </w:tc>
        <w:tc>
          <w:tcPr>
            <w:tcW w:w="2769" w:type="dxa"/>
          </w:tcPr>
          <w:p w14:paraId="3CC281F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9A83B5">
            <w:r>
              <w:rPr>
                <w:sz w:val="20"/>
              </w:rPr>
              <w:t>社会信用代码</w:t>
            </w:r>
          </w:p>
        </w:tc>
      </w:tr>
      <w:tr w14:paraId="367B3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CEFDAC">
            <w:r>
              <w:rPr>
                <w:sz w:val="20"/>
              </w:rPr>
              <w:t>legalperson</w:t>
            </w:r>
          </w:p>
        </w:tc>
        <w:tc>
          <w:tcPr>
            <w:tcW w:w="2769" w:type="dxa"/>
          </w:tcPr>
          <w:p w14:paraId="02F3A9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2F030F">
            <w:r>
              <w:rPr>
                <w:sz w:val="20"/>
              </w:rPr>
              <w:t>法人</w:t>
            </w:r>
          </w:p>
        </w:tc>
      </w:tr>
      <w:tr w14:paraId="0F7C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4313A2">
            <w:r>
              <w:rPr>
                <w:sz w:val="20"/>
              </w:rPr>
              <w:t>regcapital</w:t>
            </w:r>
          </w:p>
        </w:tc>
        <w:tc>
          <w:tcPr>
            <w:tcW w:w="2769" w:type="dxa"/>
          </w:tcPr>
          <w:p w14:paraId="4F3CE7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849188">
            <w:r>
              <w:rPr>
                <w:sz w:val="20"/>
              </w:rPr>
              <w:t>注册资本</w:t>
            </w:r>
          </w:p>
        </w:tc>
      </w:tr>
      <w:tr w14:paraId="5B08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EC16D0">
            <w:r>
              <w:rPr>
                <w:sz w:val="20"/>
              </w:rPr>
              <w:t>regdate</w:t>
            </w:r>
          </w:p>
        </w:tc>
        <w:tc>
          <w:tcPr>
            <w:tcW w:w="2769" w:type="dxa"/>
          </w:tcPr>
          <w:p w14:paraId="5B9637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7253C2">
            <w:r>
              <w:rPr>
                <w:sz w:val="20"/>
              </w:rPr>
              <w:t>成立日期</w:t>
            </w:r>
          </w:p>
        </w:tc>
      </w:tr>
      <w:tr w14:paraId="1DF2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AC587E">
            <w:r>
              <w:rPr>
                <w:sz w:val="20"/>
              </w:rPr>
              <w:t>enddate</w:t>
            </w:r>
          </w:p>
        </w:tc>
        <w:tc>
          <w:tcPr>
            <w:tcW w:w="2769" w:type="dxa"/>
          </w:tcPr>
          <w:p w14:paraId="444D6AE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FBBC02">
            <w:r>
              <w:rPr>
                <w:sz w:val="20"/>
              </w:rPr>
              <w:t>有效期</w:t>
            </w:r>
          </w:p>
        </w:tc>
      </w:tr>
      <w:tr w14:paraId="1041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2EA935">
            <w:r>
              <w:rPr>
                <w:sz w:val="20"/>
              </w:rPr>
              <w:t>regaddress</w:t>
            </w:r>
          </w:p>
        </w:tc>
        <w:tc>
          <w:tcPr>
            <w:tcW w:w="2769" w:type="dxa"/>
          </w:tcPr>
          <w:p w14:paraId="425215A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70636A">
            <w:r>
              <w:rPr>
                <w:sz w:val="20"/>
              </w:rPr>
              <w:t>地址</w:t>
            </w:r>
          </w:p>
        </w:tc>
      </w:tr>
      <w:tr w14:paraId="10185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416C1F">
            <w:r>
              <w:rPr>
                <w:sz w:val="20"/>
              </w:rPr>
              <w:t>scope</w:t>
            </w:r>
          </w:p>
        </w:tc>
        <w:tc>
          <w:tcPr>
            <w:tcW w:w="2769" w:type="dxa"/>
          </w:tcPr>
          <w:p w14:paraId="3984A75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9DBA0F">
            <w:r>
              <w:rPr>
                <w:sz w:val="20"/>
              </w:rPr>
              <w:t>经营范围</w:t>
            </w:r>
          </w:p>
        </w:tc>
      </w:tr>
      <w:tr w14:paraId="3D98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5F0C1F">
            <w:r>
              <w:rPr>
                <w:sz w:val="20"/>
              </w:rPr>
              <w:t>regorgan</w:t>
            </w:r>
          </w:p>
        </w:tc>
        <w:tc>
          <w:tcPr>
            <w:tcW w:w="2769" w:type="dxa"/>
          </w:tcPr>
          <w:p w14:paraId="3100445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753FBF">
            <w:r>
              <w:rPr>
                <w:sz w:val="20"/>
              </w:rPr>
              <w:t>注册机构</w:t>
            </w:r>
          </w:p>
        </w:tc>
      </w:tr>
      <w:tr w14:paraId="5AAC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9DBDBA">
            <w:r>
              <w:rPr>
                <w:sz w:val="20"/>
              </w:rPr>
              <w:t>formation</w:t>
            </w:r>
          </w:p>
        </w:tc>
        <w:tc>
          <w:tcPr>
            <w:tcW w:w="2769" w:type="dxa"/>
          </w:tcPr>
          <w:p w14:paraId="445AAE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82E704C">
            <w:r>
              <w:rPr>
                <w:sz w:val="20"/>
              </w:rPr>
              <w:t>组成形式</w:t>
            </w:r>
          </w:p>
        </w:tc>
      </w:tr>
    </w:tbl>
    <w:p w14:paraId="58A10D46"/>
    <w:p w14:paraId="24C7EB0A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23815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8E04023"/>
    <w:rsid w:val="0F026AA1"/>
    <w:rsid w:val="118A0FD0"/>
    <w:rsid w:val="11FF376C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8D5506C"/>
    <w:rsid w:val="3F051B12"/>
    <w:rsid w:val="403C77B5"/>
    <w:rsid w:val="4070745F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CCA30ED"/>
    <w:rsid w:val="5EC549C2"/>
    <w:rsid w:val="5FED410C"/>
    <w:rsid w:val="63C74D38"/>
    <w:rsid w:val="69D87C9F"/>
    <w:rsid w:val="6CEF77DA"/>
    <w:rsid w:val="6D6727DE"/>
    <w:rsid w:val="6E3E2863"/>
    <w:rsid w:val="707F0E75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1384</Characters>
  <Lines>1</Lines>
  <Paragraphs>1</Paragraphs>
  <TotalTime>0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