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91E9C8" w14:textId="77777777" w:rsidR="007F29B4" w:rsidRDefault="007F29B4" w:rsidP="007F29B4">
      <w:pPr>
        <w:pStyle w:val="afe"/>
        <w:ind w:firstLine="960"/>
        <w:jc w:val="center"/>
        <w:rPr>
          <w:rFonts w:hint="eastAsia"/>
          <w:sz w:val="48"/>
          <w:szCs w:val="48"/>
        </w:rPr>
      </w:pPr>
    </w:p>
    <w:p w14:paraId="04E8D471" w14:textId="77777777" w:rsidR="007F29B4" w:rsidRDefault="007F29B4" w:rsidP="007F29B4">
      <w:pPr>
        <w:pStyle w:val="afe"/>
        <w:ind w:firstLine="960"/>
        <w:jc w:val="center"/>
        <w:rPr>
          <w:rFonts w:hint="eastAsia"/>
          <w:sz w:val="48"/>
          <w:szCs w:val="48"/>
        </w:rPr>
      </w:pPr>
    </w:p>
    <w:p w14:paraId="4557A552" w14:textId="77777777" w:rsidR="007F29B4" w:rsidRDefault="007F29B4" w:rsidP="007F29B4">
      <w:pPr>
        <w:pStyle w:val="afe"/>
        <w:ind w:firstLine="960"/>
        <w:jc w:val="center"/>
        <w:rPr>
          <w:rFonts w:hint="eastAsia"/>
          <w:sz w:val="48"/>
          <w:szCs w:val="48"/>
        </w:rPr>
      </w:pPr>
    </w:p>
    <w:p w14:paraId="6EEF439C" w14:textId="77777777" w:rsidR="007F29B4" w:rsidRDefault="007F29B4" w:rsidP="007F29B4">
      <w:pPr>
        <w:pStyle w:val="afe"/>
        <w:ind w:firstLine="960"/>
        <w:jc w:val="center"/>
        <w:rPr>
          <w:rFonts w:hint="eastAsia"/>
          <w:sz w:val="48"/>
          <w:szCs w:val="48"/>
        </w:rPr>
      </w:pPr>
    </w:p>
    <w:p w14:paraId="1423D5BC" w14:textId="77777777" w:rsidR="007F29B4" w:rsidRDefault="007F29B4" w:rsidP="007F29B4">
      <w:pPr>
        <w:pStyle w:val="afe"/>
        <w:ind w:firstLine="960"/>
        <w:jc w:val="center"/>
        <w:rPr>
          <w:rFonts w:hint="eastAsia"/>
          <w:sz w:val="48"/>
          <w:szCs w:val="48"/>
        </w:rPr>
      </w:pPr>
    </w:p>
    <w:p w14:paraId="3B97658C" w14:textId="77777777" w:rsidR="007F29B4" w:rsidRDefault="007F29B4" w:rsidP="007F29B4">
      <w:pPr>
        <w:pStyle w:val="afe"/>
        <w:ind w:firstLine="960"/>
        <w:jc w:val="center"/>
        <w:rPr>
          <w:rFonts w:hint="eastAsia"/>
          <w:sz w:val="48"/>
          <w:szCs w:val="48"/>
        </w:rPr>
      </w:pPr>
    </w:p>
    <w:p w14:paraId="6664752E" w14:textId="77777777" w:rsidR="007F29B4" w:rsidRDefault="007F29B4" w:rsidP="007F29B4">
      <w:pPr>
        <w:pStyle w:val="afe"/>
        <w:ind w:firstLine="960"/>
        <w:jc w:val="center"/>
        <w:rPr>
          <w:rFonts w:hint="eastAsia"/>
          <w:sz w:val="48"/>
          <w:szCs w:val="48"/>
        </w:rPr>
      </w:pPr>
    </w:p>
    <w:p w14:paraId="1CF9EA63" w14:textId="3A1F8600" w:rsidR="0004064A" w:rsidRPr="007F29B4" w:rsidRDefault="0004064A" w:rsidP="00224BD7">
      <w:pPr>
        <w:pStyle w:val="afe"/>
        <w:ind w:firstLineChars="0" w:firstLine="0"/>
        <w:jc w:val="center"/>
        <w:rPr>
          <w:rFonts w:hint="eastAsia"/>
          <w:b/>
          <w:bCs/>
          <w:sz w:val="72"/>
          <w:szCs w:val="72"/>
        </w:rPr>
      </w:pPr>
      <w:r w:rsidRPr="007F29B4">
        <w:rPr>
          <w:rFonts w:hint="eastAsia"/>
          <w:b/>
          <w:bCs/>
          <w:sz w:val="72"/>
          <w:szCs w:val="72"/>
        </w:rPr>
        <w:t>导航导</w:t>
      </w:r>
      <w:proofErr w:type="gramStart"/>
      <w:r w:rsidRPr="007F29B4">
        <w:rPr>
          <w:rFonts w:hint="eastAsia"/>
          <w:b/>
          <w:bCs/>
          <w:sz w:val="72"/>
          <w:szCs w:val="72"/>
        </w:rPr>
        <w:t>览</w:t>
      </w:r>
      <w:proofErr w:type="gramEnd"/>
      <w:r w:rsidRPr="007F29B4">
        <w:rPr>
          <w:rFonts w:hint="eastAsia"/>
          <w:b/>
          <w:bCs/>
          <w:sz w:val="72"/>
          <w:szCs w:val="72"/>
        </w:rPr>
        <w:t>系统</w:t>
      </w:r>
    </w:p>
    <w:p w14:paraId="1E790571" w14:textId="23D28F41" w:rsidR="0004064A" w:rsidRDefault="0004064A" w:rsidP="0004064A">
      <w:pPr>
        <w:ind w:firstLine="480"/>
      </w:pPr>
    </w:p>
    <w:p w14:paraId="5FCE63DD" w14:textId="0BD9F86B" w:rsidR="0004064A" w:rsidRDefault="0004064A" w:rsidP="0004064A">
      <w:pPr>
        <w:ind w:firstLine="480"/>
      </w:pPr>
    </w:p>
    <w:p w14:paraId="441BE043" w14:textId="7C773770" w:rsidR="0004064A" w:rsidRDefault="0004064A" w:rsidP="0004064A">
      <w:pPr>
        <w:ind w:firstLine="480"/>
      </w:pPr>
    </w:p>
    <w:p w14:paraId="0496C05F" w14:textId="265EB995" w:rsidR="0004064A" w:rsidRDefault="0004064A" w:rsidP="0004064A">
      <w:pPr>
        <w:ind w:firstLine="480"/>
      </w:pPr>
    </w:p>
    <w:p w14:paraId="1B023E08" w14:textId="40127586" w:rsidR="0004064A" w:rsidRDefault="0004064A" w:rsidP="0004064A">
      <w:pPr>
        <w:ind w:firstLine="480"/>
      </w:pPr>
    </w:p>
    <w:p w14:paraId="1F336D7F" w14:textId="12FC767C" w:rsidR="0004064A" w:rsidRDefault="0004064A" w:rsidP="0004064A">
      <w:pPr>
        <w:ind w:firstLine="480"/>
      </w:pPr>
    </w:p>
    <w:p w14:paraId="7A5A2240" w14:textId="6EE0DBB8" w:rsidR="0004064A" w:rsidRDefault="0004064A" w:rsidP="0004064A">
      <w:pPr>
        <w:ind w:firstLine="480"/>
      </w:pPr>
    </w:p>
    <w:p w14:paraId="435A2664" w14:textId="747FB09A" w:rsidR="0004064A" w:rsidRDefault="0004064A" w:rsidP="0004064A">
      <w:pPr>
        <w:ind w:firstLine="480"/>
      </w:pPr>
    </w:p>
    <w:p w14:paraId="61A701D3" w14:textId="5EFDDB7C" w:rsidR="0004064A" w:rsidRDefault="0004064A" w:rsidP="0004064A">
      <w:pPr>
        <w:ind w:firstLine="480"/>
      </w:pPr>
    </w:p>
    <w:p w14:paraId="4BDA0A19" w14:textId="06C24A0F" w:rsidR="0004064A" w:rsidRDefault="0004064A" w:rsidP="0004064A">
      <w:pPr>
        <w:ind w:firstLine="480"/>
      </w:pPr>
    </w:p>
    <w:p w14:paraId="669FE748" w14:textId="1F789A16" w:rsidR="0004064A" w:rsidRDefault="0004064A" w:rsidP="0004064A">
      <w:pPr>
        <w:ind w:firstLine="480"/>
      </w:pPr>
    </w:p>
    <w:p w14:paraId="70BC0B2A" w14:textId="79054DE7" w:rsidR="0004064A" w:rsidRDefault="0004064A" w:rsidP="0004064A">
      <w:pPr>
        <w:ind w:firstLine="480"/>
      </w:pPr>
    </w:p>
    <w:p w14:paraId="5B8A9CAA" w14:textId="6FA90870" w:rsidR="0004064A" w:rsidRDefault="0004064A" w:rsidP="0004064A">
      <w:pPr>
        <w:ind w:firstLine="480"/>
      </w:pPr>
    </w:p>
    <w:p w14:paraId="42B592FE" w14:textId="4AD5001A" w:rsidR="0004064A" w:rsidRDefault="0004064A" w:rsidP="0004064A">
      <w:pPr>
        <w:ind w:firstLine="480"/>
      </w:pPr>
    </w:p>
    <w:p w14:paraId="6871B983" w14:textId="6DE6CF26" w:rsidR="0004064A" w:rsidRDefault="0004064A" w:rsidP="0004064A">
      <w:pPr>
        <w:ind w:firstLine="480"/>
      </w:pPr>
    </w:p>
    <w:p w14:paraId="7168A4B8" w14:textId="4C0DDCA0" w:rsidR="0004064A" w:rsidRDefault="0004064A">
      <w:pPr>
        <w:widowControl/>
        <w:spacing w:line="240" w:lineRule="auto"/>
        <w:ind w:firstLineChars="0" w:firstLine="0"/>
        <w:jc w:val="left"/>
        <w:rPr>
          <w:b/>
          <w:bCs/>
          <w:sz w:val="36"/>
          <w:szCs w:val="32"/>
        </w:rPr>
      </w:pPr>
    </w:p>
    <w:p w14:paraId="438905F8" w14:textId="77777777" w:rsidR="00CF5D70" w:rsidRDefault="00CF5D70">
      <w:pPr>
        <w:widowControl/>
        <w:spacing w:line="240" w:lineRule="auto"/>
        <w:ind w:firstLineChars="0" w:firstLine="0"/>
        <w:jc w:val="left"/>
        <w:rPr>
          <w:b/>
          <w:bCs/>
          <w:sz w:val="32"/>
          <w:szCs w:val="32"/>
        </w:rPr>
      </w:pPr>
    </w:p>
    <w:p w14:paraId="4611455A" w14:textId="77777777" w:rsidR="008F5026" w:rsidRDefault="007D6D31" w:rsidP="007D6D31">
      <w:pPr>
        <w:ind w:firstLineChars="0" w:firstLine="0"/>
        <w:jc w:val="center"/>
        <w:rPr>
          <w:noProof/>
        </w:rPr>
      </w:pPr>
      <w:r>
        <w:rPr>
          <w:rFonts w:hint="eastAsia"/>
          <w:b/>
          <w:bCs/>
          <w:sz w:val="32"/>
          <w:szCs w:val="32"/>
        </w:rPr>
        <w:lastRenderedPageBreak/>
        <w:t>目录</w:t>
      </w:r>
      <w:r>
        <w:fldChar w:fldCharType="begin"/>
      </w:r>
      <w:r>
        <w:instrText xml:space="preserve"> TOC \o "1-4" \h \z \u </w:instrText>
      </w:r>
      <w:r>
        <w:fldChar w:fldCharType="separate"/>
      </w:r>
    </w:p>
    <w:p w14:paraId="1F9E637E" w14:textId="402C723D" w:rsidR="008F5026" w:rsidRDefault="008F5026">
      <w:pPr>
        <w:pStyle w:val="TOC1"/>
        <w:tabs>
          <w:tab w:val="right" w:leader="dot" w:pos="8296"/>
        </w:tabs>
        <w:ind w:firstLine="480"/>
        <w:rPr>
          <w:rFonts w:asciiTheme="minorHAnsi" w:eastAsiaTheme="minorEastAsia" w:hAnsiTheme="minorHAnsi" w:hint="eastAsia"/>
          <w:noProof/>
          <w:sz w:val="21"/>
          <w14:ligatures w14:val="standardContextual"/>
        </w:rPr>
      </w:pPr>
      <w:hyperlink w:anchor="_Toc139576222" w:history="1">
        <w:r w:rsidRPr="00C067F3">
          <w:rPr>
            <w:rStyle w:val="af5"/>
            <w:rFonts w:cs="宋体"/>
            <w:noProof/>
          </w:rPr>
          <w:t>1</w:t>
        </w:r>
        <w:r w:rsidRPr="00C067F3">
          <w:rPr>
            <w:rStyle w:val="af5"/>
            <w:noProof/>
          </w:rPr>
          <w:t xml:space="preserve"> </w:t>
        </w:r>
        <w:r w:rsidRPr="00C067F3">
          <w:rPr>
            <w:rStyle w:val="af5"/>
            <w:noProof/>
          </w:rPr>
          <w:t>建设思路</w:t>
        </w:r>
        <w:r>
          <w:rPr>
            <w:noProof/>
            <w:webHidden/>
          </w:rPr>
          <w:tab/>
        </w:r>
        <w:r>
          <w:rPr>
            <w:noProof/>
            <w:webHidden/>
          </w:rPr>
          <w:fldChar w:fldCharType="begin"/>
        </w:r>
        <w:r>
          <w:rPr>
            <w:noProof/>
            <w:webHidden/>
          </w:rPr>
          <w:instrText xml:space="preserve"> PAGEREF _Toc139576222 \h </w:instrText>
        </w:r>
        <w:r>
          <w:rPr>
            <w:noProof/>
            <w:webHidden/>
          </w:rPr>
        </w:r>
        <w:r>
          <w:rPr>
            <w:noProof/>
            <w:webHidden/>
          </w:rPr>
          <w:fldChar w:fldCharType="separate"/>
        </w:r>
        <w:r>
          <w:rPr>
            <w:noProof/>
            <w:webHidden/>
          </w:rPr>
          <w:t>3</w:t>
        </w:r>
        <w:r>
          <w:rPr>
            <w:noProof/>
            <w:webHidden/>
          </w:rPr>
          <w:fldChar w:fldCharType="end"/>
        </w:r>
      </w:hyperlink>
    </w:p>
    <w:p w14:paraId="1A5B96E4" w14:textId="25775FFA"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23" w:history="1">
        <w:r w:rsidRPr="00C067F3">
          <w:rPr>
            <w:rStyle w:val="af5"/>
            <w:rFonts w:ascii="宋体" w:hAnsi="宋体" w:cs="宋体"/>
            <w:noProof/>
          </w:rPr>
          <w:t>1.1</w:t>
        </w:r>
        <w:r w:rsidRPr="00C067F3">
          <w:rPr>
            <w:rStyle w:val="af5"/>
            <w:noProof/>
          </w:rPr>
          <w:t xml:space="preserve"> </w:t>
        </w:r>
        <w:r w:rsidRPr="00C067F3">
          <w:rPr>
            <w:rStyle w:val="af5"/>
            <w:noProof/>
          </w:rPr>
          <w:t>必要性分析</w:t>
        </w:r>
        <w:r>
          <w:rPr>
            <w:noProof/>
            <w:webHidden/>
          </w:rPr>
          <w:tab/>
        </w:r>
        <w:r>
          <w:rPr>
            <w:noProof/>
            <w:webHidden/>
          </w:rPr>
          <w:fldChar w:fldCharType="begin"/>
        </w:r>
        <w:r>
          <w:rPr>
            <w:noProof/>
            <w:webHidden/>
          </w:rPr>
          <w:instrText xml:space="preserve"> PAGEREF _Toc139576223 \h </w:instrText>
        </w:r>
        <w:r>
          <w:rPr>
            <w:noProof/>
            <w:webHidden/>
          </w:rPr>
        </w:r>
        <w:r>
          <w:rPr>
            <w:noProof/>
            <w:webHidden/>
          </w:rPr>
          <w:fldChar w:fldCharType="separate"/>
        </w:r>
        <w:r>
          <w:rPr>
            <w:noProof/>
            <w:webHidden/>
          </w:rPr>
          <w:t>3</w:t>
        </w:r>
        <w:r>
          <w:rPr>
            <w:noProof/>
            <w:webHidden/>
          </w:rPr>
          <w:fldChar w:fldCharType="end"/>
        </w:r>
      </w:hyperlink>
    </w:p>
    <w:p w14:paraId="46B8728F" w14:textId="411ECC36"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24" w:history="1">
        <w:r w:rsidRPr="00C067F3">
          <w:rPr>
            <w:rStyle w:val="af5"/>
            <w:rFonts w:ascii="宋体" w:hAnsi="宋体" w:cs="宋体"/>
            <w:noProof/>
          </w:rPr>
          <w:t>1.2</w:t>
        </w:r>
        <w:r w:rsidRPr="00C067F3">
          <w:rPr>
            <w:rStyle w:val="af5"/>
            <w:noProof/>
          </w:rPr>
          <w:t xml:space="preserve"> </w:t>
        </w:r>
        <w:r w:rsidRPr="00C067F3">
          <w:rPr>
            <w:rStyle w:val="af5"/>
            <w:noProof/>
          </w:rPr>
          <w:t>可行性分析</w:t>
        </w:r>
        <w:r>
          <w:rPr>
            <w:noProof/>
            <w:webHidden/>
          </w:rPr>
          <w:tab/>
        </w:r>
        <w:r>
          <w:rPr>
            <w:noProof/>
            <w:webHidden/>
          </w:rPr>
          <w:fldChar w:fldCharType="begin"/>
        </w:r>
        <w:r>
          <w:rPr>
            <w:noProof/>
            <w:webHidden/>
          </w:rPr>
          <w:instrText xml:space="preserve"> PAGEREF _Toc139576224 \h </w:instrText>
        </w:r>
        <w:r>
          <w:rPr>
            <w:noProof/>
            <w:webHidden/>
          </w:rPr>
        </w:r>
        <w:r>
          <w:rPr>
            <w:noProof/>
            <w:webHidden/>
          </w:rPr>
          <w:fldChar w:fldCharType="separate"/>
        </w:r>
        <w:r>
          <w:rPr>
            <w:noProof/>
            <w:webHidden/>
          </w:rPr>
          <w:t>4</w:t>
        </w:r>
        <w:r>
          <w:rPr>
            <w:noProof/>
            <w:webHidden/>
          </w:rPr>
          <w:fldChar w:fldCharType="end"/>
        </w:r>
      </w:hyperlink>
    </w:p>
    <w:p w14:paraId="2D0FA799" w14:textId="1B228DDA" w:rsidR="008F5026" w:rsidRDefault="008F5026">
      <w:pPr>
        <w:pStyle w:val="TOC1"/>
        <w:tabs>
          <w:tab w:val="right" w:leader="dot" w:pos="8296"/>
        </w:tabs>
        <w:ind w:firstLine="480"/>
        <w:rPr>
          <w:rFonts w:asciiTheme="minorHAnsi" w:eastAsiaTheme="minorEastAsia" w:hAnsiTheme="minorHAnsi" w:hint="eastAsia"/>
          <w:noProof/>
          <w:sz w:val="21"/>
          <w14:ligatures w14:val="standardContextual"/>
        </w:rPr>
      </w:pPr>
      <w:hyperlink w:anchor="_Toc139576225" w:history="1">
        <w:r w:rsidRPr="00C067F3">
          <w:rPr>
            <w:rStyle w:val="af5"/>
            <w:rFonts w:cs="宋体"/>
            <w:noProof/>
          </w:rPr>
          <w:t>2</w:t>
        </w:r>
        <w:r w:rsidRPr="00C067F3">
          <w:rPr>
            <w:rStyle w:val="af5"/>
            <w:noProof/>
          </w:rPr>
          <w:t xml:space="preserve"> </w:t>
        </w:r>
        <w:r w:rsidRPr="00C067F3">
          <w:rPr>
            <w:rStyle w:val="af5"/>
            <w:noProof/>
          </w:rPr>
          <w:t>系统架构</w:t>
        </w:r>
        <w:r>
          <w:rPr>
            <w:noProof/>
            <w:webHidden/>
          </w:rPr>
          <w:tab/>
        </w:r>
        <w:r>
          <w:rPr>
            <w:noProof/>
            <w:webHidden/>
          </w:rPr>
          <w:fldChar w:fldCharType="begin"/>
        </w:r>
        <w:r>
          <w:rPr>
            <w:noProof/>
            <w:webHidden/>
          </w:rPr>
          <w:instrText xml:space="preserve"> PAGEREF _Toc139576225 \h </w:instrText>
        </w:r>
        <w:r>
          <w:rPr>
            <w:noProof/>
            <w:webHidden/>
          </w:rPr>
        </w:r>
        <w:r>
          <w:rPr>
            <w:noProof/>
            <w:webHidden/>
          </w:rPr>
          <w:fldChar w:fldCharType="separate"/>
        </w:r>
        <w:r>
          <w:rPr>
            <w:noProof/>
            <w:webHidden/>
          </w:rPr>
          <w:t>4</w:t>
        </w:r>
        <w:r>
          <w:rPr>
            <w:noProof/>
            <w:webHidden/>
          </w:rPr>
          <w:fldChar w:fldCharType="end"/>
        </w:r>
      </w:hyperlink>
    </w:p>
    <w:p w14:paraId="4C9D75A4" w14:textId="5283CD6D"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26" w:history="1">
        <w:r w:rsidRPr="00C067F3">
          <w:rPr>
            <w:rStyle w:val="af5"/>
            <w:rFonts w:ascii="宋体" w:hAnsi="宋体" w:cs="宋体"/>
            <w:noProof/>
          </w:rPr>
          <w:t>2.1</w:t>
        </w:r>
        <w:r w:rsidRPr="00C067F3">
          <w:rPr>
            <w:rStyle w:val="af5"/>
            <w:noProof/>
          </w:rPr>
          <w:t xml:space="preserve"> </w:t>
        </w:r>
        <w:r w:rsidRPr="00C067F3">
          <w:rPr>
            <w:rStyle w:val="af5"/>
            <w:noProof/>
          </w:rPr>
          <w:t>整体系统架构</w:t>
        </w:r>
        <w:r>
          <w:rPr>
            <w:noProof/>
            <w:webHidden/>
          </w:rPr>
          <w:tab/>
        </w:r>
        <w:r>
          <w:rPr>
            <w:noProof/>
            <w:webHidden/>
          </w:rPr>
          <w:fldChar w:fldCharType="begin"/>
        </w:r>
        <w:r>
          <w:rPr>
            <w:noProof/>
            <w:webHidden/>
          </w:rPr>
          <w:instrText xml:space="preserve"> PAGEREF _Toc139576226 \h </w:instrText>
        </w:r>
        <w:r>
          <w:rPr>
            <w:noProof/>
            <w:webHidden/>
          </w:rPr>
        </w:r>
        <w:r>
          <w:rPr>
            <w:noProof/>
            <w:webHidden/>
          </w:rPr>
          <w:fldChar w:fldCharType="separate"/>
        </w:r>
        <w:r>
          <w:rPr>
            <w:noProof/>
            <w:webHidden/>
          </w:rPr>
          <w:t>4</w:t>
        </w:r>
        <w:r>
          <w:rPr>
            <w:noProof/>
            <w:webHidden/>
          </w:rPr>
          <w:fldChar w:fldCharType="end"/>
        </w:r>
      </w:hyperlink>
    </w:p>
    <w:p w14:paraId="4FB70558" w14:textId="16A48046"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27" w:history="1">
        <w:r w:rsidRPr="00C067F3">
          <w:rPr>
            <w:rStyle w:val="af5"/>
            <w:rFonts w:ascii="宋体" w:hAnsi="宋体" w:cs="宋体"/>
            <w:noProof/>
          </w:rPr>
          <w:t>2.2</w:t>
        </w:r>
        <w:r w:rsidRPr="00C067F3">
          <w:rPr>
            <w:rStyle w:val="af5"/>
            <w:noProof/>
          </w:rPr>
          <w:t xml:space="preserve"> </w:t>
        </w:r>
        <w:r w:rsidRPr="00C067F3">
          <w:rPr>
            <w:rStyle w:val="af5"/>
            <w:noProof/>
          </w:rPr>
          <w:t>高精地图数据结构</w:t>
        </w:r>
        <w:r>
          <w:rPr>
            <w:noProof/>
            <w:webHidden/>
          </w:rPr>
          <w:tab/>
        </w:r>
        <w:r>
          <w:rPr>
            <w:noProof/>
            <w:webHidden/>
          </w:rPr>
          <w:fldChar w:fldCharType="begin"/>
        </w:r>
        <w:r>
          <w:rPr>
            <w:noProof/>
            <w:webHidden/>
          </w:rPr>
          <w:instrText xml:space="preserve"> PAGEREF _Toc139576227 \h </w:instrText>
        </w:r>
        <w:r>
          <w:rPr>
            <w:noProof/>
            <w:webHidden/>
          </w:rPr>
        </w:r>
        <w:r>
          <w:rPr>
            <w:noProof/>
            <w:webHidden/>
          </w:rPr>
          <w:fldChar w:fldCharType="separate"/>
        </w:r>
        <w:r>
          <w:rPr>
            <w:noProof/>
            <w:webHidden/>
          </w:rPr>
          <w:t>7</w:t>
        </w:r>
        <w:r>
          <w:rPr>
            <w:noProof/>
            <w:webHidden/>
          </w:rPr>
          <w:fldChar w:fldCharType="end"/>
        </w:r>
      </w:hyperlink>
    </w:p>
    <w:p w14:paraId="3B54E8F8" w14:textId="57E6E73F"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28" w:history="1">
        <w:r w:rsidRPr="00C067F3">
          <w:rPr>
            <w:rStyle w:val="af5"/>
            <w:rFonts w:ascii="宋体" w:hAnsi="宋体" w:cs="宋体"/>
            <w:noProof/>
          </w:rPr>
          <w:t>2.3</w:t>
        </w:r>
        <w:r w:rsidRPr="00C067F3">
          <w:rPr>
            <w:rStyle w:val="af5"/>
            <w:noProof/>
          </w:rPr>
          <w:t xml:space="preserve"> </w:t>
        </w:r>
        <w:r w:rsidRPr="00C067F3">
          <w:rPr>
            <w:rStyle w:val="af5"/>
            <w:noProof/>
          </w:rPr>
          <w:t>业务架构</w:t>
        </w:r>
        <w:r>
          <w:rPr>
            <w:noProof/>
            <w:webHidden/>
          </w:rPr>
          <w:tab/>
        </w:r>
        <w:r>
          <w:rPr>
            <w:noProof/>
            <w:webHidden/>
          </w:rPr>
          <w:fldChar w:fldCharType="begin"/>
        </w:r>
        <w:r>
          <w:rPr>
            <w:noProof/>
            <w:webHidden/>
          </w:rPr>
          <w:instrText xml:space="preserve"> PAGEREF _Toc139576228 \h </w:instrText>
        </w:r>
        <w:r>
          <w:rPr>
            <w:noProof/>
            <w:webHidden/>
          </w:rPr>
        </w:r>
        <w:r>
          <w:rPr>
            <w:noProof/>
            <w:webHidden/>
          </w:rPr>
          <w:fldChar w:fldCharType="separate"/>
        </w:r>
        <w:r>
          <w:rPr>
            <w:noProof/>
            <w:webHidden/>
          </w:rPr>
          <w:t>8</w:t>
        </w:r>
        <w:r>
          <w:rPr>
            <w:noProof/>
            <w:webHidden/>
          </w:rPr>
          <w:fldChar w:fldCharType="end"/>
        </w:r>
      </w:hyperlink>
    </w:p>
    <w:p w14:paraId="437A506E" w14:textId="6CB295F8"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29" w:history="1">
        <w:r w:rsidRPr="00C067F3">
          <w:rPr>
            <w:rStyle w:val="af5"/>
            <w:rFonts w:ascii="宋体" w:hAnsi="宋体" w:cs="宋体"/>
            <w:noProof/>
          </w:rPr>
          <w:t>2.4</w:t>
        </w:r>
        <w:r w:rsidRPr="00C067F3">
          <w:rPr>
            <w:rStyle w:val="af5"/>
            <w:noProof/>
          </w:rPr>
          <w:t xml:space="preserve"> </w:t>
        </w:r>
        <w:r w:rsidRPr="00C067F3">
          <w:rPr>
            <w:rStyle w:val="af5"/>
            <w:noProof/>
          </w:rPr>
          <w:t>技术架构</w:t>
        </w:r>
        <w:r>
          <w:rPr>
            <w:noProof/>
            <w:webHidden/>
          </w:rPr>
          <w:tab/>
        </w:r>
        <w:r>
          <w:rPr>
            <w:noProof/>
            <w:webHidden/>
          </w:rPr>
          <w:fldChar w:fldCharType="begin"/>
        </w:r>
        <w:r>
          <w:rPr>
            <w:noProof/>
            <w:webHidden/>
          </w:rPr>
          <w:instrText xml:space="preserve"> PAGEREF _Toc139576229 \h </w:instrText>
        </w:r>
        <w:r>
          <w:rPr>
            <w:noProof/>
            <w:webHidden/>
          </w:rPr>
        </w:r>
        <w:r>
          <w:rPr>
            <w:noProof/>
            <w:webHidden/>
          </w:rPr>
          <w:fldChar w:fldCharType="separate"/>
        </w:r>
        <w:r>
          <w:rPr>
            <w:noProof/>
            <w:webHidden/>
          </w:rPr>
          <w:t>10</w:t>
        </w:r>
        <w:r>
          <w:rPr>
            <w:noProof/>
            <w:webHidden/>
          </w:rPr>
          <w:fldChar w:fldCharType="end"/>
        </w:r>
      </w:hyperlink>
    </w:p>
    <w:p w14:paraId="466C59BD" w14:textId="2B27DA9B" w:rsidR="008F5026" w:rsidRDefault="008F5026">
      <w:pPr>
        <w:pStyle w:val="TOC1"/>
        <w:tabs>
          <w:tab w:val="right" w:leader="dot" w:pos="8296"/>
        </w:tabs>
        <w:ind w:firstLine="480"/>
        <w:rPr>
          <w:rFonts w:asciiTheme="minorHAnsi" w:eastAsiaTheme="minorEastAsia" w:hAnsiTheme="minorHAnsi" w:hint="eastAsia"/>
          <w:noProof/>
          <w:sz w:val="21"/>
          <w14:ligatures w14:val="standardContextual"/>
        </w:rPr>
      </w:pPr>
      <w:hyperlink w:anchor="_Toc139576230" w:history="1">
        <w:r w:rsidRPr="00C067F3">
          <w:rPr>
            <w:rStyle w:val="af5"/>
            <w:rFonts w:cs="宋体"/>
            <w:noProof/>
          </w:rPr>
          <w:t>3</w:t>
        </w:r>
        <w:r w:rsidRPr="00C067F3">
          <w:rPr>
            <w:rStyle w:val="af5"/>
            <w:noProof/>
          </w:rPr>
          <w:t xml:space="preserve"> </w:t>
        </w:r>
        <w:r w:rsidRPr="00C067F3">
          <w:rPr>
            <w:rStyle w:val="af5"/>
            <w:noProof/>
          </w:rPr>
          <w:t>总体解决方案</w:t>
        </w:r>
        <w:r>
          <w:rPr>
            <w:noProof/>
            <w:webHidden/>
          </w:rPr>
          <w:tab/>
        </w:r>
        <w:r>
          <w:rPr>
            <w:noProof/>
            <w:webHidden/>
          </w:rPr>
          <w:fldChar w:fldCharType="begin"/>
        </w:r>
        <w:r>
          <w:rPr>
            <w:noProof/>
            <w:webHidden/>
          </w:rPr>
          <w:instrText xml:space="preserve"> PAGEREF _Toc139576230 \h </w:instrText>
        </w:r>
        <w:r>
          <w:rPr>
            <w:noProof/>
            <w:webHidden/>
          </w:rPr>
        </w:r>
        <w:r>
          <w:rPr>
            <w:noProof/>
            <w:webHidden/>
          </w:rPr>
          <w:fldChar w:fldCharType="separate"/>
        </w:r>
        <w:r>
          <w:rPr>
            <w:noProof/>
            <w:webHidden/>
          </w:rPr>
          <w:t>12</w:t>
        </w:r>
        <w:r>
          <w:rPr>
            <w:noProof/>
            <w:webHidden/>
          </w:rPr>
          <w:fldChar w:fldCharType="end"/>
        </w:r>
      </w:hyperlink>
    </w:p>
    <w:p w14:paraId="45BB6FF7" w14:textId="0539D19F"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31" w:history="1">
        <w:r w:rsidRPr="00C067F3">
          <w:rPr>
            <w:rStyle w:val="af5"/>
            <w:rFonts w:ascii="宋体" w:hAnsi="宋体" w:cs="宋体"/>
            <w:noProof/>
          </w:rPr>
          <w:t>3.1</w:t>
        </w:r>
        <w:r w:rsidRPr="00C067F3">
          <w:rPr>
            <w:rStyle w:val="af5"/>
            <w:noProof/>
          </w:rPr>
          <w:t xml:space="preserve"> </w:t>
        </w:r>
        <w:r w:rsidRPr="00C067F3">
          <w:rPr>
            <w:rStyle w:val="af5"/>
            <w:noProof/>
          </w:rPr>
          <w:t>建设目标</w:t>
        </w:r>
        <w:r>
          <w:rPr>
            <w:noProof/>
            <w:webHidden/>
          </w:rPr>
          <w:tab/>
        </w:r>
        <w:r>
          <w:rPr>
            <w:noProof/>
            <w:webHidden/>
          </w:rPr>
          <w:fldChar w:fldCharType="begin"/>
        </w:r>
        <w:r>
          <w:rPr>
            <w:noProof/>
            <w:webHidden/>
          </w:rPr>
          <w:instrText xml:space="preserve"> PAGEREF _Toc139576231 \h </w:instrText>
        </w:r>
        <w:r>
          <w:rPr>
            <w:noProof/>
            <w:webHidden/>
          </w:rPr>
        </w:r>
        <w:r>
          <w:rPr>
            <w:noProof/>
            <w:webHidden/>
          </w:rPr>
          <w:fldChar w:fldCharType="separate"/>
        </w:r>
        <w:r>
          <w:rPr>
            <w:noProof/>
            <w:webHidden/>
          </w:rPr>
          <w:t>12</w:t>
        </w:r>
        <w:r>
          <w:rPr>
            <w:noProof/>
            <w:webHidden/>
          </w:rPr>
          <w:fldChar w:fldCharType="end"/>
        </w:r>
      </w:hyperlink>
    </w:p>
    <w:p w14:paraId="42C33B6F" w14:textId="02656B41" w:rsidR="008F5026" w:rsidRDefault="008F5026">
      <w:pPr>
        <w:pStyle w:val="TOC3"/>
        <w:tabs>
          <w:tab w:val="right" w:leader="dot" w:pos="8296"/>
        </w:tabs>
        <w:ind w:left="960" w:firstLine="480"/>
        <w:rPr>
          <w:rFonts w:asciiTheme="minorHAnsi" w:eastAsiaTheme="minorEastAsia" w:hAnsiTheme="minorHAnsi" w:hint="eastAsia"/>
          <w:noProof/>
          <w:sz w:val="21"/>
          <w14:ligatures w14:val="standardContextual"/>
        </w:rPr>
      </w:pPr>
      <w:hyperlink w:anchor="_Toc139576232" w:history="1">
        <w:r w:rsidRPr="00C067F3">
          <w:rPr>
            <w:rStyle w:val="af5"/>
            <w:rFonts w:ascii="宋体" w:hAnsi="宋体"/>
            <w:noProof/>
          </w:rPr>
          <w:t>3.1.1</w:t>
        </w:r>
        <w:r w:rsidRPr="00C067F3">
          <w:rPr>
            <w:rStyle w:val="af5"/>
            <w:noProof/>
          </w:rPr>
          <w:t xml:space="preserve"> </w:t>
        </w:r>
        <w:r w:rsidRPr="00C067F3">
          <w:rPr>
            <w:rStyle w:val="af5"/>
            <w:noProof/>
          </w:rPr>
          <w:t>总体设计</w:t>
        </w:r>
        <w:r>
          <w:rPr>
            <w:noProof/>
            <w:webHidden/>
          </w:rPr>
          <w:tab/>
        </w:r>
        <w:r>
          <w:rPr>
            <w:noProof/>
            <w:webHidden/>
          </w:rPr>
          <w:fldChar w:fldCharType="begin"/>
        </w:r>
        <w:r>
          <w:rPr>
            <w:noProof/>
            <w:webHidden/>
          </w:rPr>
          <w:instrText xml:space="preserve"> PAGEREF _Toc139576232 \h </w:instrText>
        </w:r>
        <w:r>
          <w:rPr>
            <w:noProof/>
            <w:webHidden/>
          </w:rPr>
        </w:r>
        <w:r>
          <w:rPr>
            <w:noProof/>
            <w:webHidden/>
          </w:rPr>
          <w:fldChar w:fldCharType="separate"/>
        </w:r>
        <w:r>
          <w:rPr>
            <w:noProof/>
            <w:webHidden/>
          </w:rPr>
          <w:t>12</w:t>
        </w:r>
        <w:r>
          <w:rPr>
            <w:noProof/>
            <w:webHidden/>
          </w:rPr>
          <w:fldChar w:fldCharType="end"/>
        </w:r>
      </w:hyperlink>
    </w:p>
    <w:p w14:paraId="56CBEFF5" w14:textId="1978034C" w:rsidR="008F5026" w:rsidRDefault="008F5026">
      <w:pPr>
        <w:pStyle w:val="TOC3"/>
        <w:tabs>
          <w:tab w:val="right" w:leader="dot" w:pos="8296"/>
        </w:tabs>
        <w:ind w:left="960" w:firstLine="480"/>
        <w:rPr>
          <w:rFonts w:asciiTheme="minorHAnsi" w:eastAsiaTheme="minorEastAsia" w:hAnsiTheme="minorHAnsi" w:hint="eastAsia"/>
          <w:noProof/>
          <w:sz w:val="21"/>
          <w14:ligatures w14:val="standardContextual"/>
        </w:rPr>
      </w:pPr>
      <w:hyperlink w:anchor="_Toc139576233" w:history="1">
        <w:r w:rsidRPr="00C067F3">
          <w:rPr>
            <w:rStyle w:val="af5"/>
            <w:rFonts w:ascii="宋体" w:hAnsi="宋体"/>
            <w:noProof/>
          </w:rPr>
          <w:t>3.1.2</w:t>
        </w:r>
        <w:r w:rsidRPr="00C067F3">
          <w:rPr>
            <w:rStyle w:val="af5"/>
            <w:noProof/>
          </w:rPr>
          <w:t xml:space="preserve"> </w:t>
        </w:r>
        <w:r w:rsidRPr="00C067F3">
          <w:rPr>
            <w:rStyle w:val="af5"/>
            <w:noProof/>
          </w:rPr>
          <w:t>实施内容</w:t>
        </w:r>
        <w:r>
          <w:rPr>
            <w:noProof/>
            <w:webHidden/>
          </w:rPr>
          <w:tab/>
        </w:r>
        <w:r>
          <w:rPr>
            <w:noProof/>
            <w:webHidden/>
          </w:rPr>
          <w:fldChar w:fldCharType="begin"/>
        </w:r>
        <w:r>
          <w:rPr>
            <w:noProof/>
            <w:webHidden/>
          </w:rPr>
          <w:instrText xml:space="preserve"> PAGEREF _Toc139576233 \h </w:instrText>
        </w:r>
        <w:r>
          <w:rPr>
            <w:noProof/>
            <w:webHidden/>
          </w:rPr>
        </w:r>
        <w:r>
          <w:rPr>
            <w:noProof/>
            <w:webHidden/>
          </w:rPr>
          <w:fldChar w:fldCharType="separate"/>
        </w:r>
        <w:r>
          <w:rPr>
            <w:noProof/>
            <w:webHidden/>
          </w:rPr>
          <w:t>13</w:t>
        </w:r>
        <w:r>
          <w:rPr>
            <w:noProof/>
            <w:webHidden/>
          </w:rPr>
          <w:fldChar w:fldCharType="end"/>
        </w:r>
      </w:hyperlink>
    </w:p>
    <w:p w14:paraId="68C173A7" w14:textId="524D5288" w:rsidR="008F5026" w:rsidRDefault="008F5026">
      <w:pPr>
        <w:pStyle w:val="TOC4"/>
        <w:tabs>
          <w:tab w:val="right" w:leader="dot" w:pos="8296"/>
        </w:tabs>
        <w:ind w:left="1440" w:firstLine="480"/>
        <w:rPr>
          <w:rFonts w:asciiTheme="minorHAnsi" w:eastAsiaTheme="minorEastAsia" w:hAnsiTheme="minorHAnsi" w:hint="eastAsia"/>
          <w:noProof/>
          <w:sz w:val="21"/>
          <w14:ligatures w14:val="standardContextual"/>
        </w:rPr>
      </w:pPr>
      <w:hyperlink w:anchor="_Toc139576234" w:history="1">
        <w:r w:rsidRPr="00C067F3">
          <w:rPr>
            <w:rStyle w:val="af5"/>
            <w:rFonts w:ascii="宋体" w:hAnsi="宋体"/>
            <w:noProof/>
          </w:rPr>
          <w:t>3.1.2.1</w:t>
        </w:r>
        <w:r w:rsidRPr="00C067F3">
          <w:rPr>
            <w:rStyle w:val="af5"/>
            <w:noProof/>
          </w:rPr>
          <w:t xml:space="preserve"> 3D</w:t>
        </w:r>
        <w:r w:rsidRPr="00C067F3">
          <w:rPr>
            <w:rStyle w:val="af5"/>
            <w:noProof/>
          </w:rPr>
          <w:t>实景地图导乘导航应用</w:t>
        </w:r>
        <w:r>
          <w:rPr>
            <w:noProof/>
            <w:webHidden/>
          </w:rPr>
          <w:tab/>
        </w:r>
        <w:r>
          <w:rPr>
            <w:noProof/>
            <w:webHidden/>
          </w:rPr>
          <w:fldChar w:fldCharType="begin"/>
        </w:r>
        <w:r>
          <w:rPr>
            <w:noProof/>
            <w:webHidden/>
          </w:rPr>
          <w:instrText xml:space="preserve"> PAGEREF _Toc139576234 \h </w:instrText>
        </w:r>
        <w:r>
          <w:rPr>
            <w:noProof/>
            <w:webHidden/>
          </w:rPr>
        </w:r>
        <w:r>
          <w:rPr>
            <w:noProof/>
            <w:webHidden/>
          </w:rPr>
          <w:fldChar w:fldCharType="separate"/>
        </w:r>
        <w:r>
          <w:rPr>
            <w:noProof/>
            <w:webHidden/>
          </w:rPr>
          <w:t>13</w:t>
        </w:r>
        <w:r>
          <w:rPr>
            <w:noProof/>
            <w:webHidden/>
          </w:rPr>
          <w:fldChar w:fldCharType="end"/>
        </w:r>
      </w:hyperlink>
    </w:p>
    <w:p w14:paraId="607EABDA" w14:textId="0F023B3E" w:rsidR="008F5026" w:rsidRDefault="008F5026">
      <w:pPr>
        <w:pStyle w:val="TOC4"/>
        <w:tabs>
          <w:tab w:val="right" w:leader="dot" w:pos="8296"/>
        </w:tabs>
        <w:ind w:left="1440" w:firstLine="480"/>
        <w:rPr>
          <w:rFonts w:asciiTheme="minorHAnsi" w:eastAsiaTheme="minorEastAsia" w:hAnsiTheme="minorHAnsi" w:hint="eastAsia"/>
          <w:noProof/>
          <w:sz w:val="21"/>
          <w14:ligatures w14:val="standardContextual"/>
        </w:rPr>
      </w:pPr>
      <w:hyperlink w:anchor="_Toc139576235" w:history="1">
        <w:r w:rsidRPr="00C067F3">
          <w:rPr>
            <w:rStyle w:val="af5"/>
            <w:rFonts w:ascii="宋体" w:hAnsi="宋体"/>
            <w:noProof/>
          </w:rPr>
          <w:t>3.1.2.2</w:t>
        </w:r>
        <w:r w:rsidRPr="00C067F3">
          <w:rPr>
            <w:rStyle w:val="af5"/>
            <w:noProof/>
          </w:rPr>
          <w:t xml:space="preserve"> </w:t>
        </w:r>
        <w:r w:rsidRPr="00C067F3">
          <w:rPr>
            <w:rStyle w:val="af5"/>
            <w:noProof/>
          </w:rPr>
          <w:t>导乘导航互动屏应用</w:t>
        </w:r>
        <w:r>
          <w:rPr>
            <w:noProof/>
            <w:webHidden/>
          </w:rPr>
          <w:tab/>
        </w:r>
        <w:r>
          <w:rPr>
            <w:noProof/>
            <w:webHidden/>
          </w:rPr>
          <w:fldChar w:fldCharType="begin"/>
        </w:r>
        <w:r>
          <w:rPr>
            <w:noProof/>
            <w:webHidden/>
          </w:rPr>
          <w:instrText xml:space="preserve"> PAGEREF _Toc139576235 \h </w:instrText>
        </w:r>
        <w:r>
          <w:rPr>
            <w:noProof/>
            <w:webHidden/>
          </w:rPr>
        </w:r>
        <w:r>
          <w:rPr>
            <w:noProof/>
            <w:webHidden/>
          </w:rPr>
          <w:fldChar w:fldCharType="separate"/>
        </w:r>
        <w:r>
          <w:rPr>
            <w:noProof/>
            <w:webHidden/>
          </w:rPr>
          <w:t>20</w:t>
        </w:r>
        <w:r>
          <w:rPr>
            <w:noProof/>
            <w:webHidden/>
          </w:rPr>
          <w:fldChar w:fldCharType="end"/>
        </w:r>
      </w:hyperlink>
    </w:p>
    <w:p w14:paraId="7693B065" w14:textId="206184CC" w:rsidR="008F5026" w:rsidRDefault="008F5026">
      <w:pPr>
        <w:pStyle w:val="TOC4"/>
        <w:tabs>
          <w:tab w:val="right" w:leader="dot" w:pos="8296"/>
        </w:tabs>
        <w:ind w:left="1440" w:firstLine="480"/>
        <w:rPr>
          <w:rFonts w:asciiTheme="minorHAnsi" w:eastAsiaTheme="minorEastAsia" w:hAnsiTheme="minorHAnsi" w:hint="eastAsia"/>
          <w:noProof/>
          <w:sz w:val="21"/>
          <w14:ligatures w14:val="standardContextual"/>
        </w:rPr>
      </w:pPr>
      <w:hyperlink w:anchor="_Toc139576236" w:history="1">
        <w:r w:rsidRPr="00C067F3">
          <w:rPr>
            <w:rStyle w:val="af5"/>
            <w:rFonts w:ascii="宋体" w:hAnsi="宋体"/>
            <w:noProof/>
          </w:rPr>
          <w:t>3.1.2.3</w:t>
        </w:r>
        <w:r w:rsidRPr="00C067F3">
          <w:rPr>
            <w:rStyle w:val="af5"/>
            <w:noProof/>
          </w:rPr>
          <w:t xml:space="preserve"> </w:t>
        </w:r>
        <w:r w:rsidRPr="00C067F3">
          <w:rPr>
            <w:rStyle w:val="af5"/>
            <w:noProof/>
          </w:rPr>
          <w:t>后端管理平台</w:t>
        </w:r>
        <w:r>
          <w:rPr>
            <w:noProof/>
            <w:webHidden/>
          </w:rPr>
          <w:tab/>
        </w:r>
        <w:r>
          <w:rPr>
            <w:noProof/>
            <w:webHidden/>
          </w:rPr>
          <w:fldChar w:fldCharType="begin"/>
        </w:r>
        <w:r>
          <w:rPr>
            <w:noProof/>
            <w:webHidden/>
          </w:rPr>
          <w:instrText xml:space="preserve"> PAGEREF _Toc139576236 \h </w:instrText>
        </w:r>
        <w:r>
          <w:rPr>
            <w:noProof/>
            <w:webHidden/>
          </w:rPr>
        </w:r>
        <w:r>
          <w:rPr>
            <w:noProof/>
            <w:webHidden/>
          </w:rPr>
          <w:fldChar w:fldCharType="separate"/>
        </w:r>
        <w:r>
          <w:rPr>
            <w:noProof/>
            <w:webHidden/>
          </w:rPr>
          <w:t>26</w:t>
        </w:r>
        <w:r>
          <w:rPr>
            <w:noProof/>
            <w:webHidden/>
          </w:rPr>
          <w:fldChar w:fldCharType="end"/>
        </w:r>
      </w:hyperlink>
    </w:p>
    <w:p w14:paraId="1AE3099B" w14:textId="6F6E1B36"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37" w:history="1">
        <w:r w:rsidRPr="00C067F3">
          <w:rPr>
            <w:rStyle w:val="af5"/>
            <w:rFonts w:ascii="宋体" w:hAnsi="宋体" w:cs="宋体"/>
            <w:noProof/>
          </w:rPr>
          <w:t>3.2</w:t>
        </w:r>
        <w:r w:rsidRPr="00C067F3">
          <w:rPr>
            <w:rStyle w:val="af5"/>
            <w:noProof/>
          </w:rPr>
          <w:t xml:space="preserve"> </w:t>
        </w:r>
        <w:r w:rsidRPr="00C067F3">
          <w:rPr>
            <w:rStyle w:val="af5"/>
            <w:noProof/>
          </w:rPr>
          <w:t>基础算法与技术指标</w:t>
        </w:r>
        <w:r>
          <w:rPr>
            <w:noProof/>
            <w:webHidden/>
          </w:rPr>
          <w:tab/>
        </w:r>
        <w:r>
          <w:rPr>
            <w:noProof/>
            <w:webHidden/>
          </w:rPr>
          <w:fldChar w:fldCharType="begin"/>
        </w:r>
        <w:r>
          <w:rPr>
            <w:noProof/>
            <w:webHidden/>
          </w:rPr>
          <w:instrText xml:space="preserve"> PAGEREF _Toc139576237 \h </w:instrText>
        </w:r>
        <w:r>
          <w:rPr>
            <w:noProof/>
            <w:webHidden/>
          </w:rPr>
        </w:r>
        <w:r>
          <w:rPr>
            <w:noProof/>
            <w:webHidden/>
          </w:rPr>
          <w:fldChar w:fldCharType="separate"/>
        </w:r>
        <w:r>
          <w:rPr>
            <w:noProof/>
            <w:webHidden/>
          </w:rPr>
          <w:t>31</w:t>
        </w:r>
        <w:r>
          <w:rPr>
            <w:noProof/>
            <w:webHidden/>
          </w:rPr>
          <w:fldChar w:fldCharType="end"/>
        </w:r>
      </w:hyperlink>
    </w:p>
    <w:p w14:paraId="12F43CFA" w14:textId="7AF9EC98" w:rsidR="008F5026" w:rsidRDefault="008F5026">
      <w:pPr>
        <w:pStyle w:val="TOC3"/>
        <w:tabs>
          <w:tab w:val="right" w:leader="dot" w:pos="8296"/>
        </w:tabs>
        <w:ind w:left="960" w:firstLine="480"/>
        <w:rPr>
          <w:rFonts w:asciiTheme="minorHAnsi" w:eastAsiaTheme="minorEastAsia" w:hAnsiTheme="minorHAnsi" w:hint="eastAsia"/>
          <w:noProof/>
          <w:sz w:val="21"/>
          <w14:ligatures w14:val="standardContextual"/>
        </w:rPr>
      </w:pPr>
      <w:hyperlink w:anchor="_Toc139576238" w:history="1">
        <w:r w:rsidRPr="00C067F3">
          <w:rPr>
            <w:rStyle w:val="af5"/>
            <w:rFonts w:ascii="宋体" w:hAnsi="宋体"/>
            <w:noProof/>
          </w:rPr>
          <w:t>3.2.1</w:t>
        </w:r>
        <w:r w:rsidRPr="00C067F3">
          <w:rPr>
            <w:rStyle w:val="af5"/>
            <w:noProof/>
          </w:rPr>
          <w:t xml:space="preserve"> </w:t>
        </w:r>
        <w:r w:rsidRPr="00C067F3">
          <w:rPr>
            <w:rStyle w:val="af5"/>
            <w:noProof/>
          </w:rPr>
          <w:t>实景</w:t>
        </w:r>
        <w:r w:rsidRPr="00C067F3">
          <w:rPr>
            <w:rStyle w:val="af5"/>
            <w:noProof/>
          </w:rPr>
          <w:t>3D</w:t>
        </w:r>
        <w:r w:rsidRPr="00C067F3">
          <w:rPr>
            <w:rStyle w:val="af5"/>
            <w:noProof/>
          </w:rPr>
          <w:t>地图技术</w:t>
        </w:r>
        <w:r>
          <w:rPr>
            <w:noProof/>
            <w:webHidden/>
          </w:rPr>
          <w:tab/>
        </w:r>
        <w:r>
          <w:rPr>
            <w:noProof/>
            <w:webHidden/>
          </w:rPr>
          <w:fldChar w:fldCharType="begin"/>
        </w:r>
        <w:r>
          <w:rPr>
            <w:noProof/>
            <w:webHidden/>
          </w:rPr>
          <w:instrText xml:space="preserve"> PAGEREF _Toc139576238 \h </w:instrText>
        </w:r>
        <w:r>
          <w:rPr>
            <w:noProof/>
            <w:webHidden/>
          </w:rPr>
        </w:r>
        <w:r>
          <w:rPr>
            <w:noProof/>
            <w:webHidden/>
          </w:rPr>
          <w:fldChar w:fldCharType="separate"/>
        </w:r>
        <w:r>
          <w:rPr>
            <w:noProof/>
            <w:webHidden/>
          </w:rPr>
          <w:t>31</w:t>
        </w:r>
        <w:r>
          <w:rPr>
            <w:noProof/>
            <w:webHidden/>
          </w:rPr>
          <w:fldChar w:fldCharType="end"/>
        </w:r>
      </w:hyperlink>
    </w:p>
    <w:p w14:paraId="3ED4091A" w14:textId="4597A30A" w:rsidR="008F5026" w:rsidRDefault="008F5026">
      <w:pPr>
        <w:pStyle w:val="TOC3"/>
        <w:tabs>
          <w:tab w:val="right" w:leader="dot" w:pos="8296"/>
        </w:tabs>
        <w:ind w:left="960" w:firstLine="480"/>
        <w:rPr>
          <w:rFonts w:asciiTheme="minorHAnsi" w:eastAsiaTheme="minorEastAsia" w:hAnsiTheme="minorHAnsi" w:hint="eastAsia"/>
          <w:noProof/>
          <w:sz w:val="21"/>
          <w14:ligatures w14:val="standardContextual"/>
        </w:rPr>
      </w:pPr>
      <w:hyperlink w:anchor="_Toc139576239" w:history="1">
        <w:r w:rsidRPr="00C067F3">
          <w:rPr>
            <w:rStyle w:val="af5"/>
            <w:rFonts w:ascii="宋体" w:hAnsi="宋体"/>
            <w:noProof/>
          </w:rPr>
          <w:t>3.2.2</w:t>
        </w:r>
        <w:r w:rsidRPr="00C067F3">
          <w:rPr>
            <w:rStyle w:val="af5"/>
            <w:noProof/>
          </w:rPr>
          <w:t xml:space="preserve"> VR</w:t>
        </w:r>
        <w:r w:rsidRPr="00C067F3">
          <w:rPr>
            <w:rStyle w:val="af5"/>
            <w:noProof/>
          </w:rPr>
          <w:t>融合定位算法</w:t>
        </w:r>
        <w:r>
          <w:rPr>
            <w:noProof/>
            <w:webHidden/>
          </w:rPr>
          <w:tab/>
        </w:r>
        <w:r>
          <w:rPr>
            <w:noProof/>
            <w:webHidden/>
          </w:rPr>
          <w:fldChar w:fldCharType="begin"/>
        </w:r>
        <w:r>
          <w:rPr>
            <w:noProof/>
            <w:webHidden/>
          </w:rPr>
          <w:instrText xml:space="preserve"> PAGEREF _Toc139576239 \h </w:instrText>
        </w:r>
        <w:r>
          <w:rPr>
            <w:noProof/>
            <w:webHidden/>
          </w:rPr>
        </w:r>
        <w:r>
          <w:rPr>
            <w:noProof/>
            <w:webHidden/>
          </w:rPr>
          <w:fldChar w:fldCharType="separate"/>
        </w:r>
        <w:r>
          <w:rPr>
            <w:noProof/>
            <w:webHidden/>
          </w:rPr>
          <w:t>32</w:t>
        </w:r>
        <w:r>
          <w:rPr>
            <w:noProof/>
            <w:webHidden/>
          </w:rPr>
          <w:fldChar w:fldCharType="end"/>
        </w:r>
      </w:hyperlink>
    </w:p>
    <w:p w14:paraId="676E12D1" w14:textId="2653841F" w:rsidR="008F5026" w:rsidRDefault="008F5026">
      <w:pPr>
        <w:pStyle w:val="TOC3"/>
        <w:tabs>
          <w:tab w:val="right" w:leader="dot" w:pos="8296"/>
        </w:tabs>
        <w:ind w:left="960" w:firstLine="480"/>
        <w:rPr>
          <w:rFonts w:asciiTheme="minorHAnsi" w:eastAsiaTheme="minorEastAsia" w:hAnsiTheme="minorHAnsi" w:hint="eastAsia"/>
          <w:noProof/>
          <w:sz w:val="21"/>
          <w14:ligatures w14:val="standardContextual"/>
        </w:rPr>
      </w:pPr>
      <w:hyperlink w:anchor="_Toc139576240" w:history="1">
        <w:r w:rsidRPr="00C067F3">
          <w:rPr>
            <w:rStyle w:val="af5"/>
            <w:rFonts w:ascii="宋体" w:hAnsi="宋体"/>
            <w:noProof/>
          </w:rPr>
          <w:t>3.2.3</w:t>
        </w:r>
        <w:r w:rsidRPr="00C067F3">
          <w:rPr>
            <w:rStyle w:val="af5"/>
            <w:noProof/>
          </w:rPr>
          <w:t xml:space="preserve"> AR</w:t>
        </w:r>
        <w:r w:rsidRPr="00C067F3">
          <w:rPr>
            <w:rStyle w:val="af5"/>
            <w:noProof/>
          </w:rPr>
          <w:t>视觉定位算法</w:t>
        </w:r>
        <w:r>
          <w:rPr>
            <w:noProof/>
            <w:webHidden/>
          </w:rPr>
          <w:tab/>
        </w:r>
        <w:r>
          <w:rPr>
            <w:noProof/>
            <w:webHidden/>
          </w:rPr>
          <w:fldChar w:fldCharType="begin"/>
        </w:r>
        <w:r>
          <w:rPr>
            <w:noProof/>
            <w:webHidden/>
          </w:rPr>
          <w:instrText xml:space="preserve"> PAGEREF _Toc139576240 \h </w:instrText>
        </w:r>
        <w:r>
          <w:rPr>
            <w:noProof/>
            <w:webHidden/>
          </w:rPr>
        </w:r>
        <w:r>
          <w:rPr>
            <w:noProof/>
            <w:webHidden/>
          </w:rPr>
          <w:fldChar w:fldCharType="separate"/>
        </w:r>
        <w:r>
          <w:rPr>
            <w:noProof/>
            <w:webHidden/>
          </w:rPr>
          <w:t>32</w:t>
        </w:r>
        <w:r>
          <w:rPr>
            <w:noProof/>
            <w:webHidden/>
          </w:rPr>
          <w:fldChar w:fldCharType="end"/>
        </w:r>
      </w:hyperlink>
    </w:p>
    <w:p w14:paraId="04D4DD1B" w14:textId="65889190" w:rsidR="008F5026" w:rsidRDefault="008F5026">
      <w:pPr>
        <w:pStyle w:val="TOC1"/>
        <w:tabs>
          <w:tab w:val="right" w:leader="dot" w:pos="8296"/>
        </w:tabs>
        <w:ind w:firstLine="480"/>
        <w:rPr>
          <w:rFonts w:asciiTheme="minorHAnsi" w:eastAsiaTheme="minorEastAsia" w:hAnsiTheme="minorHAnsi" w:hint="eastAsia"/>
          <w:noProof/>
          <w:sz w:val="21"/>
          <w14:ligatures w14:val="standardContextual"/>
        </w:rPr>
      </w:pPr>
      <w:hyperlink w:anchor="_Toc139576241" w:history="1">
        <w:r w:rsidRPr="00C067F3">
          <w:rPr>
            <w:rStyle w:val="af5"/>
            <w:rFonts w:cs="宋体"/>
            <w:noProof/>
          </w:rPr>
          <w:t>4</w:t>
        </w:r>
        <w:r w:rsidRPr="00C067F3">
          <w:rPr>
            <w:rStyle w:val="af5"/>
            <w:noProof/>
          </w:rPr>
          <w:t xml:space="preserve"> </w:t>
        </w:r>
        <w:r w:rsidRPr="00C067F3">
          <w:rPr>
            <w:rStyle w:val="af5"/>
            <w:noProof/>
          </w:rPr>
          <w:t>系统接口</w:t>
        </w:r>
        <w:r>
          <w:rPr>
            <w:noProof/>
            <w:webHidden/>
          </w:rPr>
          <w:tab/>
        </w:r>
        <w:r>
          <w:rPr>
            <w:noProof/>
            <w:webHidden/>
          </w:rPr>
          <w:fldChar w:fldCharType="begin"/>
        </w:r>
        <w:r>
          <w:rPr>
            <w:noProof/>
            <w:webHidden/>
          </w:rPr>
          <w:instrText xml:space="preserve"> PAGEREF _Toc139576241 \h </w:instrText>
        </w:r>
        <w:r>
          <w:rPr>
            <w:noProof/>
            <w:webHidden/>
          </w:rPr>
        </w:r>
        <w:r>
          <w:rPr>
            <w:noProof/>
            <w:webHidden/>
          </w:rPr>
          <w:fldChar w:fldCharType="separate"/>
        </w:r>
        <w:r>
          <w:rPr>
            <w:noProof/>
            <w:webHidden/>
          </w:rPr>
          <w:t>33</w:t>
        </w:r>
        <w:r>
          <w:rPr>
            <w:noProof/>
            <w:webHidden/>
          </w:rPr>
          <w:fldChar w:fldCharType="end"/>
        </w:r>
      </w:hyperlink>
    </w:p>
    <w:p w14:paraId="75330DFA" w14:textId="57E10C4E" w:rsidR="008F5026" w:rsidRDefault="008F5026">
      <w:pPr>
        <w:pStyle w:val="TOC2"/>
        <w:tabs>
          <w:tab w:val="right" w:leader="dot" w:pos="8296"/>
        </w:tabs>
        <w:ind w:left="480" w:firstLine="480"/>
        <w:rPr>
          <w:rFonts w:asciiTheme="minorHAnsi" w:eastAsiaTheme="minorEastAsia" w:hAnsiTheme="minorHAnsi" w:hint="eastAsia"/>
          <w:noProof/>
          <w:sz w:val="21"/>
          <w14:ligatures w14:val="standardContextual"/>
        </w:rPr>
      </w:pPr>
      <w:hyperlink w:anchor="_Toc139576242" w:history="1">
        <w:r w:rsidRPr="00C067F3">
          <w:rPr>
            <w:rStyle w:val="af5"/>
            <w:rFonts w:ascii="宋体" w:hAnsi="宋体" w:cs="宋体"/>
            <w:noProof/>
          </w:rPr>
          <w:t>4.1</w:t>
        </w:r>
        <w:r w:rsidRPr="00C067F3">
          <w:rPr>
            <w:rStyle w:val="af5"/>
            <w:noProof/>
          </w:rPr>
          <w:t xml:space="preserve"> </w:t>
        </w:r>
        <w:r w:rsidRPr="00C067F3">
          <w:rPr>
            <w:rStyle w:val="af5"/>
            <w:noProof/>
          </w:rPr>
          <w:t>与第三方业务系统的关系</w:t>
        </w:r>
        <w:r>
          <w:rPr>
            <w:noProof/>
            <w:webHidden/>
          </w:rPr>
          <w:tab/>
        </w:r>
        <w:r>
          <w:rPr>
            <w:noProof/>
            <w:webHidden/>
          </w:rPr>
          <w:fldChar w:fldCharType="begin"/>
        </w:r>
        <w:r>
          <w:rPr>
            <w:noProof/>
            <w:webHidden/>
          </w:rPr>
          <w:instrText xml:space="preserve"> PAGEREF _Toc139576242 \h </w:instrText>
        </w:r>
        <w:r>
          <w:rPr>
            <w:noProof/>
            <w:webHidden/>
          </w:rPr>
        </w:r>
        <w:r>
          <w:rPr>
            <w:noProof/>
            <w:webHidden/>
          </w:rPr>
          <w:fldChar w:fldCharType="separate"/>
        </w:r>
        <w:r>
          <w:rPr>
            <w:noProof/>
            <w:webHidden/>
          </w:rPr>
          <w:t>33</w:t>
        </w:r>
        <w:r>
          <w:rPr>
            <w:noProof/>
            <w:webHidden/>
          </w:rPr>
          <w:fldChar w:fldCharType="end"/>
        </w:r>
      </w:hyperlink>
    </w:p>
    <w:p w14:paraId="3E5484F5" w14:textId="6A3D00D9" w:rsidR="007D6D31" w:rsidRDefault="007D6D31" w:rsidP="007D6D31">
      <w:pPr>
        <w:ind w:firstLine="480"/>
      </w:pPr>
      <w:r>
        <w:fldChar w:fldCharType="end"/>
      </w:r>
      <w:r>
        <w:br w:type="page"/>
      </w:r>
    </w:p>
    <w:p w14:paraId="218185AB" w14:textId="77777777" w:rsidR="00C64460" w:rsidRDefault="00D40100" w:rsidP="007F29B4">
      <w:pPr>
        <w:pStyle w:val="11"/>
        <w:spacing w:before="312" w:after="312"/>
        <w:ind w:leftChars="-1" w:left="-2" w:firstLineChars="0"/>
        <w:rPr>
          <w:rFonts w:hint="eastAsia"/>
        </w:rPr>
      </w:pPr>
      <w:bookmarkStart w:id="0" w:name="_Toc92941717"/>
      <w:bookmarkStart w:id="1" w:name="_Toc139576222"/>
      <w:r>
        <w:rPr>
          <w:rFonts w:hint="eastAsia"/>
        </w:rPr>
        <w:lastRenderedPageBreak/>
        <w:t>建设思路</w:t>
      </w:r>
      <w:bookmarkEnd w:id="0"/>
      <w:bookmarkEnd w:id="1"/>
    </w:p>
    <w:p w14:paraId="00F1A50D" w14:textId="0B153C4B" w:rsidR="00C64460" w:rsidRDefault="00D40100">
      <w:pPr>
        <w:pStyle w:val="2"/>
        <w:spacing w:before="312" w:after="312"/>
      </w:pPr>
      <w:bookmarkStart w:id="2" w:name="_Toc92941718"/>
      <w:bookmarkStart w:id="3" w:name="_Toc139576223"/>
      <w:r>
        <w:rPr>
          <w:rFonts w:hint="eastAsia"/>
        </w:rPr>
        <w:t>必要性分析</w:t>
      </w:r>
      <w:bookmarkEnd w:id="2"/>
      <w:bookmarkEnd w:id="3"/>
    </w:p>
    <w:p w14:paraId="43DDC399" w14:textId="12AE4565" w:rsidR="00133D51" w:rsidRPr="00133D51" w:rsidRDefault="00133D51" w:rsidP="00133D51">
      <w:pPr>
        <w:pStyle w:val="afe"/>
        <w:ind w:firstLine="480"/>
        <w:rPr>
          <w:rFonts w:hint="eastAsia"/>
        </w:rPr>
      </w:pPr>
      <w:r w:rsidRPr="00133D51">
        <w:t>当前市场上的地图都是基于传统2D地图技术研发的业务系统。2D地图简单易理解，但是由于传统2D地图技术的局限性，只能表达经过人工处理后的平面空间，无法承载更高维度的信息资产，导致应用系统的建设和使用体验不如人意。同时，2D地图系统建设门槛低，没有数据标准，逐渐造成了多方建设和多业务系统数据隔离，形成数据孤岛，地图数据无法打通，标准定义混乱，功能无法扩展。</w:t>
      </w:r>
    </w:p>
    <w:p w14:paraId="2DA5A46B" w14:textId="17DDED85" w:rsidR="00133D51" w:rsidRPr="00133D51" w:rsidRDefault="00133D51" w:rsidP="00133D51">
      <w:pPr>
        <w:pStyle w:val="afe"/>
        <w:ind w:firstLine="480"/>
        <w:rPr>
          <w:rFonts w:hint="eastAsia"/>
        </w:rPr>
      </w:pPr>
      <w:r w:rsidRPr="00133D51">
        <w:t>针对室内场景复杂度高、辨识度低的特点，业界已经对“下一代实景3D地图”的发展趋势达成共识。相比于传统2D地图技术，实景3D地图拥有更多的数据维度，更高的数据采集精度，更沉浸式的地图交互体验，真正实现了物理空间的线上</w:t>
      </w:r>
      <w:r w:rsidR="00921863">
        <w:t>3D实景地图</w:t>
      </w:r>
      <w:r w:rsidRPr="00133D51">
        <w:t>。人、车、货、场、设施、设备等关键要素，都可以天然地集成到实景3D地图系统中，从而打通业务系统的数据壁垒，真正实现“一张图”+“全套服务”的理念。从</w:t>
      </w:r>
      <w:r w:rsidR="00987966">
        <w:rPr>
          <w:rFonts w:hint="eastAsia"/>
        </w:rPr>
        <w:t>建设</w:t>
      </w:r>
      <w:r w:rsidRPr="00133D51">
        <w:t>到招商，再到场内运营、导</w:t>
      </w:r>
      <w:proofErr w:type="gramStart"/>
      <w:r w:rsidRPr="00133D51">
        <w:t>览</w:t>
      </w:r>
      <w:proofErr w:type="gramEnd"/>
      <w:r w:rsidRPr="00133D51">
        <w:t>导航，实景3D地图系统可以完整贯穿</w:t>
      </w:r>
      <w:r>
        <w:rPr>
          <w:rFonts w:hint="eastAsia"/>
        </w:rPr>
        <w:t>轨道交通场景</w:t>
      </w:r>
      <w:r w:rsidRPr="00133D51">
        <w:rPr>
          <w:rFonts w:hint="eastAsia"/>
        </w:rPr>
        <w:t>的</w:t>
      </w:r>
      <w:r w:rsidRPr="00133D51">
        <w:t>全运营周期。</w:t>
      </w:r>
    </w:p>
    <w:p w14:paraId="46A15C8F" w14:textId="7BA82D19" w:rsidR="00133D51" w:rsidRPr="00133D51" w:rsidRDefault="00133D51" w:rsidP="00133D51">
      <w:pPr>
        <w:pStyle w:val="afe"/>
        <w:ind w:firstLine="480"/>
        <w:rPr>
          <w:rFonts w:hint="eastAsia"/>
        </w:rPr>
      </w:pPr>
      <w:r w:rsidRPr="00133D51">
        <w:t>建筑施工阶段，传统的CAD与BIM地图技术可以与实景3D地图进行完美融合，实现建设中&amp;建设后的顺利打通；招商阶段，实景3D地图提供的沉浸式远程</w:t>
      </w:r>
      <w:proofErr w:type="gramStart"/>
      <w:r w:rsidRPr="00133D51">
        <w:t>勘</w:t>
      </w:r>
      <w:proofErr w:type="gramEnd"/>
      <w:r w:rsidRPr="00133D51">
        <w:t>场，让品牌方更全面地了解公区/店铺信息；场内运营阶段，基于实景3D地图与室内融合定位技术，可以提供VR/AR导航服务，解决用户场内寻找目的地</w:t>
      </w:r>
      <w:r w:rsidR="00037D49">
        <w:rPr>
          <w:rFonts w:hint="eastAsia"/>
        </w:rPr>
        <w:t>/服务设施</w:t>
      </w:r>
      <w:r w:rsidRPr="00133D51">
        <w:t>的困扰，同时，3D实景地图也是场内人、车、货、场、设施、设备等营运数据的3D载体；营销阶段，充分利用</w:t>
      </w:r>
      <w:r>
        <w:rPr>
          <w:rFonts w:hint="eastAsia"/>
        </w:rPr>
        <w:t>室内</w:t>
      </w:r>
      <w:r w:rsidRPr="00133D51">
        <w:t>空间的AR营销工具，在科技感营销玩法的基础上，能提升顾客的互动</w:t>
      </w:r>
      <w:r>
        <w:rPr>
          <w:rFonts w:hint="eastAsia"/>
        </w:rPr>
        <w:t>率</w:t>
      </w:r>
      <w:r w:rsidRPr="00133D51">
        <w:t>。</w:t>
      </w:r>
    </w:p>
    <w:p w14:paraId="34B3FAC0" w14:textId="3E27A9EA" w:rsidR="00133D51" w:rsidRPr="00133D51" w:rsidRDefault="00133D51" w:rsidP="00133D51">
      <w:pPr>
        <w:pStyle w:val="afe"/>
        <w:ind w:firstLine="480"/>
        <w:rPr>
          <w:rFonts w:hint="eastAsia"/>
        </w:rPr>
      </w:pPr>
      <w:r w:rsidRPr="00133D51">
        <w:t>实景3D地图为未来线下元宇宙的应用，打下了坚实的空间数据基础。通过实景3D地图的应用，以用户手机端APP、小程序、公众号、场内AI互动大屏为触点，实现场内VR导航、场内AR营销互动，为用户带来体验升级，提升服务便利性和科技感，增强消费者和空间的互动，提升消费转化。</w:t>
      </w:r>
    </w:p>
    <w:p w14:paraId="28FA7729" w14:textId="684AFA9C" w:rsidR="00A43333" w:rsidRPr="00A43333" w:rsidRDefault="004570A7" w:rsidP="00166259">
      <w:pPr>
        <w:pStyle w:val="afe"/>
        <w:ind w:firstLine="480"/>
        <w:rPr>
          <w:rFonts w:hint="eastAsia"/>
        </w:rPr>
      </w:pPr>
      <w:r>
        <w:rPr>
          <w:rFonts w:hint="eastAsia"/>
        </w:rPr>
        <w:t>在交通</w:t>
      </w:r>
      <w:r w:rsidR="00987966">
        <w:rPr>
          <w:rFonts w:hint="eastAsia"/>
        </w:rPr>
        <w:t>枢纽</w:t>
      </w:r>
      <w:r>
        <w:rPr>
          <w:rFonts w:hint="eastAsia"/>
        </w:rPr>
        <w:t>场景下，</w:t>
      </w:r>
      <w:r w:rsidR="00037D49">
        <w:rPr>
          <w:rFonts w:hint="eastAsia"/>
        </w:rPr>
        <w:t>通过实景3</w:t>
      </w:r>
      <w:r w:rsidR="00037D49">
        <w:t>D</w:t>
      </w:r>
      <w:r w:rsidR="00037D49">
        <w:rPr>
          <w:rFonts w:hint="eastAsia"/>
        </w:rPr>
        <w:t>地图</w:t>
      </w:r>
      <w:proofErr w:type="gramStart"/>
      <w:r w:rsidR="0025481C">
        <w:rPr>
          <w:rFonts w:hint="eastAsia"/>
        </w:rPr>
        <w:t>实现</w:t>
      </w:r>
      <w:r w:rsidR="00A43333" w:rsidRPr="00A43333">
        <w:rPr>
          <w:rFonts w:hint="eastAsia"/>
        </w:rPr>
        <w:t>线</w:t>
      </w:r>
      <w:proofErr w:type="gramEnd"/>
      <w:r w:rsidR="00A43333" w:rsidRPr="00A43333">
        <w:rPr>
          <w:rFonts w:hint="eastAsia"/>
        </w:rPr>
        <w:t>上线下打通，互动查询，个性化的服务推送等一系列在线上常见的使用体验。基于</w:t>
      </w:r>
      <w:r w:rsidR="00037D49">
        <w:rPr>
          <w:rFonts w:hint="eastAsia"/>
        </w:rPr>
        <w:t>实景3</w:t>
      </w:r>
      <w:r w:rsidR="00037D49">
        <w:t>D</w:t>
      </w:r>
      <w:r w:rsidR="00037D49">
        <w:rPr>
          <w:rFonts w:hint="eastAsia"/>
        </w:rPr>
        <w:t>地图</w:t>
      </w:r>
      <w:r w:rsidR="00A43333" w:rsidRPr="00A43333">
        <w:rPr>
          <w:rFonts w:hint="eastAsia"/>
        </w:rPr>
        <w:t>平台，我们设</w:t>
      </w:r>
      <w:r w:rsidR="00A43333" w:rsidRPr="00A43333">
        <w:rPr>
          <w:rFonts w:hint="eastAsia"/>
        </w:rPr>
        <w:lastRenderedPageBreak/>
        <w:t>计了导乘导航、智能</w:t>
      </w:r>
      <w:r w:rsidR="0011659F">
        <w:rPr>
          <w:rFonts w:hint="eastAsia"/>
        </w:rPr>
        <w:t>导航屏、</w:t>
      </w:r>
      <w:r w:rsidR="00A43333" w:rsidRPr="00A43333">
        <w:rPr>
          <w:rFonts w:hint="eastAsia"/>
        </w:rPr>
        <w:t>AR场景营销、VR展厅等应用，其中囊括：线下互动大屏、线上小程序2个载体，集合导</w:t>
      </w:r>
      <w:proofErr w:type="gramStart"/>
      <w:r w:rsidR="00A43333" w:rsidRPr="00A43333">
        <w:rPr>
          <w:rFonts w:hint="eastAsia"/>
        </w:rPr>
        <w:t>览</w:t>
      </w:r>
      <w:proofErr w:type="gramEnd"/>
      <w:r w:rsidR="00A43333" w:rsidRPr="00A43333">
        <w:rPr>
          <w:rFonts w:hint="eastAsia"/>
        </w:rPr>
        <w:t>导乘导航、车辆反寻、活动营销、展厅展览等功能，并结合个性化推荐、VR/AR实景导航等创新技术，为交通枢纽的带来全面升级，提升服务便利性和科技感，为顾客带来</w:t>
      </w:r>
      <w:r w:rsidR="00FF3518">
        <w:rPr>
          <w:rFonts w:hint="eastAsia"/>
        </w:rPr>
        <w:t>更加便捷、智能的</w:t>
      </w:r>
      <w:r w:rsidR="00A43333" w:rsidRPr="00A43333">
        <w:rPr>
          <w:rFonts w:hint="eastAsia"/>
        </w:rPr>
        <w:t>线下体验。</w:t>
      </w:r>
    </w:p>
    <w:p w14:paraId="5155927A" w14:textId="77777777" w:rsidR="00C64460" w:rsidRDefault="00D40100">
      <w:pPr>
        <w:pStyle w:val="2"/>
        <w:spacing w:before="312" w:after="312"/>
      </w:pPr>
      <w:bookmarkStart w:id="4" w:name="_Toc92941719"/>
      <w:bookmarkStart w:id="5" w:name="_Toc139576224"/>
      <w:r>
        <w:rPr>
          <w:rFonts w:hint="eastAsia"/>
        </w:rPr>
        <w:t>可行性分析</w:t>
      </w:r>
      <w:bookmarkEnd w:id="4"/>
      <w:bookmarkEnd w:id="5"/>
    </w:p>
    <w:p w14:paraId="62B0E864" w14:textId="77777777" w:rsidR="00166259" w:rsidRPr="00166259" w:rsidRDefault="00166259" w:rsidP="00166259">
      <w:pPr>
        <w:ind w:firstLine="480"/>
        <w:rPr>
          <w:rFonts w:ascii="宋体" w:hAnsi="宋体" w:cs="Times New Roman" w:hint="eastAsia"/>
          <w:kern w:val="0"/>
          <w:szCs w:val="24"/>
        </w:rPr>
      </w:pPr>
      <w:r w:rsidRPr="00166259">
        <w:rPr>
          <w:rFonts w:ascii="宋体" w:hAnsi="宋体" w:cs="Times New Roman" w:hint="eastAsia"/>
          <w:kern w:val="0"/>
          <w:szCs w:val="24"/>
        </w:rPr>
        <w:t>一、原则确立</w:t>
      </w:r>
    </w:p>
    <w:p w14:paraId="37D01EFE" w14:textId="36886AE4" w:rsidR="00166259" w:rsidRPr="00166259" w:rsidRDefault="00166259" w:rsidP="00166259">
      <w:pPr>
        <w:ind w:firstLine="480"/>
        <w:rPr>
          <w:rFonts w:ascii="宋体" w:hAnsi="宋体" w:cs="Times New Roman" w:hint="eastAsia"/>
          <w:kern w:val="0"/>
          <w:szCs w:val="24"/>
        </w:rPr>
      </w:pPr>
      <w:r w:rsidRPr="00166259">
        <w:rPr>
          <w:rFonts w:ascii="宋体" w:hAnsi="宋体" w:cs="Times New Roman" w:hint="eastAsia"/>
          <w:kern w:val="0"/>
          <w:szCs w:val="24"/>
        </w:rPr>
        <w:t>计划按照近远期结合、分步立项、逐步实施的原则，通过搭建平台、构建算法、扩展应用三个步骤，建设</w:t>
      </w:r>
      <w:r w:rsidR="00921863">
        <w:rPr>
          <w:rFonts w:ascii="宋体" w:hAnsi="宋体" w:cs="Times New Roman" w:hint="eastAsia"/>
          <w:kern w:val="0"/>
          <w:szCs w:val="24"/>
        </w:rPr>
        <w:t>3D实景地图</w:t>
      </w:r>
      <w:r w:rsidRPr="00166259">
        <w:rPr>
          <w:rFonts w:ascii="宋体" w:hAnsi="宋体" w:cs="Times New Roman" w:hint="eastAsia"/>
          <w:kern w:val="0"/>
          <w:szCs w:val="24"/>
        </w:rPr>
        <w:t>系统，以满足相关运行、安全业务需求。</w:t>
      </w:r>
    </w:p>
    <w:p w14:paraId="4641C7DF" w14:textId="77777777" w:rsidR="00166259" w:rsidRPr="00166259" w:rsidRDefault="00166259" w:rsidP="00166259">
      <w:pPr>
        <w:ind w:firstLine="480"/>
        <w:rPr>
          <w:rFonts w:ascii="宋体" w:hAnsi="宋体" w:cs="Times New Roman" w:hint="eastAsia"/>
          <w:kern w:val="0"/>
          <w:szCs w:val="24"/>
        </w:rPr>
      </w:pPr>
      <w:r w:rsidRPr="00166259">
        <w:rPr>
          <w:rFonts w:ascii="宋体" w:hAnsi="宋体" w:cs="Times New Roman" w:hint="eastAsia"/>
          <w:kern w:val="0"/>
          <w:szCs w:val="24"/>
        </w:rPr>
        <w:t>二、技术成熟</w:t>
      </w:r>
    </w:p>
    <w:p w14:paraId="649D886E" w14:textId="3B32464B" w:rsidR="00166259" w:rsidRPr="00166259" w:rsidRDefault="00037D49" w:rsidP="00166259">
      <w:pPr>
        <w:ind w:firstLine="480"/>
        <w:rPr>
          <w:rFonts w:ascii="宋体" w:hAnsi="宋体" w:cs="Times New Roman" w:hint="eastAsia"/>
          <w:kern w:val="0"/>
          <w:szCs w:val="24"/>
        </w:rPr>
      </w:pPr>
      <w:r>
        <w:rPr>
          <w:rFonts w:ascii="宋体" w:hAnsi="宋体" w:cs="Times New Roman" w:hint="eastAsia"/>
          <w:kern w:val="0"/>
          <w:szCs w:val="24"/>
        </w:rPr>
        <w:t>实景3</w:t>
      </w:r>
      <w:r>
        <w:rPr>
          <w:rFonts w:ascii="宋体" w:hAnsi="宋体" w:cs="Times New Roman"/>
          <w:kern w:val="0"/>
          <w:szCs w:val="24"/>
        </w:rPr>
        <w:t>D</w:t>
      </w:r>
      <w:r>
        <w:rPr>
          <w:rFonts w:ascii="宋体" w:hAnsi="宋体" w:cs="Times New Roman" w:hint="eastAsia"/>
          <w:kern w:val="0"/>
          <w:szCs w:val="24"/>
        </w:rPr>
        <w:t>地图</w:t>
      </w:r>
      <w:r w:rsidR="00166259" w:rsidRPr="00166259">
        <w:rPr>
          <w:rFonts w:ascii="宋体" w:hAnsi="宋体" w:cs="Times New Roman" w:hint="eastAsia"/>
          <w:kern w:val="0"/>
          <w:szCs w:val="24"/>
        </w:rPr>
        <w:t>技术足够成熟，能够满足本次项目的需求</w:t>
      </w:r>
      <w:r>
        <w:rPr>
          <w:rFonts w:ascii="宋体" w:hAnsi="宋体" w:cs="Times New Roman" w:hint="eastAsia"/>
          <w:kern w:val="0"/>
          <w:szCs w:val="24"/>
        </w:rPr>
        <w:t>：</w:t>
      </w:r>
      <w:r w:rsidR="00166259" w:rsidRPr="00166259">
        <w:rPr>
          <w:rFonts w:ascii="宋体" w:hAnsi="宋体" w:cs="Times New Roman" w:hint="eastAsia"/>
          <w:kern w:val="0"/>
          <w:szCs w:val="24"/>
        </w:rPr>
        <w:t>视频融合</w:t>
      </w:r>
      <w:r>
        <w:rPr>
          <w:rFonts w:ascii="宋体" w:hAnsi="宋体" w:cs="Times New Roman" w:hint="eastAsia"/>
          <w:kern w:val="0"/>
          <w:szCs w:val="24"/>
        </w:rPr>
        <w:t>；</w:t>
      </w:r>
      <w:r w:rsidR="00166259" w:rsidRPr="00166259">
        <w:rPr>
          <w:rFonts w:ascii="宋体" w:hAnsi="宋体" w:cs="Times New Roman" w:hint="eastAsia"/>
          <w:kern w:val="0"/>
          <w:szCs w:val="24"/>
        </w:rPr>
        <w:t>实现VR/AR实景导航；AR场景营销、VR展厅</w:t>
      </w:r>
      <w:r w:rsidR="00D22D0F">
        <w:rPr>
          <w:rFonts w:ascii="宋体" w:hAnsi="宋体" w:cs="Times New Roman" w:hint="eastAsia"/>
          <w:kern w:val="0"/>
          <w:szCs w:val="24"/>
        </w:rPr>
        <w:t>、反向寻车等功能。</w:t>
      </w:r>
      <w:r w:rsidR="00166259" w:rsidRPr="00166259">
        <w:rPr>
          <w:rFonts w:ascii="宋体" w:hAnsi="宋体" w:cs="Times New Roman" w:hint="eastAsia"/>
          <w:kern w:val="0"/>
          <w:szCs w:val="24"/>
        </w:rPr>
        <w:t>通过监控大数据，为</w:t>
      </w:r>
      <w:r w:rsidR="005C6FF7">
        <w:rPr>
          <w:rFonts w:ascii="宋体" w:hAnsi="宋体" w:cs="Times New Roman" w:hint="eastAsia"/>
          <w:kern w:val="0"/>
          <w:szCs w:val="24"/>
        </w:rPr>
        <w:t>交通枢纽</w:t>
      </w:r>
      <w:r w:rsidR="00166259" w:rsidRPr="00166259">
        <w:rPr>
          <w:rFonts w:ascii="宋体" w:hAnsi="宋体" w:cs="Times New Roman" w:hint="eastAsia"/>
          <w:kern w:val="0"/>
          <w:szCs w:val="24"/>
        </w:rPr>
        <w:t>运行、安全管理提供技术支持。</w:t>
      </w:r>
    </w:p>
    <w:p w14:paraId="67CE56C8" w14:textId="70B33120" w:rsidR="00166259" w:rsidRPr="00166259" w:rsidRDefault="00D22D0F" w:rsidP="00166259">
      <w:pPr>
        <w:ind w:firstLine="480"/>
        <w:rPr>
          <w:rFonts w:ascii="宋体" w:hAnsi="宋体" w:cs="Times New Roman" w:hint="eastAsia"/>
          <w:kern w:val="0"/>
          <w:szCs w:val="24"/>
        </w:rPr>
      </w:pPr>
      <w:r>
        <w:rPr>
          <w:rFonts w:ascii="宋体" w:hAnsi="宋体" w:cs="Times New Roman" w:hint="eastAsia"/>
          <w:kern w:val="0"/>
          <w:szCs w:val="24"/>
        </w:rPr>
        <w:t>三</w:t>
      </w:r>
      <w:r w:rsidR="00166259" w:rsidRPr="00166259">
        <w:rPr>
          <w:rFonts w:ascii="宋体" w:hAnsi="宋体" w:cs="Times New Roman" w:hint="eastAsia"/>
          <w:kern w:val="0"/>
          <w:szCs w:val="24"/>
        </w:rPr>
        <w:t>、系统兼容</w:t>
      </w:r>
    </w:p>
    <w:p w14:paraId="058F89D3" w14:textId="55A12E59" w:rsidR="00C64460" w:rsidRPr="00A30AA2" w:rsidRDefault="00166259" w:rsidP="00A30AA2">
      <w:pPr>
        <w:ind w:firstLine="480"/>
        <w:rPr>
          <w:rFonts w:ascii="宋体" w:hAnsi="宋体" w:cs="Times New Roman" w:hint="eastAsia"/>
          <w:kern w:val="0"/>
          <w:szCs w:val="24"/>
        </w:rPr>
      </w:pPr>
      <w:r w:rsidRPr="00166259">
        <w:rPr>
          <w:rFonts w:ascii="宋体" w:hAnsi="宋体" w:cs="Times New Roman" w:hint="eastAsia"/>
          <w:kern w:val="0"/>
          <w:szCs w:val="24"/>
        </w:rPr>
        <w:t>设计过程中充分考虑了</w:t>
      </w:r>
      <w:r w:rsidR="00037D49">
        <w:rPr>
          <w:rFonts w:ascii="宋体" w:hAnsi="宋体" w:cs="Times New Roman" w:hint="eastAsia"/>
          <w:kern w:val="0"/>
          <w:szCs w:val="24"/>
        </w:rPr>
        <w:t>实景3</w:t>
      </w:r>
      <w:r w:rsidR="00037D49">
        <w:rPr>
          <w:rFonts w:ascii="宋体" w:hAnsi="宋体" w:cs="Times New Roman"/>
          <w:kern w:val="0"/>
          <w:szCs w:val="24"/>
        </w:rPr>
        <w:t>D</w:t>
      </w:r>
      <w:r w:rsidR="00037D49">
        <w:rPr>
          <w:rFonts w:ascii="宋体" w:hAnsi="宋体" w:cs="Times New Roman" w:hint="eastAsia"/>
          <w:kern w:val="0"/>
          <w:szCs w:val="24"/>
        </w:rPr>
        <w:t>地图</w:t>
      </w:r>
      <w:r w:rsidRPr="00166259">
        <w:rPr>
          <w:rFonts w:ascii="宋体" w:hAnsi="宋体" w:cs="Times New Roman" w:hint="eastAsia"/>
          <w:kern w:val="0"/>
          <w:szCs w:val="24"/>
        </w:rPr>
        <w:t>系统与</w:t>
      </w:r>
      <w:r w:rsidR="005C6FF7">
        <w:rPr>
          <w:rFonts w:ascii="宋体" w:hAnsi="宋体" w:cs="Times New Roman" w:hint="eastAsia"/>
          <w:kern w:val="0"/>
          <w:szCs w:val="24"/>
        </w:rPr>
        <w:t>交通枢纽</w:t>
      </w:r>
      <w:r w:rsidRPr="00166259">
        <w:rPr>
          <w:rFonts w:ascii="宋体" w:hAnsi="宋体" w:cs="Times New Roman" w:hint="eastAsia"/>
          <w:kern w:val="0"/>
          <w:szCs w:val="24"/>
        </w:rPr>
        <w:t>现有的信息平台及其他系统之间的关系，如与</w:t>
      </w:r>
      <w:r w:rsidR="005C6FF7">
        <w:rPr>
          <w:rFonts w:ascii="宋体" w:hAnsi="宋体" w:cs="Times New Roman" w:hint="eastAsia"/>
          <w:kern w:val="0"/>
          <w:szCs w:val="24"/>
        </w:rPr>
        <w:t>交通枢纽</w:t>
      </w:r>
      <w:r w:rsidRPr="00166259">
        <w:rPr>
          <w:rFonts w:ascii="宋体" w:hAnsi="宋体" w:cs="Times New Roman" w:hint="eastAsia"/>
          <w:kern w:val="0"/>
          <w:szCs w:val="24"/>
        </w:rPr>
        <w:t>业务系统的关系都清晰明确；通过统筹规划建设统一的</w:t>
      </w:r>
      <w:r w:rsidR="00D22D0F">
        <w:rPr>
          <w:rFonts w:ascii="宋体" w:hAnsi="宋体" w:cs="Times New Roman" w:hint="eastAsia"/>
          <w:kern w:val="0"/>
          <w:szCs w:val="24"/>
        </w:rPr>
        <w:t>公共服务</w:t>
      </w:r>
      <w:r w:rsidRPr="00166259">
        <w:rPr>
          <w:rFonts w:ascii="宋体" w:hAnsi="宋体" w:cs="Times New Roman" w:hint="eastAsia"/>
          <w:kern w:val="0"/>
          <w:szCs w:val="24"/>
        </w:rPr>
        <w:t>平台，避免了重复建设，节约了投资，经济上可行。</w:t>
      </w:r>
    </w:p>
    <w:p w14:paraId="6EA72A02" w14:textId="77777777" w:rsidR="00C64460" w:rsidRDefault="00D40100" w:rsidP="007F29B4">
      <w:pPr>
        <w:pStyle w:val="11"/>
        <w:spacing w:before="312" w:after="312"/>
        <w:ind w:firstLineChars="0"/>
        <w:rPr>
          <w:rFonts w:hint="eastAsia"/>
        </w:rPr>
      </w:pPr>
      <w:bookmarkStart w:id="6" w:name="_Toc92941720"/>
      <w:bookmarkStart w:id="7" w:name="_Toc139576225"/>
      <w:r>
        <w:rPr>
          <w:rFonts w:hint="eastAsia"/>
        </w:rPr>
        <w:t>系统架构</w:t>
      </w:r>
      <w:bookmarkEnd w:id="6"/>
      <w:bookmarkEnd w:id="7"/>
    </w:p>
    <w:p w14:paraId="1E037E13" w14:textId="77777777" w:rsidR="00C64460" w:rsidRDefault="00D40100">
      <w:pPr>
        <w:pStyle w:val="2"/>
        <w:spacing w:before="312" w:after="312"/>
        <w:rPr>
          <w:sz w:val="36"/>
          <w:szCs w:val="36"/>
        </w:rPr>
      </w:pPr>
      <w:bookmarkStart w:id="8" w:name="_Toc139576226"/>
      <w:r>
        <w:rPr>
          <w:rFonts w:hint="eastAsia"/>
        </w:rPr>
        <w:t>整体系统架构</w:t>
      </w:r>
      <w:bookmarkEnd w:id="8"/>
    </w:p>
    <w:p w14:paraId="07084F62" w14:textId="77777777" w:rsidR="00C64460" w:rsidRDefault="00D40100">
      <w:pPr>
        <w:ind w:firstLine="480"/>
      </w:pPr>
      <w:r>
        <w:rPr>
          <w:rFonts w:hint="eastAsia"/>
        </w:rPr>
        <w:t>平台采用分层解耦、模块化开发设计理念，底层采用云原生技术架构实现硬件资源池化、</w:t>
      </w:r>
      <w:proofErr w:type="gramStart"/>
      <w:r>
        <w:rPr>
          <w:rFonts w:hint="eastAsia"/>
        </w:rPr>
        <w:t>算力资源</w:t>
      </w:r>
      <w:proofErr w:type="gramEnd"/>
      <w:r>
        <w:rPr>
          <w:rFonts w:hint="eastAsia"/>
        </w:rPr>
        <w:t>虚拟化，应用和服务层采用</w:t>
      </w:r>
      <w:proofErr w:type="gramStart"/>
      <w:r>
        <w:rPr>
          <w:rFonts w:hint="eastAsia"/>
        </w:rPr>
        <w:t>微服务</w:t>
      </w:r>
      <w:proofErr w:type="gramEnd"/>
      <w:r>
        <w:rPr>
          <w:rFonts w:hint="eastAsia"/>
        </w:rPr>
        <w:t>体系架构，实现服务和应用松耦合，方便整体服务扩展，并通过标准化</w:t>
      </w:r>
      <w:r>
        <w:rPr>
          <w:rFonts w:hint="eastAsia"/>
        </w:rPr>
        <w:t>API</w:t>
      </w:r>
      <w:r>
        <w:rPr>
          <w:rFonts w:hint="eastAsia"/>
        </w:rPr>
        <w:t>接口实现对外数据和服务共享，总体架构设计如下：</w:t>
      </w:r>
    </w:p>
    <w:p w14:paraId="64DA2A15" w14:textId="5DD194BF" w:rsidR="00C64460" w:rsidRDefault="0039567A">
      <w:pPr>
        <w:ind w:firstLineChars="0" w:firstLine="0"/>
        <w:jc w:val="center"/>
      </w:pPr>
      <w:r w:rsidRPr="0039567A">
        <w:rPr>
          <w:noProof/>
        </w:rPr>
        <w:lastRenderedPageBreak/>
        <w:drawing>
          <wp:inline distT="0" distB="0" distL="0" distR="0" wp14:anchorId="37BA0A91" wp14:editId="4CCC9B3C">
            <wp:extent cx="5274310" cy="5629275"/>
            <wp:effectExtent l="0" t="0" r="2540" b="9525"/>
            <wp:docPr id="1" name="图片 1"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包含 图形用户界面&#10;&#10;描述已自动生成"/>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5629275"/>
                    </a:xfrm>
                    <a:prstGeom prst="rect">
                      <a:avLst/>
                    </a:prstGeom>
                    <a:noFill/>
                    <a:ln>
                      <a:noFill/>
                    </a:ln>
                  </pic:spPr>
                </pic:pic>
              </a:graphicData>
            </a:graphic>
          </wp:inline>
        </w:drawing>
      </w:r>
    </w:p>
    <w:p w14:paraId="67B91762" w14:textId="0557DA59" w:rsidR="00C64460" w:rsidRDefault="00D40100">
      <w:pPr>
        <w:ind w:firstLine="480"/>
      </w:pPr>
      <w:r>
        <w:rPr>
          <w:rFonts w:hint="eastAsia"/>
        </w:rPr>
        <w:t>基础设施层：包括平台部署运行所必须的硬件资源如服务器、交换机、网络资源等</w:t>
      </w:r>
      <w:r w:rsidR="00466B53">
        <w:rPr>
          <w:rFonts w:hint="eastAsia"/>
        </w:rPr>
        <w:t>。</w:t>
      </w:r>
    </w:p>
    <w:p w14:paraId="04F9F687" w14:textId="6247846B" w:rsidR="00834D8B" w:rsidRPr="00834D8B" w:rsidRDefault="00D40100" w:rsidP="00834D8B">
      <w:pPr>
        <w:ind w:firstLine="480"/>
      </w:pPr>
      <w:r>
        <w:t>地图生产平台：包括</w:t>
      </w:r>
      <w:r w:rsidR="005C6FF7">
        <w:t>交通枢纽</w:t>
      </w:r>
      <w:r>
        <w:t>高精地图数据采集、数据生产管理、高精地图算法自动流程、</w:t>
      </w:r>
      <w:r>
        <w:t>iBeacon</w:t>
      </w:r>
      <w:r>
        <w:t>定位真值采集流程、传感器指纹采集标定流程、高精地图数据管理等功能。数据生产层包含了</w:t>
      </w:r>
      <w:r w:rsidR="005C6FF7">
        <w:t>交通枢纽</w:t>
      </w:r>
      <w:r>
        <w:t>高精地图完整的生产过程，地图生产人员与地图交付人员，在此平台上进行数据生产工作</w:t>
      </w:r>
      <w:r w:rsidR="00834D8B">
        <w:rPr>
          <w:rFonts w:hint="eastAsia"/>
        </w:rPr>
        <w:t>；地图生产平台</w:t>
      </w:r>
      <w:r w:rsidR="00834D8B" w:rsidRPr="00834D8B">
        <w:t>需要提供高效易用的采集工具，同时完成包括高精点云、图像、蓝牙、</w:t>
      </w:r>
      <w:proofErr w:type="spellStart"/>
      <w:r w:rsidR="00834D8B" w:rsidRPr="00834D8B">
        <w:t>Wifi</w:t>
      </w:r>
      <w:proofErr w:type="spellEnd"/>
      <w:r w:rsidR="00834D8B" w:rsidRPr="00834D8B">
        <w:t>等空间信号的采集，能够快速产出实景</w:t>
      </w:r>
      <w:r w:rsidR="00834D8B" w:rsidRPr="00834D8B">
        <w:t>3D</w:t>
      </w:r>
      <w:r w:rsidR="00834D8B" w:rsidRPr="00834D8B">
        <w:t>地图数据，能够与</w:t>
      </w:r>
      <w:r w:rsidR="00834D8B" w:rsidRPr="00834D8B">
        <w:t>2D</w:t>
      </w:r>
      <w:r w:rsidR="00834D8B" w:rsidRPr="00834D8B">
        <w:t>地图进行空间对齐，并产生数据交换；需要具备地图更新维护的能力，应对空间变化带来的地图数据更新；需要具备完善标准的地图生产流程，低成本高质量地完成地图数据产出。</w:t>
      </w:r>
    </w:p>
    <w:p w14:paraId="7D3FE5D7" w14:textId="01069538" w:rsidR="00834D8B" w:rsidRPr="00834D8B" w:rsidRDefault="00D40100" w:rsidP="00834D8B">
      <w:pPr>
        <w:ind w:firstLine="480"/>
        <w:rPr>
          <w:rFonts w:ascii="宋体" w:hAnsi="宋体" w:cs="宋体" w:hint="eastAsia"/>
          <w:kern w:val="0"/>
          <w:szCs w:val="24"/>
        </w:rPr>
      </w:pPr>
      <w:r>
        <w:lastRenderedPageBreak/>
        <w:t>地</w:t>
      </w:r>
      <w:r w:rsidR="00834D8B">
        <w:rPr>
          <w:rFonts w:hint="eastAsia"/>
        </w:rPr>
        <w:t>图</w:t>
      </w:r>
      <w:r>
        <w:t>管理平台：包括</w:t>
      </w:r>
      <w:r w:rsidR="005C6FF7">
        <w:t>交通枢纽</w:t>
      </w:r>
      <w:r>
        <w:t>结构化地图与高精地图管理、地图编辑平台、融合定位算法平台、应用管理与数据可视化平台、用户与权限管理平台等核心能力平台。其中地图编辑平台包含</w:t>
      </w:r>
      <w:r>
        <w:t>VR/AR</w:t>
      </w:r>
      <w:r>
        <w:t>增强信息标注、空间坐标系对齐、空间数据对齐、</w:t>
      </w:r>
      <w:proofErr w:type="gramStart"/>
      <w:r>
        <w:t>资源位</w:t>
      </w:r>
      <w:proofErr w:type="gramEnd"/>
      <w:r>
        <w:t>管理等功能</w:t>
      </w:r>
      <w:r w:rsidR="00834D8B">
        <w:rPr>
          <w:rFonts w:hint="eastAsia"/>
        </w:rPr>
        <w:t>；</w:t>
      </w:r>
      <w:r w:rsidR="00834D8B" w:rsidRPr="00834D8B">
        <w:rPr>
          <w:rFonts w:ascii="宋体" w:hAnsi="宋体" w:cs="宋体"/>
          <w:kern w:val="0"/>
          <w:szCs w:val="24"/>
        </w:rPr>
        <w:t>需对外提供地图开放能力，允许业务系统完成地图数据的对接与二次开发。</w:t>
      </w:r>
    </w:p>
    <w:p w14:paraId="4B83008C" w14:textId="06AB85FD" w:rsidR="00C64460" w:rsidRDefault="00D40100" w:rsidP="00834D8B">
      <w:pPr>
        <w:ind w:firstLineChars="0" w:firstLine="420"/>
      </w:pPr>
      <w:r>
        <w:t>融合定位算法平台包含</w:t>
      </w:r>
      <w:r>
        <w:t>GPS</w:t>
      </w:r>
      <w:r>
        <w:t>定位算法、</w:t>
      </w:r>
      <w:proofErr w:type="spellStart"/>
      <w:r>
        <w:t>IBeacon</w:t>
      </w:r>
      <w:proofErr w:type="spellEnd"/>
      <w:proofErr w:type="gramStart"/>
      <w:r>
        <w:t>蓝牙定位</w:t>
      </w:r>
      <w:proofErr w:type="gramEnd"/>
      <w:r>
        <w:t>算法、</w:t>
      </w:r>
      <w:proofErr w:type="gramStart"/>
      <w:r>
        <w:t>蓝牙</w:t>
      </w:r>
      <w:proofErr w:type="gramEnd"/>
      <w:r w:rsidR="00AA3A9D">
        <w:t>AOA</w:t>
      </w:r>
      <w:r>
        <w:t>定位算法、视觉定位算法等核心算法模块，对外提供定位相关算法能力。应用管理与数据可视化平台包含应用管理、应用权限管理、元数据管理以及基于地图的数据可视化等功能，提供基于高精地图的应用数据对接。用户与权限管理平台提供细粒度的人员权限管理。</w:t>
      </w:r>
    </w:p>
    <w:p w14:paraId="7BB8DD89" w14:textId="77777777" w:rsidR="00C64460" w:rsidRDefault="00D40100">
      <w:pPr>
        <w:ind w:firstLine="480"/>
      </w:pPr>
      <w:r>
        <w:t>数据交换层：高精地图数据是以地理位置信息为基准的非结构化数据，因此外部数据与高精地图的数据交互需要经过数据格式转换，另外，本</w:t>
      </w:r>
      <w:proofErr w:type="gramStart"/>
      <w:r>
        <w:t>层对外</w:t>
      </w:r>
      <w:proofErr w:type="gramEnd"/>
      <w:r>
        <w:t>提供标准的地图数据接口，对外提供标准地图对接能力。</w:t>
      </w:r>
    </w:p>
    <w:p w14:paraId="7E17D96F" w14:textId="77777777" w:rsidR="00C64460" w:rsidRDefault="00D40100">
      <w:pPr>
        <w:ind w:firstLine="480"/>
      </w:pPr>
      <w:r>
        <w:t>数据接入层：包含统一接口标准、接口网关、接口安全权限配置、接口流量控制等功能。</w:t>
      </w:r>
    </w:p>
    <w:p w14:paraId="73FD8383" w14:textId="76A439CB" w:rsidR="00C64460" w:rsidRDefault="00D40100" w:rsidP="00834D8B">
      <w:pPr>
        <w:ind w:firstLine="480"/>
      </w:pPr>
      <w:r>
        <w:t>应用层：基于高精地图的外部应用层，通过标准对外</w:t>
      </w:r>
      <w:r w:rsidR="00834D8B">
        <w:rPr>
          <w:rFonts w:hint="eastAsia"/>
        </w:rPr>
        <w:t>地图开放</w:t>
      </w:r>
      <w:r>
        <w:t>SDK</w:t>
      </w:r>
      <w:r>
        <w:t>的建设，提供通用高精地图接入与数据可视化能力</w:t>
      </w:r>
      <w:r w:rsidR="00834D8B">
        <w:rPr>
          <w:rFonts w:hint="eastAsia"/>
        </w:rPr>
        <w:t>，赋能外部应用建设；</w:t>
      </w:r>
      <w:r w:rsidR="00834D8B" w:rsidRPr="00834D8B">
        <w:t>地图开放能力使实景</w:t>
      </w:r>
      <w:r w:rsidR="00834D8B" w:rsidRPr="00834D8B">
        <w:t>3D</w:t>
      </w:r>
      <w:r w:rsidR="00834D8B" w:rsidRPr="00834D8B">
        <w:t>地图数据既可以集成到现有业务系统中，也可以投放</w:t>
      </w:r>
      <w:proofErr w:type="gramStart"/>
      <w:r w:rsidR="00834D8B" w:rsidRPr="00834D8B">
        <w:t>到公域流量</w:t>
      </w:r>
      <w:proofErr w:type="gramEnd"/>
      <w:r w:rsidR="00834D8B" w:rsidRPr="00834D8B">
        <w:t>。通过业务系统的集成，快速提升业务系统地图能力；与百度地图、高德地图</w:t>
      </w:r>
      <w:proofErr w:type="gramStart"/>
      <w:r w:rsidR="00834D8B" w:rsidRPr="00834D8B">
        <w:t>或腾讯</w:t>
      </w:r>
      <w:proofErr w:type="gramEnd"/>
      <w:r w:rsidR="00834D8B" w:rsidRPr="00834D8B">
        <w:t>地图的连接，实现室内全域游逛，保持</w:t>
      </w:r>
      <w:r w:rsidR="00834D8B" w:rsidRPr="00834D8B">
        <w:t>3D</w:t>
      </w:r>
      <w:r w:rsidR="00834D8B" w:rsidRPr="00834D8B">
        <w:t>地图信息常用常新，打通室内外导航</w:t>
      </w:r>
      <w:r w:rsidR="00834D8B">
        <w:rPr>
          <w:rFonts w:hint="eastAsia"/>
        </w:rPr>
        <w:t>。</w:t>
      </w:r>
    </w:p>
    <w:p w14:paraId="6DBE83A6" w14:textId="77777777" w:rsidR="00AA3A9D" w:rsidRPr="00AA3A9D" w:rsidRDefault="00AA3A9D">
      <w:pPr>
        <w:ind w:firstLine="480"/>
      </w:pPr>
    </w:p>
    <w:p w14:paraId="5FAB3319" w14:textId="77777777" w:rsidR="00C64460" w:rsidRDefault="00D40100">
      <w:pPr>
        <w:pStyle w:val="2"/>
        <w:spacing w:before="312" w:after="312"/>
      </w:pPr>
      <w:bookmarkStart w:id="9" w:name="_Toc139576227"/>
      <w:r>
        <w:lastRenderedPageBreak/>
        <w:t>高精地图</w:t>
      </w:r>
      <w:r>
        <w:rPr>
          <w:rFonts w:hint="eastAsia"/>
        </w:rPr>
        <w:t>数据</w:t>
      </w:r>
      <w:r>
        <w:t>结构</w:t>
      </w:r>
      <w:bookmarkEnd w:id="9"/>
    </w:p>
    <w:p w14:paraId="45D41F52" w14:textId="49BAFBFF" w:rsidR="00C64460" w:rsidRDefault="0039567A">
      <w:pPr>
        <w:tabs>
          <w:tab w:val="left" w:pos="0"/>
        </w:tabs>
        <w:ind w:firstLineChars="0" w:firstLine="0"/>
      </w:pPr>
      <w:r w:rsidRPr="0039567A">
        <w:rPr>
          <w:noProof/>
        </w:rPr>
        <w:drawing>
          <wp:inline distT="0" distB="0" distL="0" distR="0" wp14:anchorId="54563902" wp14:editId="75F817EE">
            <wp:extent cx="5267325" cy="3937000"/>
            <wp:effectExtent l="0" t="0" r="9525" b="6350"/>
            <wp:docPr id="3" name="图片 3" descr="图形用户界面,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形用户界面, 图示&#10;&#10;描述已自动生成"/>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7325" cy="3937000"/>
                    </a:xfrm>
                    <a:prstGeom prst="rect">
                      <a:avLst/>
                    </a:prstGeom>
                    <a:noFill/>
                    <a:ln>
                      <a:noFill/>
                    </a:ln>
                  </pic:spPr>
                </pic:pic>
              </a:graphicData>
            </a:graphic>
          </wp:inline>
        </w:drawing>
      </w:r>
    </w:p>
    <w:p w14:paraId="48956781" w14:textId="377EF328" w:rsidR="002F453A" w:rsidRDefault="002F453A" w:rsidP="002F453A">
      <w:pPr>
        <w:ind w:firstLine="480"/>
      </w:pPr>
    </w:p>
    <w:p w14:paraId="26B09608" w14:textId="48FEC86E" w:rsidR="002F453A" w:rsidRDefault="002F453A" w:rsidP="002F453A">
      <w:pPr>
        <w:pStyle w:val="2"/>
        <w:spacing w:before="312" w:after="312"/>
      </w:pPr>
      <w:bookmarkStart w:id="10" w:name="_Toc139576228"/>
      <w:r>
        <w:rPr>
          <w:rFonts w:hint="eastAsia"/>
        </w:rPr>
        <w:lastRenderedPageBreak/>
        <w:t>业务</w:t>
      </w:r>
      <w:r w:rsidR="005F015D">
        <w:rPr>
          <w:rFonts w:hint="eastAsia"/>
        </w:rPr>
        <w:t>架</w:t>
      </w:r>
      <w:r>
        <w:t>构</w:t>
      </w:r>
      <w:bookmarkEnd w:id="10"/>
    </w:p>
    <w:p w14:paraId="150B14E2" w14:textId="6093B37F" w:rsidR="005F015D" w:rsidRDefault="005F015D" w:rsidP="00F57917">
      <w:pPr>
        <w:pStyle w:val="afe"/>
        <w:ind w:firstLineChars="0" w:firstLine="0"/>
        <w:rPr>
          <w:rFonts w:hint="eastAsia"/>
        </w:rPr>
      </w:pPr>
      <w:r w:rsidRPr="005F015D">
        <w:rPr>
          <w:noProof/>
        </w:rPr>
        <w:drawing>
          <wp:inline distT="0" distB="0" distL="0" distR="0" wp14:anchorId="1D59F950" wp14:editId="74AF7F3D">
            <wp:extent cx="5274310" cy="6638925"/>
            <wp:effectExtent l="0" t="0" r="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6638925"/>
                    </a:xfrm>
                    <a:prstGeom prst="rect">
                      <a:avLst/>
                    </a:prstGeom>
                  </pic:spPr>
                </pic:pic>
              </a:graphicData>
            </a:graphic>
          </wp:inline>
        </w:drawing>
      </w:r>
    </w:p>
    <w:p w14:paraId="1747BDAA" w14:textId="717AF4B7" w:rsidR="002F453A" w:rsidRPr="002F453A" w:rsidRDefault="002F453A" w:rsidP="002F453A">
      <w:pPr>
        <w:pStyle w:val="afe"/>
        <w:ind w:firstLine="480"/>
        <w:rPr>
          <w:rFonts w:hint="eastAsia"/>
        </w:rPr>
      </w:pPr>
      <w:r w:rsidRPr="002F453A">
        <w:t>从业务逻辑上，地图中台包含业务系统，共分为了5层：</w:t>
      </w:r>
    </w:p>
    <w:p w14:paraId="3643DD6D" w14:textId="77777777" w:rsidR="002F453A" w:rsidRPr="002F453A" w:rsidRDefault="002F453A" w:rsidP="002F453A">
      <w:pPr>
        <w:pStyle w:val="afe"/>
        <w:ind w:firstLine="482"/>
        <w:rPr>
          <w:rFonts w:hint="eastAsia"/>
        </w:rPr>
      </w:pPr>
      <w:r w:rsidRPr="002F453A">
        <w:rPr>
          <w:b/>
          <w:bCs/>
        </w:rPr>
        <w:t>业务层</w:t>
      </w:r>
    </w:p>
    <w:p w14:paraId="6492810D" w14:textId="77777777" w:rsidR="002F453A" w:rsidRPr="002F453A" w:rsidRDefault="002F453A" w:rsidP="002F453A">
      <w:pPr>
        <w:pStyle w:val="afe"/>
        <w:ind w:firstLine="480"/>
        <w:rPr>
          <w:rFonts w:hint="eastAsia"/>
        </w:rPr>
      </w:pPr>
      <w:r w:rsidRPr="002F453A">
        <w:t>业务层包括各种地图应用（如VR招商）、导</w:t>
      </w:r>
      <w:proofErr w:type="gramStart"/>
      <w:r w:rsidRPr="002F453A">
        <w:t>览</w:t>
      </w:r>
      <w:proofErr w:type="gramEnd"/>
      <w:r w:rsidRPr="002F453A">
        <w:t>屏、信发屏、智能广告、商户投放、AR/VR导航、AR营销等。</w:t>
      </w:r>
    </w:p>
    <w:p w14:paraId="636DC37C" w14:textId="77777777" w:rsidR="002F453A" w:rsidRPr="002F453A" w:rsidRDefault="002F453A" w:rsidP="002F453A">
      <w:pPr>
        <w:pStyle w:val="afe"/>
        <w:ind w:firstLine="482"/>
        <w:rPr>
          <w:rFonts w:hint="eastAsia"/>
        </w:rPr>
      </w:pPr>
      <w:r w:rsidRPr="002F453A">
        <w:rPr>
          <w:b/>
          <w:bCs/>
        </w:rPr>
        <w:t>硬件层</w:t>
      </w:r>
    </w:p>
    <w:p w14:paraId="04F15E3E" w14:textId="77777777" w:rsidR="002F453A" w:rsidRPr="002F453A" w:rsidRDefault="002F453A" w:rsidP="002F453A">
      <w:pPr>
        <w:pStyle w:val="afe"/>
        <w:ind w:firstLine="480"/>
        <w:rPr>
          <w:rFonts w:hint="eastAsia"/>
        </w:rPr>
      </w:pPr>
      <w:r w:rsidRPr="002F453A">
        <w:lastRenderedPageBreak/>
        <w:t>硬件层包括大屏、传感器、主机等，在Android，Windows平台，通过硬件驱动包驱动传感器和大屏，通过大屏App控制屏幕内容的动态显示以及完成与用户的多维交互。</w:t>
      </w:r>
    </w:p>
    <w:p w14:paraId="3AB91D1B" w14:textId="77777777" w:rsidR="002F453A" w:rsidRPr="002F453A" w:rsidRDefault="002F453A" w:rsidP="002F453A">
      <w:pPr>
        <w:pStyle w:val="afe"/>
        <w:ind w:firstLine="482"/>
        <w:rPr>
          <w:rFonts w:hint="eastAsia"/>
        </w:rPr>
      </w:pPr>
      <w:r w:rsidRPr="002F453A">
        <w:rPr>
          <w:b/>
          <w:bCs/>
        </w:rPr>
        <w:t>控制层</w:t>
      </w:r>
    </w:p>
    <w:p w14:paraId="6A9E7191" w14:textId="77777777" w:rsidR="002F453A" w:rsidRPr="002F453A" w:rsidRDefault="002F453A" w:rsidP="002F453A">
      <w:pPr>
        <w:pStyle w:val="afe"/>
        <w:ind w:firstLine="480"/>
        <w:rPr>
          <w:rFonts w:hint="eastAsia"/>
        </w:rPr>
      </w:pPr>
      <w:r w:rsidRPr="002F453A">
        <w:t>控制层主要包含运行在大屏、摄像头等硬件上的App软件，接受云端或服务端的指令，完成客户端内容的展示；传递用户的交互需要，显示服务端响应结果；实现对硬件的控制。</w:t>
      </w:r>
    </w:p>
    <w:p w14:paraId="5B77C2EE" w14:textId="77777777" w:rsidR="002F453A" w:rsidRPr="002F453A" w:rsidRDefault="002F453A" w:rsidP="002F453A">
      <w:pPr>
        <w:pStyle w:val="afe"/>
        <w:ind w:firstLine="482"/>
        <w:rPr>
          <w:rFonts w:hint="eastAsia"/>
        </w:rPr>
      </w:pPr>
      <w:r w:rsidRPr="002F453A">
        <w:rPr>
          <w:b/>
          <w:bCs/>
        </w:rPr>
        <w:t>业务引擎</w:t>
      </w:r>
    </w:p>
    <w:p w14:paraId="5439CDB4" w14:textId="0BB1360F" w:rsidR="002F453A" w:rsidRDefault="002F453A" w:rsidP="002F453A">
      <w:pPr>
        <w:pStyle w:val="afe"/>
        <w:ind w:firstLine="480"/>
        <w:rPr>
          <w:rFonts w:hint="eastAsia"/>
        </w:rPr>
      </w:pPr>
      <w:r w:rsidRPr="002F453A">
        <w:t>业务引擎包括地图中台，导</w:t>
      </w:r>
      <w:proofErr w:type="gramStart"/>
      <w:r w:rsidRPr="002F453A">
        <w:t>览</w:t>
      </w:r>
      <w:proofErr w:type="gramEnd"/>
      <w:r w:rsidRPr="002F453A">
        <w:t>屏，信发屏，智能广告，商户投放，AR/VR导航，及营销等业务的运营管理功能，系统从顶层设计，对所有这些业务系统进行了统一整合，定义了统一数据维度标准，统一的数据输入输出标准，有效避免数据孤岛，具有强大和持续的资源拉动能力。各业务之间能互通</w:t>
      </w:r>
      <w:proofErr w:type="gramStart"/>
      <w:r w:rsidRPr="002F453A">
        <w:t>互联既</w:t>
      </w:r>
      <w:proofErr w:type="gramEnd"/>
      <w:r w:rsidRPr="002F453A">
        <w:t>能灵活自由叠加又能独立拆解。</w:t>
      </w:r>
    </w:p>
    <w:p w14:paraId="79E199FB" w14:textId="17E0AAB5" w:rsidR="005F015D" w:rsidRDefault="005F015D" w:rsidP="005F015D">
      <w:pPr>
        <w:pStyle w:val="2"/>
        <w:spacing w:before="312" w:after="312"/>
      </w:pPr>
      <w:bookmarkStart w:id="11" w:name="_Toc139576229"/>
      <w:r>
        <w:rPr>
          <w:rFonts w:hint="eastAsia"/>
        </w:rPr>
        <w:lastRenderedPageBreak/>
        <w:t>技术架构</w:t>
      </w:r>
      <w:bookmarkEnd w:id="11"/>
    </w:p>
    <w:p w14:paraId="28738A55" w14:textId="0035FDC9" w:rsidR="005F015D" w:rsidRDefault="005F015D" w:rsidP="00E90436">
      <w:pPr>
        <w:pStyle w:val="afe"/>
        <w:ind w:firstLineChars="0" w:firstLine="0"/>
        <w:jc w:val="center"/>
        <w:rPr>
          <w:rFonts w:hint="eastAsia"/>
        </w:rPr>
      </w:pPr>
      <w:r w:rsidRPr="005F015D">
        <w:rPr>
          <w:noProof/>
        </w:rPr>
        <w:drawing>
          <wp:inline distT="0" distB="0" distL="0" distR="0" wp14:anchorId="3255C516" wp14:editId="5DD97822">
            <wp:extent cx="3774831" cy="707616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20879" cy="7162479"/>
                    </a:xfrm>
                    <a:prstGeom prst="rect">
                      <a:avLst/>
                    </a:prstGeom>
                  </pic:spPr>
                </pic:pic>
              </a:graphicData>
            </a:graphic>
          </wp:inline>
        </w:drawing>
      </w:r>
    </w:p>
    <w:p w14:paraId="3712417E" w14:textId="77777777" w:rsidR="005F015D" w:rsidRPr="005F015D" w:rsidRDefault="005F015D" w:rsidP="005F015D">
      <w:pPr>
        <w:pStyle w:val="afe"/>
        <w:ind w:firstLine="482"/>
        <w:rPr>
          <w:rFonts w:hint="eastAsia"/>
          <w:b/>
          <w:bCs/>
        </w:rPr>
      </w:pPr>
      <w:r w:rsidRPr="005F015D">
        <w:rPr>
          <w:b/>
          <w:bCs/>
        </w:rPr>
        <w:t>负载均衡层</w:t>
      </w:r>
    </w:p>
    <w:p w14:paraId="526741E9" w14:textId="77777777" w:rsidR="005F015D" w:rsidRPr="005F015D" w:rsidRDefault="005F015D" w:rsidP="005F015D">
      <w:pPr>
        <w:pStyle w:val="afe"/>
        <w:ind w:firstLine="480"/>
        <w:rPr>
          <w:rFonts w:hint="eastAsia"/>
        </w:rPr>
      </w:pPr>
      <w:r w:rsidRPr="005F015D">
        <w:t>使用nginx反向</w:t>
      </w:r>
      <w:proofErr w:type="gramStart"/>
      <w:r w:rsidRPr="005F015D">
        <w:t>代理做</w:t>
      </w:r>
      <w:proofErr w:type="gramEnd"/>
      <w:r w:rsidRPr="005F015D">
        <w:t>负载均衡，通过负载均衡，将多个请求分摊到多个服务器的多个服务pod上，提高系统的吞吐率；如果其中某一服务器挂掉，或某一</w:t>
      </w:r>
      <w:r w:rsidRPr="005F015D">
        <w:lastRenderedPageBreak/>
        <w:t>个服务pod挂掉，其他服务pod还可以正常提供服务，系统有较高可伸缩性与可靠性</w:t>
      </w:r>
    </w:p>
    <w:p w14:paraId="5E5857E4" w14:textId="77777777" w:rsidR="005F015D" w:rsidRPr="005F015D" w:rsidRDefault="005F015D" w:rsidP="005F015D">
      <w:pPr>
        <w:pStyle w:val="afe"/>
        <w:ind w:firstLine="482"/>
        <w:rPr>
          <w:rFonts w:hint="eastAsia"/>
          <w:b/>
          <w:bCs/>
        </w:rPr>
      </w:pPr>
      <w:r w:rsidRPr="005F015D">
        <w:rPr>
          <w:b/>
          <w:bCs/>
        </w:rPr>
        <w:t>统一接入层</w:t>
      </w:r>
    </w:p>
    <w:p w14:paraId="7E30B445" w14:textId="77777777" w:rsidR="005F015D" w:rsidRPr="005F015D" w:rsidRDefault="005F015D" w:rsidP="005F015D">
      <w:pPr>
        <w:pStyle w:val="afe"/>
        <w:ind w:firstLine="480"/>
        <w:rPr>
          <w:rFonts w:hint="eastAsia"/>
        </w:rPr>
      </w:pPr>
      <w:r w:rsidRPr="005F015D">
        <w:t>统一接入层能方便进行流量控制、应用安全措施，防止</w:t>
      </w:r>
      <w:proofErr w:type="spellStart"/>
      <w:r w:rsidRPr="005F015D">
        <w:t>tmd</w:t>
      </w:r>
      <w:proofErr w:type="spellEnd"/>
      <w:r w:rsidRPr="005F015D">
        <w:t>、</w:t>
      </w:r>
      <w:proofErr w:type="spellStart"/>
      <w:r w:rsidRPr="005F015D">
        <w:t>ddos</w:t>
      </w:r>
      <w:proofErr w:type="spellEnd"/>
      <w:r w:rsidRPr="005F015D">
        <w:t>攻击。同时也会对所有调用请求进行认证，只有认证通过的流量才能进入集群内部</w:t>
      </w:r>
    </w:p>
    <w:p w14:paraId="35A42047" w14:textId="77777777" w:rsidR="005F015D" w:rsidRPr="005F015D" w:rsidRDefault="005F015D" w:rsidP="005F015D">
      <w:pPr>
        <w:pStyle w:val="afe"/>
        <w:ind w:firstLine="482"/>
        <w:rPr>
          <w:rFonts w:hint="eastAsia"/>
          <w:b/>
          <w:bCs/>
        </w:rPr>
      </w:pPr>
      <w:r w:rsidRPr="005F015D">
        <w:rPr>
          <w:b/>
          <w:bCs/>
        </w:rPr>
        <w:t>服务层</w:t>
      </w:r>
    </w:p>
    <w:p w14:paraId="74771277" w14:textId="77777777" w:rsidR="005F015D" w:rsidRPr="005F015D" w:rsidRDefault="005F015D" w:rsidP="005F015D">
      <w:pPr>
        <w:pStyle w:val="afe"/>
        <w:ind w:firstLine="480"/>
        <w:rPr>
          <w:rFonts w:hint="eastAsia"/>
        </w:rPr>
      </w:pPr>
      <w:r w:rsidRPr="005F015D">
        <w:t>Kubernetes实现了</w:t>
      </w:r>
      <w:proofErr w:type="spellStart"/>
      <w:r w:rsidRPr="005F015D">
        <w:t>etcd</w:t>
      </w:r>
      <w:proofErr w:type="spellEnd"/>
      <w:r w:rsidRPr="005F015D">
        <w:t>注册中心可以实现服务的注册与发现，可以使用 DNS 名称或使用自己的 IP 地址暴露容器，分配网络流量，实现负责均衡，保证系统稳定。</w:t>
      </w:r>
    </w:p>
    <w:p w14:paraId="170C54CC" w14:textId="77777777" w:rsidR="005F015D" w:rsidRPr="005F015D" w:rsidRDefault="005F015D" w:rsidP="005F015D">
      <w:pPr>
        <w:pStyle w:val="afe"/>
        <w:ind w:firstLine="480"/>
        <w:rPr>
          <w:rFonts w:hint="eastAsia"/>
        </w:rPr>
      </w:pPr>
      <w:r w:rsidRPr="005F015D">
        <w:t>服务网格是一个基础设施层应用，主要应用在分布式微服务系统中，随着分布式服务的部署的规模和复杂性的增长，系统的维护和管理会变得困难，比如服务注册发现、负载平衡、故障恢复、度量和监控等，服务网格还能实现一些更复杂的功能比如A/B 测试、金丝雀部署、速率限制、访问控制、加密和端到端身份验证。</w:t>
      </w:r>
    </w:p>
    <w:p w14:paraId="4F1DC96F" w14:textId="77777777" w:rsidR="005F015D" w:rsidRPr="005F015D" w:rsidRDefault="005F015D" w:rsidP="005F015D">
      <w:pPr>
        <w:pStyle w:val="afe"/>
        <w:ind w:firstLine="480"/>
        <w:rPr>
          <w:rFonts w:hint="eastAsia"/>
        </w:rPr>
      </w:pPr>
      <w:r w:rsidRPr="005F015D">
        <w:t>系统使用了Kubernetes底层的</w:t>
      </w:r>
      <w:proofErr w:type="spellStart"/>
      <w:r w:rsidRPr="005F015D">
        <w:t>kube</w:t>
      </w:r>
      <w:proofErr w:type="spellEnd"/>
      <w:r w:rsidRPr="005F015D">
        <w:t>-proxy 组件能实现服务发现和转发能力。</w:t>
      </w:r>
    </w:p>
    <w:p w14:paraId="44C5916C" w14:textId="77777777" w:rsidR="005F015D" w:rsidRPr="005F015D" w:rsidRDefault="005F015D" w:rsidP="005F015D">
      <w:pPr>
        <w:pStyle w:val="afe"/>
        <w:ind w:firstLine="482"/>
        <w:rPr>
          <w:rFonts w:hint="eastAsia"/>
          <w:b/>
          <w:bCs/>
        </w:rPr>
      </w:pPr>
      <w:r w:rsidRPr="005F015D">
        <w:rPr>
          <w:b/>
          <w:bCs/>
        </w:rPr>
        <w:t>消息层</w:t>
      </w:r>
    </w:p>
    <w:p w14:paraId="6A68BDDD" w14:textId="77777777" w:rsidR="005F015D" w:rsidRPr="005F015D" w:rsidRDefault="005F015D" w:rsidP="005F015D">
      <w:pPr>
        <w:pStyle w:val="afe"/>
        <w:ind w:firstLine="480"/>
        <w:rPr>
          <w:rFonts w:hint="eastAsia"/>
        </w:rPr>
      </w:pPr>
      <w:r w:rsidRPr="005F015D">
        <w:t>Kafka是一种高吞吐量的分布式发布订阅消息系统，通过O(1)的磁盘数据结构提供消息的持久化，这种结构对于即使数以TB的消息存储也能够保持长时间的稳定性能，即使是非常普通的硬件，Kafka也可以支持每秒数百万的消息。</w:t>
      </w:r>
    </w:p>
    <w:p w14:paraId="4F48BB20" w14:textId="77777777" w:rsidR="005F015D" w:rsidRPr="005F015D" w:rsidRDefault="005F015D" w:rsidP="005F015D">
      <w:pPr>
        <w:pStyle w:val="afe"/>
        <w:ind w:firstLine="480"/>
        <w:rPr>
          <w:rFonts w:hint="eastAsia"/>
        </w:rPr>
      </w:pPr>
      <w:r w:rsidRPr="005F015D">
        <w:t>系统使用</w:t>
      </w:r>
      <w:proofErr w:type="spellStart"/>
      <w:r w:rsidRPr="005F015D">
        <w:t>kafka</w:t>
      </w:r>
      <w:proofErr w:type="spellEnd"/>
      <w:r w:rsidRPr="005F015D">
        <w:t>来处理大屏客户端数据上报，能高效处理百万级上报数据请求。</w:t>
      </w:r>
    </w:p>
    <w:p w14:paraId="343F8D6C" w14:textId="77777777" w:rsidR="005F015D" w:rsidRPr="005F015D" w:rsidRDefault="005F015D" w:rsidP="005F015D">
      <w:pPr>
        <w:pStyle w:val="afe"/>
        <w:ind w:firstLine="482"/>
        <w:rPr>
          <w:rFonts w:hint="eastAsia"/>
          <w:b/>
          <w:bCs/>
        </w:rPr>
      </w:pPr>
      <w:r w:rsidRPr="005F015D">
        <w:rPr>
          <w:b/>
          <w:bCs/>
        </w:rPr>
        <w:t>缓存层</w:t>
      </w:r>
    </w:p>
    <w:p w14:paraId="05213710" w14:textId="77777777" w:rsidR="005F015D" w:rsidRPr="005F015D" w:rsidRDefault="005F015D" w:rsidP="005F015D">
      <w:pPr>
        <w:pStyle w:val="afe"/>
        <w:ind w:firstLine="480"/>
        <w:rPr>
          <w:rFonts w:hint="eastAsia"/>
        </w:rPr>
      </w:pPr>
      <w:r w:rsidRPr="005F015D">
        <w:t>Redis 是一个高性能的key-value数据库，用于缓存服务数据，减少数据库压力，提升请求的响应速度。</w:t>
      </w:r>
    </w:p>
    <w:p w14:paraId="664A1795" w14:textId="77777777" w:rsidR="005F015D" w:rsidRPr="005F015D" w:rsidRDefault="005F015D" w:rsidP="005F015D">
      <w:pPr>
        <w:pStyle w:val="afe"/>
        <w:ind w:firstLine="482"/>
        <w:rPr>
          <w:rFonts w:hint="eastAsia"/>
          <w:b/>
          <w:bCs/>
        </w:rPr>
      </w:pPr>
      <w:r w:rsidRPr="005F015D">
        <w:rPr>
          <w:b/>
          <w:bCs/>
        </w:rPr>
        <w:t>数据层</w:t>
      </w:r>
    </w:p>
    <w:p w14:paraId="4377A6DD" w14:textId="77777777" w:rsidR="005F015D" w:rsidRPr="005F015D" w:rsidRDefault="005F015D" w:rsidP="005F015D">
      <w:pPr>
        <w:pStyle w:val="afe"/>
        <w:ind w:firstLine="480"/>
        <w:rPr>
          <w:rFonts w:hint="eastAsia"/>
        </w:rPr>
      </w:pPr>
      <w:r w:rsidRPr="005F015D">
        <w:t>系统使用</w:t>
      </w:r>
      <w:proofErr w:type="spellStart"/>
      <w:r w:rsidRPr="005F015D">
        <w:t>mysql</w:t>
      </w:r>
      <w:proofErr w:type="spellEnd"/>
      <w:r w:rsidRPr="005F015D">
        <w:t>进行数据存储。</w:t>
      </w:r>
    </w:p>
    <w:p w14:paraId="6049502A" w14:textId="77777777" w:rsidR="005F015D" w:rsidRPr="005F015D" w:rsidRDefault="005F015D" w:rsidP="005F015D">
      <w:pPr>
        <w:pStyle w:val="afe"/>
        <w:ind w:firstLine="482"/>
        <w:rPr>
          <w:rFonts w:hint="eastAsia"/>
          <w:b/>
          <w:bCs/>
        </w:rPr>
      </w:pPr>
      <w:r w:rsidRPr="005F015D">
        <w:rPr>
          <w:b/>
          <w:bCs/>
        </w:rPr>
        <w:t>文件存储层</w:t>
      </w:r>
    </w:p>
    <w:p w14:paraId="779539F7" w14:textId="77777777" w:rsidR="005F015D" w:rsidRPr="005F015D" w:rsidRDefault="005F015D" w:rsidP="005F015D">
      <w:pPr>
        <w:pStyle w:val="afe"/>
        <w:ind w:firstLine="480"/>
        <w:rPr>
          <w:rFonts w:hint="eastAsia"/>
        </w:rPr>
      </w:pPr>
      <w:r w:rsidRPr="005F015D">
        <w:t>系统使用分布式文件系统存储文件数据。</w:t>
      </w:r>
    </w:p>
    <w:p w14:paraId="72598121" w14:textId="77777777" w:rsidR="00150091" w:rsidRPr="00150091" w:rsidRDefault="00150091" w:rsidP="00150091">
      <w:pPr>
        <w:ind w:firstLineChars="0" w:firstLine="0"/>
      </w:pPr>
    </w:p>
    <w:p w14:paraId="22151D00" w14:textId="5A3465A4" w:rsidR="00C64460" w:rsidRDefault="00CB2E36" w:rsidP="007F29B4">
      <w:pPr>
        <w:pStyle w:val="11"/>
        <w:spacing w:before="312" w:after="312"/>
        <w:ind w:firstLineChars="0"/>
        <w:rPr>
          <w:rFonts w:hint="eastAsia"/>
        </w:rPr>
      </w:pPr>
      <w:bookmarkStart w:id="12" w:name="_Toc139576230"/>
      <w:r>
        <w:rPr>
          <w:rFonts w:hint="eastAsia"/>
        </w:rPr>
        <w:lastRenderedPageBreak/>
        <w:t>总体解决方案</w:t>
      </w:r>
      <w:bookmarkEnd w:id="12"/>
    </w:p>
    <w:p w14:paraId="757D8D11" w14:textId="497CDABF" w:rsidR="004F54AF" w:rsidRDefault="00D40100" w:rsidP="004F54AF">
      <w:pPr>
        <w:pStyle w:val="2"/>
        <w:spacing w:before="312" w:after="312"/>
      </w:pPr>
      <w:bookmarkStart w:id="13" w:name="_Toc92941738"/>
      <w:bookmarkStart w:id="14" w:name="_Toc139576231"/>
      <w:bookmarkStart w:id="15" w:name="_Toc92941739"/>
      <w:r>
        <w:rPr>
          <w:rFonts w:hint="eastAsia"/>
        </w:rPr>
        <w:t>建设目标</w:t>
      </w:r>
      <w:bookmarkEnd w:id="13"/>
      <w:bookmarkEnd w:id="14"/>
    </w:p>
    <w:p w14:paraId="7759CC86" w14:textId="3BDB7DDC" w:rsidR="004F54AF" w:rsidRPr="007F29B4" w:rsidRDefault="004F54AF" w:rsidP="004F54AF">
      <w:pPr>
        <w:adjustRightInd w:val="0"/>
        <w:snapToGrid w:val="0"/>
        <w:ind w:firstLine="480"/>
        <w:rPr>
          <w:rFonts w:ascii="宋体" w:hAnsi="宋体" w:hint="eastAsia"/>
        </w:rPr>
      </w:pPr>
      <w:r w:rsidRPr="007F29B4">
        <w:rPr>
          <w:rFonts w:ascii="宋体" w:hAnsi="宋体" w:hint="eastAsia"/>
        </w:rPr>
        <w:t>随着</w:t>
      </w:r>
      <w:r w:rsidR="005828E0" w:rsidRPr="007F29B4">
        <w:rPr>
          <w:rFonts w:ascii="宋体" w:hAnsi="宋体" w:hint="eastAsia"/>
        </w:rPr>
        <w:t>社会</w:t>
      </w:r>
      <w:r w:rsidRPr="007F29B4">
        <w:rPr>
          <w:rFonts w:ascii="宋体" w:hAnsi="宋体" w:hint="eastAsia"/>
        </w:rPr>
        <w:t>不断发展，对枢纽</w:t>
      </w:r>
      <w:r w:rsidR="00891D3D" w:rsidRPr="007F29B4">
        <w:rPr>
          <w:rFonts w:ascii="宋体" w:hAnsi="宋体" w:hint="eastAsia"/>
        </w:rPr>
        <w:t>乘客</w:t>
      </w:r>
      <w:r w:rsidRPr="007F29B4">
        <w:rPr>
          <w:rFonts w:ascii="宋体" w:hAnsi="宋体" w:hint="eastAsia"/>
        </w:rPr>
        <w:t>服务的要求也不断提升，研究如何通过人工智能技术实现</w:t>
      </w:r>
      <w:r w:rsidR="00891D3D" w:rsidRPr="007F29B4">
        <w:rPr>
          <w:rFonts w:ascii="宋体" w:hAnsi="宋体" w:hint="eastAsia"/>
        </w:rPr>
        <w:t>乘客</w:t>
      </w:r>
      <w:r w:rsidRPr="007F29B4">
        <w:rPr>
          <w:rFonts w:ascii="宋体" w:hAnsi="宋体" w:hint="eastAsia"/>
        </w:rPr>
        <w:t>服务的智能化、便捷性、流畅性，对枢纽具有很强的指导意义。</w:t>
      </w:r>
    </w:p>
    <w:p w14:paraId="7F1E2396" w14:textId="42320468" w:rsidR="004F54AF" w:rsidRPr="007F29B4" w:rsidRDefault="004F54AF" w:rsidP="00504121">
      <w:pPr>
        <w:adjustRightInd w:val="0"/>
        <w:snapToGrid w:val="0"/>
        <w:ind w:firstLine="480"/>
        <w:rPr>
          <w:rFonts w:ascii="宋体" w:hAnsi="宋体" w:hint="eastAsia"/>
        </w:rPr>
      </w:pPr>
      <w:r w:rsidRPr="007F29B4">
        <w:rPr>
          <w:rFonts w:ascii="宋体" w:hAnsi="宋体" w:hint="eastAsia"/>
        </w:rPr>
        <w:t>（</w:t>
      </w:r>
      <w:r w:rsidRPr="007F29B4">
        <w:rPr>
          <w:rFonts w:ascii="宋体" w:hAnsi="宋体"/>
        </w:rPr>
        <w:t>1）缩短</w:t>
      </w:r>
      <w:r w:rsidR="00891D3D" w:rsidRPr="007F29B4">
        <w:rPr>
          <w:rFonts w:ascii="宋体" w:hAnsi="宋体"/>
        </w:rPr>
        <w:t>乘客</w:t>
      </w:r>
      <w:r w:rsidRPr="007F29B4">
        <w:rPr>
          <w:rFonts w:ascii="宋体" w:hAnsi="宋体" w:hint="eastAsia"/>
        </w:rPr>
        <w:t>查询时间，提升</w:t>
      </w:r>
      <w:r w:rsidR="00891D3D" w:rsidRPr="007F29B4">
        <w:rPr>
          <w:rFonts w:ascii="宋体" w:hAnsi="宋体" w:hint="eastAsia"/>
        </w:rPr>
        <w:t>乘客</w:t>
      </w:r>
      <w:r w:rsidRPr="007F29B4">
        <w:rPr>
          <w:rFonts w:ascii="宋体" w:hAnsi="宋体" w:hint="eastAsia"/>
        </w:rPr>
        <w:t>体验</w:t>
      </w:r>
    </w:p>
    <w:p w14:paraId="42481E83" w14:textId="306E0E4B" w:rsidR="004F54AF" w:rsidRPr="007F29B4" w:rsidRDefault="004F54AF" w:rsidP="004F54AF">
      <w:pPr>
        <w:adjustRightInd w:val="0"/>
        <w:snapToGrid w:val="0"/>
        <w:ind w:firstLine="480"/>
        <w:rPr>
          <w:rFonts w:ascii="宋体" w:hAnsi="宋体" w:hint="eastAsia"/>
        </w:rPr>
      </w:pPr>
      <w:r w:rsidRPr="007F29B4">
        <w:rPr>
          <w:rFonts w:ascii="宋体" w:hAnsi="宋体" w:hint="eastAsia"/>
        </w:rPr>
        <w:t>通过基于</w:t>
      </w:r>
      <w:r w:rsidR="003A51C8" w:rsidRPr="007F29B4">
        <w:rPr>
          <w:rFonts w:ascii="宋体" w:hAnsi="宋体" w:hint="eastAsia"/>
        </w:rPr>
        <w:t>3</w:t>
      </w:r>
      <w:r w:rsidR="003A51C8" w:rsidRPr="007F29B4">
        <w:rPr>
          <w:rFonts w:ascii="宋体" w:hAnsi="宋体"/>
        </w:rPr>
        <w:t>D</w:t>
      </w:r>
      <w:r w:rsidR="003A51C8" w:rsidRPr="007F29B4">
        <w:rPr>
          <w:rFonts w:ascii="宋体" w:hAnsi="宋体" w:hint="eastAsia"/>
        </w:rPr>
        <w:t>实景地图</w:t>
      </w:r>
      <w:r w:rsidRPr="007F29B4">
        <w:rPr>
          <w:rFonts w:ascii="宋体" w:hAnsi="宋体" w:hint="eastAsia"/>
        </w:rPr>
        <w:t>的</w:t>
      </w:r>
      <w:r w:rsidR="00891D3D" w:rsidRPr="007F29B4">
        <w:rPr>
          <w:rFonts w:ascii="宋体" w:hAnsi="宋体" w:hint="eastAsia"/>
        </w:rPr>
        <w:t>乘客</w:t>
      </w:r>
      <w:r w:rsidRPr="007F29B4">
        <w:rPr>
          <w:rFonts w:ascii="宋体" w:hAnsi="宋体" w:hint="eastAsia"/>
        </w:rPr>
        <w:t>导乘导航系统，大大缩短</w:t>
      </w:r>
      <w:r w:rsidR="00891D3D" w:rsidRPr="007F29B4">
        <w:rPr>
          <w:rFonts w:ascii="宋体" w:hAnsi="宋体" w:hint="eastAsia"/>
        </w:rPr>
        <w:t>乘客</w:t>
      </w:r>
      <w:r w:rsidRPr="007F29B4">
        <w:rPr>
          <w:rFonts w:ascii="宋体" w:hAnsi="宋体" w:hint="eastAsia"/>
        </w:rPr>
        <w:t>查询时间，提升</w:t>
      </w:r>
      <w:r w:rsidR="00891D3D" w:rsidRPr="007F29B4">
        <w:rPr>
          <w:rFonts w:ascii="宋体" w:hAnsi="宋体" w:hint="eastAsia"/>
        </w:rPr>
        <w:t>乘客</w:t>
      </w:r>
      <w:r w:rsidRPr="007F29B4">
        <w:rPr>
          <w:rFonts w:ascii="宋体" w:hAnsi="宋体" w:hint="eastAsia"/>
        </w:rPr>
        <w:t>服务满意度。</w:t>
      </w:r>
    </w:p>
    <w:p w14:paraId="63C76C84" w14:textId="114E43DD" w:rsidR="004F54AF" w:rsidRPr="007F29B4" w:rsidRDefault="004F54AF" w:rsidP="004F54AF">
      <w:pPr>
        <w:adjustRightInd w:val="0"/>
        <w:snapToGrid w:val="0"/>
        <w:ind w:firstLine="480"/>
        <w:rPr>
          <w:rFonts w:ascii="宋体" w:hAnsi="宋体" w:hint="eastAsia"/>
        </w:rPr>
      </w:pPr>
      <w:r w:rsidRPr="007F29B4">
        <w:rPr>
          <w:rFonts w:ascii="宋体" w:hAnsi="宋体" w:hint="eastAsia"/>
        </w:rPr>
        <w:t>（</w:t>
      </w:r>
      <w:r w:rsidR="00504121">
        <w:rPr>
          <w:rFonts w:ascii="宋体" w:hAnsi="宋体" w:hint="eastAsia"/>
        </w:rPr>
        <w:t>2</w:t>
      </w:r>
      <w:r w:rsidRPr="007F29B4">
        <w:rPr>
          <w:rFonts w:ascii="宋体" w:hAnsi="宋体"/>
        </w:rPr>
        <w:t>）丰富</w:t>
      </w:r>
      <w:r w:rsidRPr="007F29B4">
        <w:rPr>
          <w:rFonts w:ascii="宋体" w:hAnsi="宋体" w:hint="eastAsia"/>
        </w:rPr>
        <w:t>数据资源沉淀</w:t>
      </w:r>
    </w:p>
    <w:p w14:paraId="749AF77D" w14:textId="091834CA" w:rsidR="004F54AF" w:rsidRPr="007F29B4" w:rsidRDefault="004F54AF" w:rsidP="004F54AF">
      <w:pPr>
        <w:adjustRightInd w:val="0"/>
        <w:snapToGrid w:val="0"/>
        <w:ind w:firstLine="480"/>
        <w:rPr>
          <w:rFonts w:ascii="宋体" w:hAnsi="宋体" w:hint="eastAsia"/>
        </w:rPr>
      </w:pPr>
      <w:r w:rsidRPr="007F29B4">
        <w:rPr>
          <w:rFonts w:ascii="宋体" w:hAnsi="宋体" w:hint="eastAsia"/>
        </w:rPr>
        <w:t>通过建立基于</w:t>
      </w:r>
      <w:r w:rsidR="00B17A97" w:rsidRPr="007F29B4">
        <w:rPr>
          <w:rFonts w:ascii="宋体" w:hAnsi="宋体" w:hint="eastAsia"/>
        </w:rPr>
        <w:t>3</w:t>
      </w:r>
      <w:r w:rsidR="00B17A97" w:rsidRPr="007F29B4">
        <w:rPr>
          <w:rFonts w:ascii="宋体" w:hAnsi="宋体"/>
        </w:rPr>
        <w:t>D</w:t>
      </w:r>
      <w:r w:rsidR="00B17A97" w:rsidRPr="007F29B4">
        <w:rPr>
          <w:rFonts w:ascii="宋体" w:hAnsi="宋体" w:hint="eastAsia"/>
        </w:rPr>
        <w:t>实景地图</w:t>
      </w:r>
      <w:r w:rsidRPr="007F29B4">
        <w:rPr>
          <w:rFonts w:ascii="宋体" w:hAnsi="宋体" w:hint="eastAsia"/>
        </w:rPr>
        <w:t>的</w:t>
      </w:r>
      <w:r w:rsidR="00891D3D" w:rsidRPr="007F29B4">
        <w:rPr>
          <w:rFonts w:ascii="宋体" w:hAnsi="宋体" w:hint="eastAsia"/>
        </w:rPr>
        <w:t>乘客</w:t>
      </w:r>
      <w:r w:rsidRPr="007F29B4">
        <w:rPr>
          <w:rFonts w:ascii="宋体" w:hAnsi="宋体" w:hint="eastAsia"/>
        </w:rPr>
        <w:t>导乘导航系统，有助于合理有效的收集</w:t>
      </w:r>
      <w:r w:rsidR="00891D3D" w:rsidRPr="007F29B4">
        <w:rPr>
          <w:rFonts w:ascii="宋体" w:hAnsi="宋体" w:hint="eastAsia"/>
        </w:rPr>
        <w:t>乘客</w:t>
      </w:r>
      <w:r w:rsidRPr="007F29B4">
        <w:rPr>
          <w:rFonts w:ascii="宋体" w:hAnsi="宋体" w:hint="eastAsia"/>
        </w:rPr>
        <w:t>线下行为数据，有助实现后期系统的精细</w:t>
      </w:r>
      <w:proofErr w:type="gramStart"/>
      <w:r w:rsidRPr="007F29B4">
        <w:rPr>
          <w:rFonts w:ascii="宋体" w:hAnsi="宋体" w:hint="eastAsia"/>
        </w:rPr>
        <w:t>化数字</w:t>
      </w:r>
      <w:proofErr w:type="gramEnd"/>
      <w:r w:rsidRPr="007F29B4">
        <w:rPr>
          <w:rFonts w:ascii="宋体" w:hAnsi="宋体" w:hint="eastAsia"/>
        </w:rPr>
        <w:t>运营和管理，并为其他业务提供数据支撑。</w:t>
      </w:r>
    </w:p>
    <w:p w14:paraId="78157A0E" w14:textId="26116C3C" w:rsidR="004F54AF" w:rsidRPr="007F29B4" w:rsidRDefault="004F54AF" w:rsidP="004F54AF">
      <w:pPr>
        <w:adjustRightInd w:val="0"/>
        <w:snapToGrid w:val="0"/>
        <w:ind w:firstLine="480"/>
        <w:rPr>
          <w:rFonts w:ascii="宋体" w:hAnsi="宋体" w:hint="eastAsia"/>
        </w:rPr>
      </w:pPr>
      <w:r w:rsidRPr="007F29B4">
        <w:rPr>
          <w:rFonts w:ascii="宋体" w:hAnsi="宋体" w:hint="eastAsia"/>
        </w:rPr>
        <w:t>（</w:t>
      </w:r>
      <w:r w:rsidR="00504121">
        <w:rPr>
          <w:rFonts w:ascii="宋体" w:hAnsi="宋体" w:hint="eastAsia"/>
        </w:rPr>
        <w:t>3</w:t>
      </w:r>
      <w:r w:rsidRPr="007F29B4">
        <w:rPr>
          <w:rFonts w:ascii="宋体" w:hAnsi="宋体"/>
        </w:rPr>
        <w:t>）助力“</w:t>
      </w:r>
      <w:r w:rsidRPr="007F29B4">
        <w:rPr>
          <w:rFonts w:ascii="宋体" w:hAnsi="宋体" w:hint="eastAsia"/>
        </w:rPr>
        <w:t>枢纽”建设</w:t>
      </w:r>
    </w:p>
    <w:p w14:paraId="6AF870D5" w14:textId="6A6C3176" w:rsidR="004F54AF" w:rsidRPr="007F29B4" w:rsidRDefault="004F54AF" w:rsidP="004F54AF">
      <w:pPr>
        <w:adjustRightInd w:val="0"/>
        <w:snapToGrid w:val="0"/>
        <w:ind w:firstLine="480"/>
        <w:rPr>
          <w:rFonts w:ascii="宋体" w:hAnsi="宋体" w:hint="eastAsia"/>
        </w:rPr>
      </w:pPr>
      <w:r w:rsidRPr="007F29B4">
        <w:rPr>
          <w:rFonts w:ascii="宋体" w:hAnsi="宋体" w:hint="eastAsia"/>
        </w:rPr>
        <w:t>通过建立枢纽基于</w:t>
      </w:r>
      <w:r w:rsidR="00512173" w:rsidRPr="007F29B4">
        <w:rPr>
          <w:rFonts w:ascii="宋体" w:hAnsi="宋体" w:hint="eastAsia"/>
        </w:rPr>
        <w:t>3</w:t>
      </w:r>
      <w:r w:rsidR="00512173" w:rsidRPr="007F29B4">
        <w:rPr>
          <w:rFonts w:ascii="宋体" w:hAnsi="宋体"/>
        </w:rPr>
        <w:t>D</w:t>
      </w:r>
      <w:r w:rsidR="00512173" w:rsidRPr="007F29B4">
        <w:rPr>
          <w:rFonts w:ascii="宋体" w:hAnsi="宋体" w:hint="eastAsia"/>
        </w:rPr>
        <w:t>实景地图</w:t>
      </w:r>
      <w:r w:rsidRPr="007F29B4">
        <w:rPr>
          <w:rFonts w:ascii="宋体" w:hAnsi="宋体" w:hint="eastAsia"/>
        </w:rPr>
        <w:t>的</w:t>
      </w:r>
      <w:r w:rsidR="00891D3D" w:rsidRPr="007F29B4">
        <w:rPr>
          <w:rFonts w:ascii="宋体" w:hAnsi="宋体" w:hint="eastAsia"/>
        </w:rPr>
        <w:t>乘客</w:t>
      </w:r>
      <w:r w:rsidRPr="007F29B4">
        <w:rPr>
          <w:rFonts w:ascii="宋体" w:hAnsi="宋体" w:hint="eastAsia"/>
        </w:rPr>
        <w:t>导乘导航系统，助力智慧枢纽建设，进一步提升枢纽智慧化水平</w:t>
      </w:r>
      <w:r w:rsidR="00CF7A35" w:rsidRPr="007F29B4">
        <w:rPr>
          <w:rFonts w:ascii="宋体" w:hAnsi="宋体" w:hint="eastAsia"/>
        </w:rPr>
        <w:t>，打通地上、地下场景，打通导</w:t>
      </w:r>
      <w:proofErr w:type="gramStart"/>
      <w:r w:rsidR="00CF7A35" w:rsidRPr="007F29B4">
        <w:rPr>
          <w:rFonts w:ascii="宋体" w:hAnsi="宋体" w:hint="eastAsia"/>
        </w:rPr>
        <w:t>览</w:t>
      </w:r>
      <w:proofErr w:type="gramEnd"/>
      <w:r w:rsidR="00CF7A35" w:rsidRPr="007F29B4">
        <w:rPr>
          <w:rFonts w:ascii="宋体" w:hAnsi="宋体" w:hint="eastAsia"/>
        </w:rPr>
        <w:t>导乘、基础服务设施、商业、停车场场景，打通室内、室外场景，建立全场景、全需求、</w:t>
      </w:r>
      <w:proofErr w:type="gramStart"/>
      <w:r w:rsidR="00CF7A35" w:rsidRPr="007F29B4">
        <w:rPr>
          <w:rFonts w:ascii="宋体" w:hAnsi="宋体" w:hint="eastAsia"/>
        </w:rPr>
        <w:t>全渠道</w:t>
      </w:r>
      <w:proofErr w:type="gramEnd"/>
      <w:r w:rsidR="00CF7A35" w:rsidRPr="007F29B4">
        <w:rPr>
          <w:rFonts w:ascii="宋体" w:hAnsi="宋体" w:hint="eastAsia"/>
        </w:rPr>
        <w:t>统一地图服务平台。</w:t>
      </w:r>
    </w:p>
    <w:p w14:paraId="580D7E0F" w14:textId="7FC2326D" w:rsidR="004F54AF" w:rsidRPr="007F29B4" w:rsidRDefault="004F54AF" w:rsidP="004F54AF">
      <w:pPr>
        <w:adjustRightInd w:val="0"/>
        <w:snapToGrid w:val="0"/>
        <w:ind w:firstLine="480"/>
        <w:rPr>
          <w:rFonts w:ascii="宋体" w:hAnsi="宋体" w:hint="eastAsia"/>
        </w:rPr>
      </w:pPr>
      <w:r w:rsidRPr="007F29B4">
        <w:rPr>
          <w:rFonts w:ascii="宋体" w:hAnsi="宋体" w:hint="eastAsia"/>
        </w:rPr>
        <w:t>（</w:t>
      </w:r>
      <w:r w:rsidR="00504121">
        <w:rPr>
          <w:rFonts w:ascii="宋体" w:hAnsi="宋体" w:hint="eastAsia"/>
        </w:rPr>
        <w:t>4</w:t>
      </w:r>
      <w:r w:rsidRPr="007F29B4">
        <w:rPr>
          <w:rFonts w:ascii="宋体" w:hAnsi="宋体"/>
        </w:rPr>
        <w:t>）打造行业示范、推动行业发展</w:t>
      </w:r>
    </w:p>
    <w:p w14:paraId="18A9E7D5" w14:textId="3D77C285" w:rsidR="004F54AF" w:rsidRPr="007F29B4" w:rsidRDefault="004F54AF" w:rsidP="004F54AF">
      <w:pPr>
        <w:adjustRightInd w:val="0"/>
        <w:snapToGrid w:val="0"/>
        <w:ind w:firstLine="480"/>
        <w:rPr>
          <w:rFonts w:ascii="宋体" w:hAnsi="宋体" w:hint="eastAsia"/>
        </w:rPr>
      </w:pPr>
      <w:r w:rsidRPr="007F29B4">
        <w:rPr>
          <w:rFonts w:ascii="宋体" w:hAnsi="宋体" w:hint="eastAsia"/>
        </w:rPr>
        <w:t>通过基于</w:t>
      </w:r>
      <w:r w:rsidR="00B17A97" w:rsidRPr="007F29B4">
        <w:rPr>
          <w:rFonts w:ascii="宋体" w:hAnsi="宋体" w:hint="eastAsia"/>
        </w:rPr>
        <w:t>3</w:t>
      </w:r>
      <w:r w:rsidR="00B17A97" w:rsidRPr="007F29B4">
        <w:rPr>
          <w:rFonts w:ascii="宋体" w:hAnsi="宋体"/>
        </w:rPr>
        <w:t>D</w:t>
      </w:r>
      <w:r w:rsidR="00B17A97" w:rsidRPr="007F29B4">
        <w:rPr>
          <w:rFonts w:ascii="宋体" w:hAnsi="宋体" w:hint="eastAsia"/>
        </w:rPr>
        <w:t>实景地图</w:t>
      </w:r>
      <w:r w:rsidRPr="007F29B4">
        <w:rPr>
          <w:rFonts w:ascii="宋体" w:hAnsi="宋体" w:hint="eastAsia"/>
        </w:rPr>
        <w:t>的</w:t>
      </w:r>
      <w:r w:rsidR="00891D3D" w:rsidRPr="007F29B4">
        <w:rPr>
          <w:rFonts w:ascii="宋体" w:hAnsi="宋体" w:hint="eastAsia"/>
        </w:rPr>
        <w:t>乘客</w:t>
      </w:r>
      <w:r w:rsidRPr="007F29B4">
        <w:rPr>
          <w:rFonts w:ascii="宋体" w:hAnsi="宋体" w:hint="eastAsia"/>
        </w:rPr>
        <w:t>导乘导航系统建立，将实现人工智能技术在枢纽服务的落地应用，将形成行业示范效应，引领智慧化建设水平，推动行业发展，为其他枢纽提供有益参考。</w:t>
      </w:r>
    </w:p>
    <w:p w14:paraId="492F9CD0" w14:textId="7B509A6C" w:rsidR="004F54AF" w:rsidRPr="006F04FE" w:rsidRDefault="004F54AF" w:rsidP="00BB626F">
      <w:pPr>
        <w:pStyle w:val="3"/>
        <w:spacing w:before="312" w:after="234"/>
      </w:pPr>
      <w:bookmarkStart w:id="16" w:name="_Toc35625845"/>
      <w:bookmarkStart w:id="17" w:name="_Toc139576232"/>
      <w:r w:rsidRPr="006F04FE">
        <w:rPr>
          <w:rFonts w:hint="eastAsia"/>
        </w:rPr>
        <w:t>总体设计</w:t>
      </w:r>
      <w:bookmarkEnd w:id="16"/>
      <w:bookmarkEnd w:id="17"/>
    </w:p>
    <w:p w14:paraId="429FA783" w14:textId="4D1F3E6C" w:rsidR="004F54AF" w:rsidRPr="007F29B4" w:rsidRDefault="004F54AF" w:rsidP="004F54AF">
      <w:pPr>
        <w:adjustRightInd w:val="0"/>
        <w:snapToGrid w:val="0"/>
        <w:ind w:firstLine="480"/>
        <w:rPr>
          <w:rFonts w:ascii="宋体" w:hAnsi="宋体" w:hint="eastAsia"/>
        </w:rPr>
      </w:pPr>
      <w:r w:rsidRPr="007F29B4">
        <w:rPr>
          <w:rFonts w:ascii="宋体" w:hAnsi="宋体" w:hint="eastAsia"/>
        </w:rPr>
        <w:t>基于</w:t>
      </w:r>
      <w:r w:rsidR="00B57BD0" w:rsidRPr="007F29B4">
        <w:rPr>
          <w:rFonts w:ascii="宋体" w:hAnsi="宋体" w:hint="eastAsia"/>
        </w:rPr>
        <w:t>3</w:t>
      </w:r>
      <w:r w:rsidR="00B57BD0" w:rsidRPr="007F29B4">
        <w:rPr>
          <w:rFonts w:ascii="宋体" w:hAnsi="宋体"/>
        </w:rPr>
        <w:t>D</w:t>
      </w:r>
      <w:r w:rsidR="00B57BD0" w:rsidRPr="007F29B4">
        <w:rPr>
          <w:rFonts w:ascii="宋体" w:hAnsi="宋体" w:hint="eastAsia"/>
        </w:rPr>
        <w:t>实景地图</w:t>
      </w:r>
      <w:r w:rsidRPr="007F29B4">
        <w:rPr>
          <w:rFonts w:ascii="宋体" w:hAnsi="宋体" w:hint="eastAsia"/>
        </w:rPr>
        <w:t>的</w:t>
      </w:r>
      <w:r w:rsidR="00891D3D" w:rsidRPr="007F29B4">
        <w:rPr>
          <w:rFonts w:ascii="宋体" w:hAnsi="宋体" w:hint="eastAsia"/>
        </w:rPr>
        <w:t>乘客</w:t>
      </w:r>
      <w:r w:rsidRPr="007F29B4">
        <w:rPr>
          <w:rFonts w:ascii="宋体" w:hAnsi="宋体" w:hint="eastAsia"/>
        </w:rPr>
        <w:t>导乘导航系统业务应用架构如下图所示，总体架构包括前端服务系统、后端设备管理平台、核心技术（含自然语言处理、算法自学习、机器决策等）、多渠道的触达（包括</w:t>
      </w:r>
      <w:r w:rsidRPr="007F29B4">
        <w:rPr>
          <w:rFonts w:ascii="宋体" w:hAnsi="宋体"/>
        </w:rPr>
        <w:t>APP</w:t>
      </w:r>
      <w:r w:rsidRPr="007F29B4">
        <w:rPr>
          <w:rFonts w:ascii="宋体" w:hAnsi="宋体" w:hint="eastAsia"/>
        </w:rPr>
        <w:t>、小程序、公众号等）等。</w:t>
      </w:r>
    </w:p>
    <w:p w14:paraId="01EA1F2A" w14:textId="77777777" w:rsidR="004F54AF" w:rsidRPr="006F04FE" w:rsidRDefault="004F54AF" w:rsidP="00432F2B">
      <w:pPr>
        <w:ind w:firstLineChars="59" w:firstLine="142"/>
        <w:jc w:val="center"/>
        <w:rPr>
          <w:rFonts w:asciiTheme="minorEastAsia" w:eastAsiaTheme="minorEastAsia" w:hAnsiTheme="minorEastAsia" w:hint="eastAsia"/>
          <w:kern w:val="0"/>
        </w:rPr>
      </w:pPr>
      <w:r w:rsidRPr="006F04FE">
        <w:rPr>
          <w:rFonts w:asciiTheme="minorEastAsia" w:eastAsiaTheme="minorEastAsia" w:hAnsiTheme="minorEastAsia"/>
          <w:noProof/>
        </w:rPr>
        <w:lastRenderedPageBreak/>
        <w:drawing>
          <wp:inline distT="0" distB="0" distL="0" distR="0" wp14:anchorId="3940A8B3" wp14:editId="0094B4DF">
            <wp:extent cx="5274310" cy="3000375"/>
            <wp:effectExtent l="0" t="0" r="2540" b="9525"/>
            <wp:docPr id="10" name="图片 10" descr="手机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手机屏幕的截图&#10;&#10;描述已自动生成"/>
                    <pic:cNvPicPr/>
                  </pic:nvPicPr>
                  <pic:blipFill>
                    <a:blip r:embed="rId13"/>
                    <a:stretch>
                      <a:fillRect/>
                    </a:stretch>
                  </pic:blipFill>
                  <pic:spPr>
                    <a:xfrm>
                      <a:off x="0" y="0"/>
                      <a:ext cx="5274310" cy="3000375"/>
                    </a:xfrm>
                    <a:prstGeom prst="rect">
                      <a:avLst/>
                    </a:prstGeom>
                  </pic:spPr>
                </pic:pic>
              </a:graphicData>
            </a:graphic>
          </wp:inline>
        </w:drawing>
      </w:r>
    </w:p>
    <w:p w14:paraId="3E6FCFD9" w14:textId="7DD4A3EB" w:rsidR="004F54AF" w:rsidRPr="006F04FE" w:rsidRDefault="004F54AF" w:rsidP="00BB626F">
      <w:pPr>
        <w:pStyle w:val="3"/>
        <w:spacing w:before="312" w:after="234"/>
      </w:pPr>
      <w:bookmarkStart w:id="18" w:name="_Toc35625846"/>
      <w:bookmarkStart w:id="19" w:name="_Toc139576233"/>
      <w:r w:rsidRPr="006F04FE">
        <w:rPr>
          <w:rFonts w:hint="eastAsia"/>
        </w:rPr>
        <w:t>实施内容</w:t>
      </w:r>
      <w:bookmarkEnd w:id="18"/>
      <w:bookmarkEnd w:id="19"/>
    </w:p>
    <w:p w14:paraId="62859F15" w14:textId="42AA8F00" w:rsidR="004F54AF" w:rsidRPr="007F29B4" w:rsidRDefault="006701D7" w:rsidP="00BB626F">
      <w:pPr>
        <w:adjustRightInd w:val="0"/>
        <w:snapToGrid w:val="0"/>
        <w:ind w:firstLine="480"/>
        <w:rPr>
          <w:rFonts w:ascii="宋体" w:hAnsi="宋体" w:hint="eastAsia"/>
        </w:rPr>
      </w:pPr>
      <w:r>
        <w:rPr>
          <w:rFonts w:ascii="宋体" w:hAnsi="宋体" w:hint="eastAsia"/>
        </w:rPr>
        <w:t>系统</w:t>
      </w:r>
      <w:r w:rsidR="004F54AF" w:rsidRPr="007F29B4">
        <w:rPr>
          <w:rFonts w:ascii="宋体" w:hAnsi="宋体" w:hint="eastAsia"/>
        </w:rPr>
        <w:t>将通过搭建基于</w:t>
      </w:r>
      <w:r w:rsidR="00432F2B" w:rsidRPr="007F29B4">
        <w:rPr>
          <w:rFonts w:ascii="宋体" w:hAnsi="宋体" w:hint="eastAsia"/>
        </w:rPr>
        <w:t>3</w:t>
      </w:r>
      <w:r w:rsidR="00432F2B" w:rsidRPr="007F29B4">
        <w:rPr>
          <w:rFonts w:ascii="宋体" w:hAnsi="宋体"/>
        </w:rPr>
        <w:t>D</w:t>
      </w:r>
      <w:r w:rsidR="00432F2B" w:rsidRPr="007F29B4">
        <w:rPr>
          <w:rFonts w:ascii="宋体" w:hAnsi="宋体" w:hint="eastAsia"/>
        </w:rPr>
        <w:t>实景地图</w:t>
      </w:r>
      <w:r w:rsidR="004F54AF" w:rsidRPr="007F29B4">
        <w:rPr>
          <w:rFonts w:ascii="宋体" w:hAnsi="宋体" w:hint="eastAsia"/>
        </w:rPr>
        <w:t>的</w:t>
      </w:r>
      <w:r w:rsidR="00891D3D" w:rsidRPr="007F29B4">
        <w:rPr>
          <w:rFonts w:ascii="宋体" w:hAnsi="宋体" w:hint="eastAsia"/>
        </w:rPr>
        <w:t>乘客</w:t>
      </w:r>
      <w:r w:rsidR="004F54AF" w:rsidRPr="007F29B4">
        <w:rPr>
          <w:rFonts w:ascii="宋体" w:hAnsi="宋体" w:hint="eastAsia"/>
        </w:rPr>
        <w:t>导乘导航前端服务系统，为</w:t>
      </w:r>
      <w:r w:rsidR="00891D3D" w:rsidRPr="007F29B4">
        <w:rPr>
          <w:rFonts w:ascii="宋体" w:hAnsi="宋体" w:hint="eastAsia"/>
        </w:rPr>
        <w:t>乘客</w:t>
      </w:r>
      <w:r w:rsidR="004F54AF" w:rsidRPr="007F29B4">
        <w:rPr>
          <w:rFonts w:ascii="宋体" w:hAnsi="宋体" w:hint="eastAsia"/>
        </w:rPr>
        <w:t>提供千人千面的智慧导乘导航服务，支持整体智慧枢纽建设及</w:t>
      </w:r>
      <w:r w:rsidR="00891D3D" w:rsidRPr="007F29B4">
        <w:rPr>
          <w:rFonts w:ascii="宋体" w:hAnsi="宋体" w:hint="eastAsia"/>
        </w:rPr>
        <w:t>乘客</w:t>
      </w:r>
      <w:r w:rsidR="004F54AF" w:rsidRPr="007F29B4">
        <w:rPr>
          <w:rFonts w:ascii="宋体" w:hAnsi="宋体" w:hint="eastAsia"/>
        </w:rPr>
        <w:t>服务品质总体提升。</w:t>
      </w:r>
    </w:p>
    <w:p w14:paraId="68EFFB27" w14:textId="028B2265" w:rsidR="007C5C3E" w:rsidRPr="007C5C3E" w:rsidRDefault="007C5C3E" w:rsidP="007C5C3E">
      <w:pPr>
        <w:pStyle w:val="40"/>
        <w:spacing w:before="312" w:after="234"/>
      </w:pPr>
      <w:bookmarkStart w:id="20" w:name="_Toc139576234"/>
      <w:r>
        <w:t>3D</w:t>
      </w:r>
      <w:r>
        <w:rPr>
          <w:rFonts w:hint="eastAsia"/>
        </w:rPr>
        <w:t>实景地图</w:t>
      </w:r>
      <w:r w:rsidR="00610A16">
        <w:rPr>
          <w:rFonts w:hint="eastAsia"/>
        </w:rPr>
        <w:t>导乘</w:t>
      </w:r>
      <w:r>
        <w:rPr>
          <w:rFonts w:hint="eastAsia"/>
        </w:rPr>
        <w:t>导航应用</w:t>
      </w:r>
      <w:bookmarkEnd w:id="20"/>
    </w:p>
    <w:p w14:paraId="3B96B3A4" w14:textId="355F26A5" w:rsidR="007C5C3E" w:rsidRDefault="007C5C3E" w:rsidP="007C5C3E">
      <w:pPr>
        <w:pStyle w:val="50"/>
        <w:spacing w:before="312" w:after="234"/>
      </w:pPr>
      <w:r>
        <w:t>3D</w:t>
      </w:r>
      <w:r>
        <w:rPr>
          <w:rFonts w:hint="eastAsia"/>
        </w:rPr>
        <w:t>实景地图</w:t>
      </w:r>
      <w:r w:rsidR="00610A16">
        <w:rPr>
          <w:rFonts w:hint="eastAsia"/>
        </w:rPr>
        <w:t>导乘</w:t>
      </w:r>
      <w:r w:rsidRPr="007C5C3E">
        <w:rPr>
          <w:rFonts w:hint="eastAsia"/>
        </w:rPr>
        <w:t>导航主流程</w:t>
      </w:r>
    </w:p>
    <w:p w14:paraId="5DC65E91" w14:textId="1E26C6BB" w:rsidR="007C5C3E" w:rsidRDefault="007C5C3E" w:rsidP="007C5C3E">
      <w:pPr>
        <w:pStyle w:val="afe"/>
        <w:ind w:leftChars="-59" w:hangingChars="59" w:hanging="142"/>
        <w:rPr>
          <w:rFonts w:hint="eastAsia"/>
        </w:rPr>
      </w:pPr>
      <w:r>
        <w:rPr>
          <w:noProof/>
        </w:rPr>
        <w:drawing>
          <wp:inline distT="0" distB="0" distL="114300" distR="114300" wp14:anchorId="50A2B68B" wp14:editId="0D41DEB2">
            <wp:extent cx="5269230" cy="147955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4"/>
                    <a:stretch>
                      <a:fillRect/>
                    </a:stretch>
                  </pic:blipFill>
                  <pic:spPr>
                    <a:xfrm>
                      <a:off x="0" y="0"/>
                      <a:ext cx="5269230" cy="1479550"/>
                    </a:xfrm>
                    <a:prstGeom prst="rect">
                      <a:avLst/>
                    </a:prstGeom>
                  </pic:spPr>
                </pic:pic>
              </a:graphicData>
            </a:graphic>
          </wp:inline>
        </w:drawing>
      </w:r>
    </w:p>
    <w:p w14:paraId="7CDBB815" w14:textId="77777777" w:rsidR="007C5C3E" w:rsidRDefault="007C5C3E" w:rsidP="007C5C3E">
      <w:pPr>
        <w:pStyle w:val="50"/>
        <w:spacing w:before="312" w:after="234"/>
        <w:rPr>
          <w:i/>
          <w:iCs/>
        </w:rPr>
      </w:pPr>
      <w:r>
        <w:t>定位并规划路径</w:t>
      </w:r>
    </w:p>
    <w:p w14:paraId="1432021B" w14:textId="5372F173" w:rsidR="007C5C3E" w:rsidRPr="007F29B4" w:rsidRDefault="007C5C3E" w:rsidP="007C5C3E">
      <w:pPr>
        <w:adjustRightInd w:val="0"/>
        <w:snapToGrid w:val="0"/>
        <w:ind w:firstLine="480"/>
        <w:rPr>
          <w:rFonts w:ascii="宋体" w:hAnsi="宋体" w:hint="eastAsia"/>
        </w:rPr>
      </w:pPr>
      <w:r w:rsidRPr="007F29B4">
        <w:rPr>
          <w:rFonts w:ascii="宋体" w:hAnsi="宋体"/>
        </w:rPr>
        <w:t>实时定位：通过</w:t>
      </w:r>
      <w:r w:rsidRPr="007F29B4">
        <w:rPr>
          <w:rFonts w:ascii="宋体" w:hAnsi="宋体" w:hint="eastAsia"/>
        </w:rPr>
        <w:t>基于场</w:t>
      </w:r>
      <w:r w:rsidRPr="007F29B4">
        <w:rPr>
          <w:rFonts w:ascii="宋体" w:hAnsi="宋体"/>
        </w:rPr>
        <w:t>内部署的</w:t>
      </w:r>
      <w:proofErr w:type="spellStart"/>
      <w:r w:rsidRPr="007F29B4">
        <w:rPr>
          <w:rFonts w:ascii="宋体" w:hAnsi="宋体"/>
        </w:rPr>
        <w:t>ibeacon</w:t>
      </w:r>
      <w:proofErr w:type="spellEnd"/>
      <w:r w:rsidRPr="007F29B4">
        <w:rPr>
          <w:rFonts w:ascii="宋体" w:hAnsi="宋体"/>
        </w:rPr>
        <w:t>硬件</w:t>
      </w:r>
      <w:r w:rsidRPr="007F29B4">
        <w:rPr>
          <w:rFonts w:ascii="宋体" w:hAnsi="宋体" w:hint="eastAsia"/>
        </w:rPr>
        <w:t>的融合定位算法，实</w:t>
      </w:r>
      <w:r w:rsidRPr="007F29B4">
        <w:rPr>
          <w:rFonts w:ascii="宋体" w:hAnsi="宋体"/>
        </w:rPr>
        <w:t>时定位当前所在位置，并将当前位置作为默认起点</w:t>
      </w:r>
      <w:r w:rsidRPr="007F29B4">
        <w:rPr>
          <w:rFonts w:ascii="宋体" w:hAnsi="宋体" w:hint="eastAsia"/>
        </w:rPr>
        <w:t>。</w:t>
      </w:r>
    </w:p>
    <w:p w14:paraId="5D877EAD" w14:textId="2926E273" w:rsidR="007C5C3E" w:rsidRPr="007F29B4" w:rsidRDefault="007C5C3E" w:rsidP="007C5C3E">
      <w:pPr>
        <w:adjustRightInd w:val="0"/>
        <w:snapToGrid w:val="0"/>
        <w:ind w:firstLine="480"/>
        <w:rPr>
          <w:rFonts w:ascii="宋体" w:hAnsi="宋体" w:hint="eastAsia"/>
        </w:rPr>
      </w:pPr>
      <w:r w:rsidRPr="007F29B4">
        <w:rPr>
          <w:rFonts w:ascii="宋体" w:hAnsi="宋体"/>
        </w:rPr>
        <w:lastRenderedPageBreak/>
        <w:t>路径规划：进行全程路径规划，并在2D地图中显示当前层与终点层要行走的路径、当前的方向、上下电梯标志</w:t>
      </w:r>
      <w:r w:rsidRPr="007F29B4">
        <w:rPr>
          <w:rFonts w:ascii="宋体" w:hAnsi="宋体" w:hint="eastAsia"/>
        </w:rPr>
        <w:t>。</w:t>
      </w:r>
    </w:p>
    <w:p w14:paraId="53CA152A" w14:textId="1282A459" w:rsidR="00D96D08" w:rsidRPr="007F29B4" w:rsidRDefault="00D96D08" w:rsidP="007C5C3E">
      <w:pPr>
        <w:adjustRightInd w:val="0"/>
        <w:snapToGrid w:val="0"/>
        <w:ind w:firstLine="480"/>
        <w:rPr>
          <w:rFonts w:ascii="宋体" w:hAnsi="宋体" w:hint="eastAsia"/>
        </w:rPr>
      </w:pPr>
      <w:r w:rsidRPr="007F29B4">
        <w:rPr>
          <w:rFonts w:ascii="宋体" w:hAnsi="宋体" w:hint="eastAsia"/>
        </w:rPr>
        <w:t>终点选择：通过地图管理平台的P</w:t>
      </w:r>
      <w:r w:rsidRPr="007F29B4">
        <w:rPr>
          <w:rFonts w:ascii="宋体" w:hAnsi="宋体"/>
        </w:rPr>
        <w:t>OI</w:t>
      </w:r>
      <w:r w:rsidRPr="007F29B4">
        <w:rPr>
          <w:rFonts w:ascii="宋体" w:hAnsi="宋体" w:hint="eastAsia"/>
        </w:rPr>
        <w:t>绑定功能，可以很方便地配置目的地，导乘点、中转点、卫生间、服务台、商业店铺等</w:t>
      </w:r>
      <w:r w:rsidRPr="007F29B4">
        <w:rPr>
          <w:rFonts w:ascii="宋体" w:hAnsi="宋体"/>
        </w:rPr>
        <w:t>POI</w:t>
      </w:r>
      <w:r w:rsidRPr="007F29B4">
        <w:rPr>
          <w:rFonts w:ascii="宋体" w:hAnsi="宋体" w:hint="eastAsia"/>
        </w:rPr>
        <w:t>，都可以跟随场景变化实时体现到导乘导航应用上，并提供列表搜索、地图选点等不同终点检索模式。</w:t>
      </w:r>
    </w:p>
    <w:p w14:paraId="3213ADE2" w14:textId="77777777" w:rsidR="007C5C3E" w:rsidRDefault="007C5C3E" w:rsidP="007F29B4">
      <w:pPr>
        <w:ind w:firstLine="480"/>
        <w:jc w:val="center"/>
      </w:pPr>
      <w:r>
        <w:rPr>
          <w:noProof/>
        </w:rPr>
        <w:drawing>
          <wp:inline distT="0" distB="0" distL="114300" distR="114300" wp14:anchorId="745A5076" wp14:editId="47CDC0DE">
            <wp:extent cx="1488440" cy="3140710"/>
            <wp:effectExtent l="0" t="0" r="16510" b="254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5"/>
                    <a:stretch>
                      <a:fillRect/>
                    </a:stretch>
                  </pic:blipFill>
                  <pic:spPr>
                    <a:xfrm>
                      <a:off x="0" y="0"/>
                      <a:ext cx="1488440" cy="3140710"/>
                    </a:xfrm>
                    <a:prstGeom prst="rect">
                      <a:avLst/>
                    </a:prstGeom>
                  </pic:spPr>
                </pic:pic>
              </a:graphicData>
            </a:graphic>
          </wp:inline>
        </w:drawing>
      </w:r>
      <w:r>
        <w:rPr>
          <w:noProof/>
        </w:rPr>
        <w:drawing>
          <wp:inline distT="0" distB="0" distL="114300" distR="114300" wp14:anchorId="3B6CE42F" wp14:editId="5B7AA940">
            <wp:extent cx="1431290" cy="3077210"/>
            <wp:effectExtent l="0" t="0" r="16510" b="889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6"/>
                    <a:stretch>
                      <a:fillRect/>
                    </a:stretch>
                  </pic:blipFill>
                  <pic:spPr>
                    <a:xfrm>
                      <a:off x="0" y="0"/>
                      <a:ext cx="1431290" cy="3077210"/>
                    </a:xfrm>
                    <a:prstGeom prst="rect">
                      <a:avLst/>
                    </a:prstGeom>
                  </pic:spPr>
                </pic:pic>
              </a:graphicData>
            </a:graphic>
          </wp:inline>
        </w:drawing>
      </w:r>
    </w:p>
    <w:p w14:paraId="38027452" w14:textId="77777777" w:rsidR="007C5C3E" w:rsidRDefault="007C5C3E" w:rsidP="007C5C3E">
      <w:pPr>
        <w:ind w:firstLine="480"/>
      </w:pPr>
    </w:p>
    <w:p w14:paraId="513530A0" w14:textId="571E8092" w:rsidR="007C5C3E" w:rsidRDefault="007C5C3E" w:rsidP="007C5C3E">
      <w:pPr>
        <w:pStyle w:val="50"/>
        <w:spacing w:before="312" w:after="234"/>
        <w:rPr>
          <w:i/>
          <w:iCs/>
        </w:rPr>
      </w:pPr>
      <w:r>
        <w:t>VR</w:t>
      </w:r>
      <w:r>
        <w:rPr>
          <w:rFonts w:hint="eastAsia"/>
        </w:rPr>
        <w:t>实景导</w:t>
      </w:r>
      <w:r>
        <w:t>航</w:t>
      </w:r>
    </w:p>
    <w:p w14:paraId="009744DE" w14:textId="56A03B0D" w:rsidR="007C5C3E" w:rsidRPr="007F29B4" w:rsidRDefault="007C5C3E" w:rsidP="007C5C3E">
      <w:pPr>
        <w:adjustRightInd w:val="0"/>
        <w:snapToGrid w:val="0"/>
        <w:ind w:firstLine="480"/>
        <w:rPr>
          <w:rFonts w:ascii="宋体" w:hAnsi="宋体" w:hint="eastAsia"/>
        </w:rPr>
      </w:pPr>
      <w:r w:rsidRPr="007F29B4">
        <w:rPr>
          <w:rFonts w:ascii="宋体" w:hAnsi="宋体"/>
        </w:rPr>
        <w:t>实时路线信息：显示终点信息、关键节点的转弯信息，以及剩余估计时间、剩余距离信息</w:t>
      </w:r>
      <w:r w:rsidR="00CB04B3">
        <w:rPr>
          <w:rFonts w:hint="eastAsia"/>
        </w:rPr>
        <w:t>。</w:t>
      </w:r>
    </w:p>
    <w:p w14:paraId="4639AADA" w14:textId="5C063B43" w:rsidR="007C5C3E" w:rsidRPr="007F29B4" w:rsidRDefault="007C5C3E" w:rsidP="007C5C3E">
      <w:pPr>
        <w:adjustRightInd w:val="0"/>
        <w:snapToGrid w:val="0"/>
        <w:ind w:firstLine="480"/>
        <w:rPr>
          <w:rFonts w:ascii="宋体" w:hAnsi="宋体" w:hint="eastAsia"/>
        </w:rPr>
      </w:pPr>
      <w:r w:rsidRPr="007F29B4">
        <w:rPr>
          <w:rFonts w:ascii="宋体" w:hAnsi="宋体"/>
        </w:rPr>
        <w:t>实施路线行进：基于路径规划，2D地图上实时显示当前已走到的位置及方向</w:t>
      </w:r>
      <w:r w:rsidR="00CB04B3">
        <w:rPr>
          <w:rFonts w:hint="eastAsia"/>
        </w:rPr>
        <w:t>。</w:t>
      </w:r>
    </w:p>
    <w:p w14:paraId="2D5C3B7F" w14:textId="73B6333F" w:rsidR="007C5C3E" w:rsidRPr="007F29B4" w:rsidRDefault="007C5C3E" w:rsidP="007C5C3E">
      <w:pPr>
        <w:adjustRightInd w:val="0"/>
        <w:snapToGrid w:val="0"/>
        <w:ind w:firstLine="480"/>
        <w:rPr>
          <w:rFonts w:ascii="宋体" w:hAnsi="宋体" w:hint="eastAsia"/>
        </w:rPr>
      </w:pPr>
      <w:r w:rsidRPr="007F29B4">
        <w:rPr>
          <w:rFonts w:ascii="宋体" w:hAnsi="宋体"/>
        </w:rPr>
        <w:t>实时VR实景行进</w:t>
      </w:r>
      <w:r w:rsidRPr="007F29B4">
        <w:rPr>
          <w:rFonts w:ascii="宋体" w:hAnsi="宋体" w:hint="eastAsia"/>
        </w:rPr>
        <w:t>：</w:t>
      </w:r>
    </w:p>
    <w:p w14:paraId="46635552" w14:textId="761C5580" w:rsidR="007C5C3E" w:rsidRPr="007F29B4" w:rsidRDefault="007C5C3E" w:rsidP="007C5C3E">
      <w:pPr>
        <w:pStyle w:val="af7"/>
        <w:numPr>
          <w:ilvl w:val="1"/>
          <w:numId w:val="22"/>
        </w:numPr>
        <w:adjustRightInd w:val="0"/>
        <w:snapToGrid w:val="0"/>
        <w:ind w:firstLineChars="0"/>
        <w:rPr>
          <w:rFonts w:ascii="宋体" w:hAnsi="宋体" w:hint="eastAsia"/>
        </w:rPr>
      </w:pPr>
      <w:r w:rsidRPr="007F29B4">
        <w:rPr>
          <w:rFonts w:ascii="宋体" w:hAnsi="宋体"/>
        </w:rPr>
        <w:t>默认展示VR实景视窗，实时切换全景点并随地图定位行进</w:t>
      </w:r>
      <w:r w:rsidR="00CB04B3">
        <w:rPr>
          <w:rFonts w:hint="eastAsia"/>
        </w:rPr>
        <w:t>。</w:t>
      </w:r>
      <w:r w:rsidRPr="007F29B4">
        <w:rPr>
          <w:rFonts w:ascii="宋体" w:hAnsi="宋体"/>
        </w:rPr>
        <w:t xml:space="preserve"> </w:t>
      </w:r>
    </w:p>
    <w:p w14:paraId="6BCD10FD" w14:textId="4B53A4AD" w:rsidR="007C5C3E" w:rsidRPr="007F29B4" w:rsidRDefault="007C5C3E" w:rsidP="007C5C3E">
      <w:pPr>
        <w:pStyle w:val="af7"/>
        <w:numPr>
          <w:ilvl w:val="1"/>
          <w:numId w:val="22"/>
        </w:numPr>
        <w:adjustRightInd w:val="0"/>
        <w:snapToGrid w:val="0"/>
        <w:ind w:firstLineChars="0"/>
        <w:rPr>
          <w:rFonts w:ascii="宋体" w:hAnsi="宋体" w:hint="eastAsia"/>
        </w:rPr>
      </w:pPr>
      <w:r w:rsidRPr="007F29B4">
        <w:rPr>
          <w:rFonts w:ascii="宋体" w:hAnsi="宋体"/>
        </w:rPr>
        <w:t>VR实景中，基于路径规划，叠加虚拟路线指引</w:t>
      </w:r>
      <w:r w:rsidR="00CB04B3">
        <w:rPr>
          <w:rFonts w:hint="eastAsia"/>
        </w:rPr>
        <w:t>。</w:t>
      </w:r>
    </w:p>
    <w:p w14:paraId="33D876E9" w14:textId="77777777" w:rsidR="00CB04B3" w:rsidRDefault="007C5C3E" w:rsidP="00CB04B3">
      <w:pPr>
        <w:pStyle w:val="af7"/>
        <w:numPr>
          <w:ilvl w:val="1"/>
          <w:numId w:val="22"/>
        </w:numPr>
        <w:adjustRightInd w:val="0"/>
        <w:snapToGrid w:val="0"/>
        <w:ind w:firstLineChars="0"/>
        <w:rPr>
          <w:rFonts w:ascii="宋体" w:hAnsi="宋体" w:hint="eastAsia"/>
        </w:rPr>
      </w:pPr>
      <w:r w:rsidRPr="007F29B4">
        <w:rPr>
          <w:rFonts w:ascii="宋体" w:hAnsi="宋体"/>
        </w:rPr>
        <w:t>可点击收起视窗，视窗内支持360度实景交互（单指旋转、双指缩放）</w:t>
      </w:r>
      <w:r w:rsidR="00CB04B3">
        <w:rPr>
          <w:rFonts w:hint="eastAsia"/>
        </w:rPr>
        <w:t>。</w:t>
      </w:r>
      <w:r w:rsidRPr="007F29B4">
        <w:rPr>
          <w:rFonts w:ascii="宋体" w:hAnsi="宋体"/>
        </w:rPr>
        <w:t xml:space="preserve"> </w:t>
      </w:r>
    </w:p>
    <w:p w14:paraId="02B94C53" w14:textId="4163FC72" w:rsidR="007C5C3E" w:rsidRPr="00CB04B3" w:rsidRDefault="007C5C3E" w:rsidP="00CB04B3">
      <w:pPr>
        <w:adjustRightInd w:val="0"/>
        <w:snapToGrid w:val="0"/>
        <w:ind w:firstLineChars="0" w:firstLine="420"/>
        <w:rPr>
          <w:rFonts w:ascii="宋体" w:hAnsi="宋体" w:hint="eastAsia"/>
        </w:rPr>
      </w:pPr>
      <w:r w:rsidRPr="00CB04B3">
        <w:rPr>
          <w:rFonts w:ascii="宋体" w:hAnsi="宋体"/>
        </w:rPr>
        <w:t>语音播报：导航过程中，实时语音播报，可选择关闭或开启</w:t>
      </w:r>
      <w:r w:rsidR="00CB04B3">
        <w:rPr>
          <w:rFonts w:hint="eastAsia"/>
        </w:rPr>
        <w:t>。</w:t>
      </w:r>
      <w:r w:rsidRPr="00CB04B3">
        <w:rPr>
          <w:rFonts w:ascii="宋体" w:hAnsi="宋体"/>
        </w:rPr>
        <w:t xml:space="preserve"> </w:t>
      </w:r>
    </w:p>
    <w:p w14:paraId="19B1AC13" w14:textId="61654102" w:rsidR="007C5C3E" w:rsidRPr="007F29B4" w:rsidRDefault="007C5C3E" w:rsidP="00CB04B3">
      <w:pPr>
        <w:adjustRightInd w:val="0"/>
        <w:snapToGrid w:val="0"/>
        <w:ind w:firstLineChars="0" w:firstLine="420"/>
        <w:rPr>
          <w:rFonts w:ascii="宋体" w:hAnsi="宋体" w:hint="eastAsia"/>
        </w:rPr>
      </w:pPr>
      <w:r w:rsidRPr="007F29B4">
        <w:rPr>
          <w:rFonts w:ascii="宋体" w:hAnsi="宋体"/>
        </w:rPr>
        <w:t>上下梯提示：在上下电梯、扶梯区域，显示特殊提示样式</w:t>
      </w:r>
      <w:r w:rsidR="00CB04B3">
        <w:rPr>
          <w:rFonts w:hint="eastAsia"/>
        </w:rPr>
        <w:t>。</w:t>
      </w:r>
      <w:r w:rsidRPr="007F29B4">
        <w:rPr>
          <w:rFonts w:ascii="宋体" w:hAnsi="宋体"/>
        </w:rPr>
        <w:t xml:space="preserve"> </w:t>
      </w:r>
    </w:p>
    <w:p w14:paraId="6D3300D2" w14:textId="1FEFAAF7" w:rsidR="007C5C3E" w:rsidRPr="007F29B4" w:rsidRDefault="007C5C3E" w:rsidP="00CB04B3">
      <w:pPr>
        <w:adjustRightInd w:val="0"/>
        <w:snapToGrid w:val="0"/>
        <w:ind w:firstLineChars="0" w:firstLine="420"/>
        <w:rPr>
          <w:rFonts w:ascii="宋体" w:hAnsi="宋体" w:hint="eastAsia"/>
        </w:rPr>
      </w:pPr>
      <w:r w:rsidRPr="007F29B4">
        <w:rPr>
          <w:rFonts w:ascii="宋体" w:hAnsi="宋体"/>
        </w:rPr>
        <w:lastRenderedPageBreak/>
        <w:t>走错路提示：当实时定位偏离原规划路线一定距离时，触发走错路提示</w:t>
      </w:r>
      <w:r w:rsidR="00CB04B3">
        <w:rPr>
          <w:rFonts w:hint="eastAsia"/>
        </w:rPr>
        <w:t>。</w:t>
      </w:r>
      <w:r w:rsidRPr="007F29B4">
        <w:rPr>
          <w:rFonts w:ascii="宋体" w:hAnsi="宋体"/>
        </w:rPr>
        <w:t xml:space="preserve"> </w:t>
      </w:r>
      <w:r w:rsidR="00CB04B3">
        <w:rPr>
          <w:rFonts w:ascii="宋体" w:hAnsi="宋体"/>
        </w:rPr>
        <w:tab/>
      </w:r>
      <w:r w:rsidRPr="007F29B4">
        <w:rPr>
          <w:rFonts w:ascii="宋体" w:hAnsi="宋体"/>
        </w:rPr>
        <w:t>自动重新规划路径：当实时定位偏离原规划路线，提示无效时，自动触发路径重新规划</w:t>
      </w:r>
      <w:r w:rsidR="00CB04B3">
        <w:rPr>
          <w:rFonts w:hint="eastAsia"/>
        </w:rPr>
        <w:t>。</w:t>
      </w:r>
      <w:r w:rsidRPr="007F29B4">
        <w:rPr>
          <w:rFonts w:ascii="宋体" w:hAnsi="宋体"/>
        </w:rPr>
        <w:t xml:space="preserve"> </w:t>
      </w:r>
    </w:p>
    <w:p w14:paraId="58B3751E" w14:textId="487E7F0D" w:rsidR="007C5C3E" w:rsidRPr="007C5C3E" w:rsidRDefault="007C5C3E" w:rsidP="00CB04B3">
      <w:pPr>
        <w:adjustRightInd w:val="0"/>
        <w:snapToGrid w:val="0"/>
        <w:ind w:firstLineChars="0" w:firstLine="420"/>
        <w:rPr>
          <w:rFonts w:asciiTheme="minorEastAsia" w:eastAsiaTheme="minorEastAsia" w:hAnsiTheme="minorEastAsia" w:hint="eastAsia"/>
        </w:rPr>
      </w:pPr>
      <w:r w:rsidRPr="007F29B4">
        <w:rPr>
          <w:rFonts w:ascii="宋体" w:hAnsi="宋体"/>
        </w:rPr>
        <w:t>授权引导：蓝牙、GPS鉴权不成功时提供引导</w:t>
      </w:r>
      <w:r w:rsidR="00CB04B3">
        <w:rPr>
          <w:rFonts w:hint="eastAsia"/>
        </w:rPr>
        <w:t>。</w:t>
      </w:r>
    </w:p>
    <w:p w14:paraId="581E0654" w14:textId="2B5BFB9B" w:rsidR="00BB626F" w:rsidRDefault="007C5C3E" w:rsidP="007C5C3E">
      <w:pPr>
        <w:adjustRightInd w:val="0"/>
        <w:snapToGrid w:val="0"/>
        <w:ind w:firstLineChars="0" w:firstLine="0"/>
        <w:rPr>
          <w:rFonts w:asciiTheme="minorEastAsia" w:eastAsiaTheme="minorEastAsia" w:hAnsiTheme="minorEastAsia" w:hint="eastAsia"/>
        </w:rPr>
      </w:pPr>
      <w:r>
        <w:rPr>
          <w:noProof/>
        </w:rPr>
        <w:drawing>
          <wp:inline distT="0" distB="0" distL="114300" distR="114300" wp14:anchorId="0BBBF5B6" wp14:editId="44CE0B74">
            <wp:extent cx="5262880" cy="2214880"/>
            <wp:effectExtent l="0" t="0" r="13970" b="1397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7"/>
                    <a:stretch>
                      <a:fillRect/>
                    </a:stretch>
                  </pic:blipFill>
                  <pic:spPr>
                    <a:xfrm>
                      <a:off x="0" y="0"/>
                      <a:ext cx="5262880" cy="2214880"/>
                    </a:xfrm>
                    <a:prstGeom prst="rect">
                      <a:avLst/>
                    </a:prstGeom>
                  </pic:spPr>
                </pic:pic>
              </a:graphicData>
            </a:graphic>
          </wp:inline>
        </w:drawing>
      </w:r>
    </w:p>
    <w:p w14:paraId="416A17F8" w14:textId="1FAAA19C" w:rsidR="007C5C3E" w:rsidRDefault="00194027" w:rsidP="00194027">
      <w:pPr>
        <w:pStyle w:val="50"/>
        <w:spacing w:before="312" w:after="234"/>
      </w:pPr>
      <w:r>
        <w:rPr>
          <w:rFonts w:hint="eastAsia"/>
        </w:rPr>
        <w:t>V</w:t>
      </w:r>
      <w:r>
        <w:t>R</w:t>
      </w:r>
      <w:r>
        <w:rPr>
          <w:rFonts w:hint="eastAsia"/>
        </w:rPr>
        <w:t>实景模拟导航</w:t>
      </w:r>
    </w:p>
    <w:p w14:paraId="63C66EBA" w14:textId="4D5D491A" w:rsidR="00194027" w:rsidRDefault="00194027" w:rsidP="00194027">
      <w:pPr>
        <w:pStyle w:val="afe"/>
        <w:ind w:firstLine="480"/>
        <w:rPr>
          <w:rFonts w:hint="eastAsia"/>
        </w:rPr>
      </w:pPr>
      <w:r>
        <w:t>支持模拟在2D地图及VR实景中自动行走，可进行暂停/继续操作</w:t>
      </w:r>
      <w:r>
        <w:rPr>
          <w:rFonts w:hint="eastAsia"/>
        </w:rPr>
        <w:t>。</w:t>
      </w:r>
    </w:p>
    <w:p w14:paraId="0ECA5BF7" w14:textId="30B4D2FE" w:rsidR="00194027" w:rsidRDefault="00194027" w:rsidP="00194027">
      <w:pPr>
        <w:pStyle w:val="afe"/>
        <w:ind w:firstLine="480"/>
        <w:rPr>
          <w:rFonts w:hint="eastAsia"/>
        </w:rPr>
      </w:pPr>
      <w:r>
        <w:rPr>
          <w:rFonts w:hint="eastAsia"/>
        </w:rPr>
        <w:t>当用户处于交通枢纽场外时，无法进行定位操作，可以通过模拟导航远程查看路径状态，并且可以通过3</w:t>
      </w:r>
      <w:r>
        <w:t>D</w:t>
      </w:r>
      <w:r>
        <w:rPr>
          <w:rFonts w:hint="eastAsia"/>
        </w:rPr>
        <w:t>实景地图查看沿途场景，更加直观地解决远程路线规划问题。</w:t>
      </w:r>
    </w:p>
    <w:p w14:paraId="4E92C4C3" w14:textId="77777777" w:rsidR="00194027" w:rsidRDefault="00194027" w:rsidP="00194027">
      <w:pPr>
        <w:pStyle w:val="afe"/>
        <w:ind w:leftChars="-1" w:left="-2" w:firstLineChars="0" w:firstLine="0"/>
        <w:jc w:val="center"/>
        <w:rPr>
          <w:rFonts w:hint="eastAsia"/>
        </w:rPr>
      </w:pPr>
      <w:r>
        <w:rPr>
          <w:noProof/>
        </w:rPr>
        <w:drawing>
          <wp:inline distT="0" distB="0" distL="114300" distR="114300" wp14:anchorId="6F935BF5" wp14:editId="033BAE29">
            <wp:extent cx="4464050" cy="3136900"/>
            <wp:effectExtent l="0" t="0" r="12700" b="635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8"/>
                    <a:stretch>
                      <a:fillRect/>
                    </a:stretch>
                  </pic:blipFill>
                  <pic:spPr>
                    <a:xfrm>
                      <a:off x="0" y="0"/>
                      <a:ext cx="4464050" cy="3136900"/>
                    </a:xfrm>
                    <a:prstGeom prst="rect">
                      <a:avLst/>
                    </a:prstGeom>
                  </pic:spPr>
                </pic:pic>
              </a:graphicData>
            </a:graphic>
          </wp:inline>
        </w:drawing>
      </w:r>
    </w:p>
    <w:p w14:paraId="756979F8" w14:textId="12833652" w:rsidR="005F72AB" w:rsidRPr="005F72AB" w:rsidRDefault="005F72AB" w:rsidP="005F72AB">
      <w:pPr>
        <w:pStyle w:val="50"/>
        <w:spacing w:before="312" w:after="234"/>
      </w:pPr>
      <w:r>
        <w:lastRenderedPageBreak/>
        <w:t>停车场导航</w:t>
      </w:r>
    </w:p>
    <w:p w14:paraId="527DAD1A" w14:textId="33BBE59F" w:rsidR="00D20B61" w:rsidRDefault="005F72AB" w:rsidP="00D20B61">
      <w:pPr>
        <w:pStyle w:val="afe"/>
        <w:ind w:firstLine="480"/>
        <w:rPr>
          <w:rFonts w:hint="eastAsia"/>
        </w:rPr>
      </w:pPr>
      <w:r>
        <w:rPr>
          <w:rFonts w:hint="eastAsia"/>
        </w:rPr>
        <w:t>3</w:t>
      </w:r>
      <w:r>
        <w:t>D</w:t>
      </w:r>
      <w:r>
        <w:rPr>
          <w:rFonts w:hint="eastAsia"/>
        </w:rPr>
        <w:t>实景导航应用需要解决乘客在交通枢纽空间与停车场跨场景、</w:t>
      </w:r>
      <w:proofErr w:type="gramStart"/>
      <w:r>
        <w:rPr>
          <w:rFonts w:hint="eastAsia"/>
        </w:rPr>
        <w:t>跨空间</w:t>
      </w:r>
      <w:proofErr w:type="gramEnd"/>
      <w:r>
        <w:rPr>
          <w:rFonts w:hint="eastAsia"/>
        </w:rPr>
        <w:t>的导航需求。当乘客开车前往交通枢纽时，首先进入的是停车场，导乘导航应用可以自动为用户分配就近空车位，并将用户引导到</w:t>
      </w:r>
      <w:proofErr w:type="gramStart"/>
      <w:r>
        <w:rPr>
          <w:rFonts w:hint="eastAsia"/>
        </w:rPr>
        <w:t>空车位</w:t>
      </w:r>
      <w:proofErr w:type="gramEnd"/>
      <w:r>
        <w:rPr>
          <w:rFonts w:hint="eastAsia"/>
        </w:rPr>
        <w:t>上</w:t>
      </w:r>
      <w:r w:rsidR="00D20B61">
        <w:rPr>
          <w:rFonts w:hint="eastAsia"/>
        </w:rPr>
        <w:t>。当用户完成停车动作，可以一键导航到交通枢纽内部，进行实时定位与3</w:t>
      </w:r>
      <w:r w:rsidR="00D20B61">
        <w:t>D</w:t>
      </w:r>
      <w:r w:rsidR="00D20B61">
        <w:rPr>
          <w:rFonts w:hint="eastAsia"/>
        </w:rPr>
        <w:t>实景地图导航。当用户寻车时，也可以根据车牌号定位车辆位置，并从交通枢纽内部导航至车位。</w:t>
      </w:r>
    </w:p>
    <w:p w14:paraId="4A64DEE6" w14:textId="7A050641" w:rsidR="00D20B61" w:rsidRDefault="00D20B61" w:rsidP="00D20B61">
      <w:pPr>
        <w:pStyle w:val="afe"/>
        <w:ind w:firstLine="480"/>
        <w:rPr>
          <w:rFonts w:hint="eastAsia"/>
        </w:rPr>
      </w:pPr>
      <w:r>
        <w:rPr>
          <w:rFonts w:hint="eastAsia"/>
        </w:rPr>
        <w:t>为了保证停车场场景的导航体验，需要完成停车场系统与导航系统的数据同步，同时，定位服务与地图服务必须采用同一套底层技术机制，才能实现顺滑的跨地图、跨场景导航体验。</w:t>
      </w:r>
    </w:p>
    <w:p w14:paraId="6A791EB2" w14:textId="21E971EA" w:rsidR="005F72AB" w:rsidRDefault="005F72AB" w:rsidP="005F72AB">
      <w:pPr>
        <w:pStyle w:val="afe"/>
        <w:ind w:firstLine="480"/>
        <w:rPr>
          <w:rFonts w:hint="eastAsia"/>
        </w:rPr>
      </w:pPr>
      <w:r>
        <w:t xml:space="preserve">正向引导： </w:t>
      </w:r>
    </w:p>
    <w:p w14:paraId="439B7964" w14:textId="6BA0A739" w:rsidR="005F72AB" w:rsidRDefault="005F72AB" w:rsidP="005F72AB">
      <w:pPr>
        <w:pStyle w:val="afe"/>
        <w:ind w:firstLine="480"/>
        <w:rPr>
          <w:rFonts w:hint="eastAsia"/>
        </w:rPr>
      </w:pPr>
      <w:r>
        <w:t>支持对接停车管理系统，实现正向引导车辆到指定区域或电梯附近的车位停车</w:t>
      </w:r>
      <w:r w:rsidR="002E2E57">
        <w:rPr>
          <w:rFonts w:hint="eastAsia"/>
        </w:rPr>
        <w:t>。</w:t>
      </w:r>
    </w:p>
    <w:p w14:paraId="3E8CCC4B" w14:textId="0D3C2308" w:rsidR="005F72AB" w:rsidRDefault="005F72AB" w:rsidP="005F72AB">
      <w:pPr>
        <w:pStyle w:val="afe"/>
        <w:numPr>
          <w:ilvl w:val="1"/>
          <w:numId w:val="22"/>
        </w:numPr>
        <w:ind w:firstLineChars="0"/>
        <w:rPr>
          <w:rFonts w:hint="eastAsia"/>
        </w:rPr>
      </w:pPr>
      <w:r>
        <w:t>正向引导经过上下坡道区域，显示特殊提示样式</w:t>
      </w:r>
      <w:r w:rsidR="002E2E57">
        <w:rPr>
          <w:rFonts w:hint="eastAsia"/>
        </w:rPr>
        <w:t>。</w:t>
      </w:r>
      <w:r>
        <w:t xml:space="preserve"> </w:t>
      </w:r>
    </w:p>
    <w:p w14:paraId="3A86205B" w14:textId="57189DFB" w:rsidR="005F72AB" w:rsidRDefault="005F72AB" w:rsidP="005F72AB">
      <w:pPr>
        <w:pStyle w:val="afe"/>
        <w:numPr>
          <w:ilvl w:val="1"/>
          <w:numId w:val="22"/>
        </w:numPr>
        <w:ind w:firstLineChars="0"/>
        <w:rPr>
          <w:rFonts w:hint="eastAsia"/>
        </w:rPr>
      </w:pPr>
      <w:r>
        <w:t>当随机分配的车位被占用，自动重新分配并规划路线</w:t>
      </w:r>
      <w:r w:rsidR="002E2E57">
        <w:rPr>
          <w:rFonts w:hint="eastAsia"/>
        </w:rPr>
        <w:t>。</w:t>
      </w:r>
      <w:r>
        <w:t xml:space="preserve"> </w:t>
      </w:r>
    </w:p>
    <w:p w14:paraId="469404FF" w14:textId="77777777" w:rsidR="005F72AB" w:rsidRDefault="005F72AB" w:rsidP="005F72AB">
      <w:pPr>
        <w:pStyle w:val="afe"/>
        <w:ind w:firstLine="480"/>
        <w:rPr>
          <w:rFonts w:hint="eastAsia"/>
        </w:rPr>
      </w:pPr>
      <w:r>
        <w:t xml:space="preserve">反向寻车： </w:t>
      </w:r>
    </w:p>
    <w:p w14:paraId="37907E7B" w14:textId="6671893D" w:rsidR="005F72AB" w:rsidRDefault="005F72AB" w:rsidP="005F72AB">
      <w:pPr>
        <w:pStyle w:val="afe"/>
        <w:numPr>
          <w:ilvl w:val="1"/>
          <w:numId w:val="22"/>
        </w:numPr>
        <w:ind w:firstLineChars="0"/>
        <w:rPr>
          <w:rFonts w:hint="eastAsia"/>
        </w:rPr>
      </w:pPr>
      <w:r>
        <w:t>支持对接停车管理系统，输入车牌号发起反向寻车</w:t>
      </w:r>
      <w:r w:rsidR="002E2E57">
        <w:rPr>
          <w:rFonts w:hint="eastAsia"/>
        </w:rPr>
        <w:t>。</w:t>
      </w:r>
      <w:r>
        <w:t xml:space="preserve"> </w:t>
      </w:r>
    </w:p>
    <w:p w14:paraId="3D511857" w14:textId="2CAAC7F2" w:rsidR="005F72AB" w:rsidRDefault="005F72AB" w:rsidP="005F72AB">
      <w:pPr>
        <w:pStyle w:val="afe"/>
        <w:numPr>
          <w:ilvl w:val="1"/>
          <w:numId w:val="22"/>
        </w:numPr>
        <w:ind w:firstLineChars="0"/>
        <w:rPr>
          <w:rFonts w:hint="eastAsia"/>
        </w:rPr>
      </w:pPr>
      <w:r>
        <w:t>导航引导用户到车位取车</w:t>
      </w:r>
      <w:r w:rsidR="002E2E57">
        <w:rPr>
          <w:rFonts w:hint="eastAsia"/>
        </w:rPr>
        <w:t>。</w:t>
      </w:r>
      <w:r>
        <w:t xml:space="preserve"> </w:t>
      </w:r>
    </w:p>
    <w:p w14:paraId="6B1F8B68" w14:textId="2EC56023" w:rsidR="005F72AB" w:rsidRDefault="005F72AB" w:rsidP="005F72AB">
      <w:pPr>
        <w:pStyle w:val="afe"/>
        <w:ind w:firstLine="480"/>
        <w:rPr>
          <w:rFonts w:hint="eastAsia"/>
        </w:rPr>
      </w:pPr>
      <w:r>
        <w:t>上下坡道提示：在上下坡道区域，显示特殊提示</w:t>
      </w:r>
      <w:r w:rsidR="002E2E57">
        <w:rPr>
          <w:rFonts w:hint="eastAsia"/>
        </w:rPr>
        <w:t>。</w:t>
      </w:r>
      <w:r>
        <w:t xml:space="preserve"> </w:t>
      </w:r>
    </w:p>
    <w:p w14:paraId="343411C3" w14:textId="1029C155" w:rsidR="005F72AB" w:rsidRDefault="005F72AB" w:rsidP="005F72AB">
      <w:pPr>
        <w:pStyle w:val="afe"/>
        <w:ind w:firstLine="480"/>
        <w:rPr>
          <w:rFonts w:hint="eastAsia"/>
        </w:rPr>
      </w:pPr>
      <w:r>
        <w:t>安全提示：在停车场区域，自动显示安全提示</w:t>
      </w:r>
      <w:r w:rsidR="002E2E57">
        <w:rPr>
          <w:rFonts w:hint="eastAsia"/>
        </w:rPr>
        <w:t>。</w:t>
      </w:r>
    </w:p>
    <w:p w14:paraId="40685042" w14:textId="4C480616" w:rsidR="007C5C3E" w:rsidRPr="005F72AB" w:rsidRDefault="005F72AB" w:rsidP="005F72AB">
      <w:pPr>
        <w:pStyle w:val="afe"/>
        <w:ind w:firstLineChars="0" w:firstLine="0"/>
        <w:rPr>
          <w:rFonts w:asciiTheme="minorEastAsia" w:eastAsiaTheme="minorEastAsia" w:hAnsiTheme="minorEastAsia" w:cstheme="minorBidi" w:hint="eastAsia"/>
        </w:rPr>
      </w:pPr>
      <w:r>
        <w:rPr>
          <w:noProof/>
        </w:rPr>
        <w:drawing>
          <wp:inline distT="0" distB="0" distL="114300" distR="114300" wp14:anchorId="021E4A8B" wp14:editId="5F1E7416">
            <wp:extent cx="5266690" cy="2811145"/>
            <wp:effectExtent l="0" t="0" r="10160" b="825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9"/>
                    <a:stretch>
                      <a:fillRect/>
                    </a:stretch>
                  </pic:blipFill>
                  <pic:spPr>
                    <a:xfrm>
                      <a:off x="0" y="0"/>
                      <a:ext cx="5266690" cy="2811145"/>
                    </a:xfrm>
                    <a:prstGeom prst="rect">
                      <a:avLst/>
                    </a:prstGeom>
                  </pic:spPr>
                </pic:pic>
              </a:graphicData>
            </a:graphic>
          </wp:inline>
        </w:drawing>
      </w:r>
    </w:p>
    <w:p w14:paraId="3D43BB56" w14:textId="7DE3B30C" w:rsidR="001C6149" w:rsidRDefault="001C6149" w:rsidP="001C6149">
      <w:pPr>
        <w:pStyle w:val="50"/>
        <w:spacing w:before="312" w:after="234"/>
        <w:rPr>
          <w:i/>
          <w:iCs/>
        </w:rPr>
      </w:pPr>
      <w:r>
        <w:rPr>
          <w:rFonts w:hint="eastAsia"/>
        </w:rPr>
        <w:lastRenderedPageBreak/>
        <w:t>寻人</w:t>
      </w:r>
      <w:r>
        <w:t>位置共享</w:t>
      </w:r>
    </w:p>
    <w:p w14:paraId="58A19811" w14:textId="3DC8F577" w:rsidR="001C6149" w:rsidRDefault="001C6149" w:rsidP="001C6149">
      <w:pPr>
        <w:pStyle w:val="afe"/>
        <w:ind w:firstLine="480"/>
        <w:rPr>
          <w:rFonts w:hint="eastAsia"/>
        </w:rPr>
      </w:pPr>
      <w:r>
        <w:rPr>
          <w:rFonts w:hint="eastAsia"/>
        </w:rPr>
        <w:t>大型交通枢纽由于</w:t>
      </w:r>
      <w:r w:rsidR="009E2D41">
        <w:rPr>
          <w:rFonts w:hint="eastAsia"/>
        </w:rPr>
        <w:t>乘客</w:t>
      </w:r>
      <w:r>
        <w:rPr>
          <w:rFonts w:hint="eastAsia"/>
        </w:rPr>
        <w:t>流量巨大，寻人是一个</w:t>
      </w:r>
      <w:proofErr w:type="gramStart"/>
      <w:r>
        <w:rPr>
          <w:rFonts w:hint="eastAsia"/>
        </w:rPr>
        <w:t>非常刚需的</w:t>
      </w:r>
      <w:proofErr w:type="gramEnd"/>
      <w:r>
        <w:rPr>
          <w:rFonts w:hint="eastAsia"/>
        </w:rPr>
        <w:t>需求，通过导乘导航应用，可以实现枢纽内部的位置共享功能，不仅可以实时看到用户的精确位置，还可以设置一个共同目的地，对所有用户进行引导。</w:t>
      </w:r>
    </w:p>
    <w:p w14:paraId="4FC2F313" w14:textId="54BAB963" w:rsidR="001C6149" w:rsidRDefault="001C6149" w:rsidP="001C6149">
      <w:pPr>
        <w:pStyle w:val="afe"/>
        <w:ind w:firstLine="480"/>
        <w:rPr>
          <w:rFonts w:hint="eastAsia"/>
        </w:rPr>
      </w:pPr>
      <w:r>
        <w:rPr>
          <w:rFonts w:hint="eastAsia"/>
        </w:rPr>
        <w:t>位置共享可以通过微信、短信、小程序等便携终端在用户间分享。</w:t>
      </w:r>
    </w:p>
    <w:p w14:paraId="6A76A9AE" w14:textId="189DCBB6" w:rsidR="001C6149" w:rsidRDefault="001C6149" w:rsidP="001C6149">
      <w:pPr>
        <w:pStyle w:val="afe"/>
        <w:ind w:firstLine="480"/>
        <w:rPr>
          <w:rFonts w:hint="eastAsia"/>
        </w:rPr>
      </w:pPr>
      <w:r>
        <w:t>在</w:t>
      </w:r>
      <w:r>
        <w:rPr>
          <w:rFonts w:hint="eastAsia"/>
        </w:rPr>
        <w:t>交通枢纽</w:t>
      </w:r>
      <w:r>
        <w:t>范围内，最多可支持5人位置实时共享，并导航到同一目的地</w:t>
      </w:r>
      <w:r w:rsidR="008019A2">
        <w:rPr>
          <w:rFonts w:hint="eastAsia"/>
        </w:rPr>
        <w:t>。</w:t>
      </w:r>
    </w:p>
    <w:p w14:paraId="65587770" w14:textId="789CC660" w:rsidR="001C6149" w:rsidRDefault="001C6149" w:rsidP="001C6149">
      <w:pPr>
        <w:pStyle w:val="afe"/>
        <w:numPr>
          <w:ilvl w:val="0"/>
          <w:numId w:val="22"/>
        </w:numPr>
        <w:ind w:firstLineChars="0"/>
        <w:rPr>
          <w:rFonts w:hint="eastAsia"/>
        </w:rPr>
      </w:pPr>
      <w:r>
        <w:rPr>
          <w:rFonts w:hint="eastAsia"/>
        </w:rPr>
        <w:t>由任</w:t>
      </w:r>
      <w:proofErr w:type="gramStart"/>
      <w:r>
        <w:rPr>
          <w:rFonts w:hint="eastAsia"/>
        </w:rPr>
        <w:t>一</w:t>
      </w:r>
      <w:proofErr w:type="gramEnd"/>
      <w:r>
        <w:rPr>
          <w:rFonts w:hint="eastAsia"/>
        </w:rPr>
        <w:t>用户</w:t>
      </w:r>
      <w:r>
        <w:t>发起共享，可邀请成员，查看各自位置，</w:t>
      </w:r>
      <w:r>
        <w:rPr>
          <w:rFonts w:hint="eastAsia"/>
        </w:rPr>
        <w:t>并</w:t>
      </w:r>
      <w:r>
        <w:t>设置导航目的地</w:t>
      </w:r>
      <w:r w:rsidR="008019A2">
        <w:rPr>
          <w:rFonts w:hint="eastAsia"/>
        </w:rPr>
        <w:t>。</w:t>
      </w:r>
    </w:p>
    <w:p w14:paraId="0DEAEDDD" w14:textId="31735919" w:rsidR="001C6149" w:rsidRDefault="001C6149" w:rsidP="001C6149">
      <w:pPr>
        <w:pStyle w:val="afe"/>
        <w:numPr>
          <w:ilvl w:val="0"/>
          <w:numId w:val="22"/>
        </w:numPr>
        <w:ind w:firstLineChars="0"/>
        <w:rPr>
          <w:rFonts w:hint="eastAsia"/>
        </w:rPr>
      </w:pPr>
      <w:r>
        <w:t>成员接受邀请，可邀请其他成员，查看各自位置，根据设置的目的地进行导航</w:t>
      </w:r>
      <w:r w:rsidR="008019A2">
        <w:rPr>
          <w:rFonts w:hint="eastAsia"/>
        </w:rPr>
        <w:t>。</w:t>
      </w:r>
    </w:p>
    <w:p w14:paraId="08B3F987" w14:textId="4D06719E" w:rsidR="001C6149" w:rsidRDefault="001C6149" w:rsidP="007F29B4">
      <w:pPr>
        <w:tabs>
          <w:tab w:val="left" w:pos="1440"/>
        </w:tabs>
        <w:spacing w:beforeAutospacing="1" w:afterAutospacing="1"/>
        <w:ind w:leftChars="-5" w:left="-12" w:firstLineChars="0" w:firstLine="144"/>
        <w:jc w:val="center"/>
      </w:pPr>
      <w:r>
        <w:rPr>
          <w:noProof/>
        </w:rPr>
        <w:drawing>
          <wp:inline distT="0" distB="0" distL="114300" distR="114300" wp14:anchorId="7B785308" wp14:editId="29CF1215">
            <wp:extent cx="5170626" cy="2218186"/>
            <wp:effectExtent l="0" t="0" r="0" b="444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20"/>
                    <a:stretch>
                      <a:fillRect/>
                    </a:stretch>
                  </pic:blipFill>
                  <pic:spPr>
                    <a:xfrm>
                      <a:off x="0" y="0"/>
                      <a:ext cx="5205614" cy="2233196"/>
                    </a:xfrm>
                    <a:prstGeom prst="rect">
                      <a:avLst/>
                    </a:prstGeom>
                  </pic:spPr>
                </pic:pic>
              </a:graphicData>
            </a:graphic>
          </wp:inline>
        </w:drawing>
      </w:r>
    </w:p>
    <w:p w14:paraId="70D752FF" w14:textId="1924D0B6" w:rsidR="00475EF4" w:rsidRDefault="00475EF4" w:rsidP="00475EF4">
      <w:pPr>
        <w:pStyle w:val="50"/>
        <w:spacing w:before="312" w:after="234"/>
      </w:pPr>
      <w:r>
        <w:rPr>
          <w:rFonts w:hint="eastAsia"/>
        </w:rPr>
        <w:t>A</w:t>
      </w:r>
      <w:r>
        <w:t>R</w:t>
      </w:r>
      <w:r>
        <w:rPr>
          <w:rFonts w:hint="eastAsia"/>
        </w:rPr>
        <w:t>视觉导航</w:t>
      </w:r>
    </w:p>
    <w:p w14:paraId="01B0FC7E" w14:textId="77777777" w:rsidR="00475EF4" w:rsidRDefault="00475EF4" w:rsidP="00475EF4">
      <w:pPr>
        <w:ind w:leftChars="-60" w:left="-2" w:hangingChars="59" w:hanging="142"/>
        <w:rPr>
          <w:rFonts w:cs="宋体"/>
        </w:rPr>
      </w:pPr>
      <w:r>
        <w:rPr>
          <w:rFonts w:ascii="宋体" w:hAnsi="宋体" w:cs="宋体"/>
        </w:rPr>
        <w:t>（1）AR</w:t>
      </w:r>
      <w:r>
        <w:rPr>
          <w:rFonts w:ascii="宋体" w:hAnsi="宋体" w:cs="宋体" w:hint="eastAsia"/>
        </w:rPr>
        <w:t>导航主流程</w:t>
      </w:r>
    </w:p>
    <w:p w14:paraId="7DD319C1" w14:textId="77777777" w:rsidR="00475EF4" w:rsidRDefault="00475EF4" w:rsidP="00475EF4">
      <w:pPr>
        <w:ind w:firstLineChars="0" w:firstLine="0"/>
      </w:pPr>
      <w:r>
        <w:rPr>
          <w:noProof/>
        </w:rPr>
        <w:lastRenderedPageBreak/>
        <w:drawing>
          <wp:inline distT="0" distB="0" distL="114300" distR="114300" wp14:anchorId="1E50A053" wp14:editId="16235371">
            <wp:extent cx="5257800" cy="2889250"/>
            <wp:effectExtent l="0" t="0" r="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1"/>
                    <a:stretch>
                      <a:fillRect/>
                    </a:stretch>
                  </pic:blipFill>
                  <pic:spPr>
                    <a:xfrm>
                      <a:off x="0" y="0"/>
                      <a:ext cx="5257800" cy="2889250"/>
                    </a:xfrm>
                    <a:prstGeom prst="rect">
                      <a:avLst/>
                    </a:prstGeom>
                  </pic:spPr>
                </pic:pic>
              </a:graphicData>
            </a:graphic>
          </wp:inline>
        </w:drawing>
      </w:r>
    </w:p>
    <w:p w14:paraId="268FF2DC" w14:textId="77777777" w:rsidR="00475EF4" w:rsidRDefault="00475EF4" w:rsidP="00475EF4">
      <w:pPr>
        <w:ind w:firstLineChars="0" w:firstLine="0"/>
      </w:pPr>
      <w:r>
        <w:t>（</w:t>
      </w:r>
      <w:r>
        <w:t>2</w:t>
      </w:r>
      <w:r>
        <w:t>）选择楼层并定位</w:t>
      </w:r>
      <w:r>
        <w:t xml:space="preserve"> </w:t>
      </w:r>
    </w:p>
    <w:p w14:paraId="5EACE5BD" w14:textId="44FF3C05" w:rsidR="00475EF4" w:rsidRDefault="00475EF4" w:rsidP="00475EF4">
      <w:pPr>
        <w:widowControl/>
        <w:numPr>
          <w:ilvl w:val="0"/>
          <w:numId w:val="31"/>
        </w:numPr>
        <w:tabs>
          <w:tab w:val="clear" w:pos="720"/>
          <w:tab w:val="left" w:pos="142"/>
        </w:tabs>
        <w:spacing w:beforeAutospacing="1" w:afterAutospacing="1"/>
        <w:ind w:leftChars="59" w:left="142" w:firstLineChars="0" w:firstLine="0"/>
        <w:jc w:val="left"/>
      </w:pPr>
      <w:r>
        <w:t>定位当前位置：基于视觉定位技术，通过摄像头实时扫描环境，定位当前具体所在位置，精度可达到</w:t>
      </w:r>
      <w:r w:rsidR="00676E5E">
        <w:rPr>
          <w:rFonts w:hint="eastAsia"/>
        </w:rPr>
        <w:t>分</w:t>
      </w:r>
      <w:r>
        <w:rPr>
          <w:rFonts w:hint="eastAsia"/>
        </w:rPr>
        <w:t>米</w:t>
      </w:r>
      <w:r>
        <w:t>级</w:t>
      </w:r>
      <w:r w:rsidR="008019A2">
        <w:rPr>
          <w:rFonts w:hint="eastAsia"/>
        </w:rPr>
        <w:t>。</w:t>
      </w:r>
      <w:r>
        <w:t xml:space="preserve"> </w:t>
      </w:r>
    </w:p>
    <w:p w14:paraId="29F67960" w14:textId="77777777" w:rsidR="00475EF4" w:rsidRDefault="00475EF4" w:rsidP="00475EF4">
      <w:pPr>
        <w:ind w:firstLineChars="0" w:firstLine="0"/>
      </w:pPr>
      <w:r>
        <w:rPr>
          <w:noProof/>
        </w:rPr>
        <w:drawing>
          <wp:inline distT="0" distB="0" distL="114300" distR="114300" wp14:anchorId="6444CDDF" wp14:editId="3E9ACA37">
            <wp:extent cx="5270500" cy="2829560"/>
            <wp:effectExtent l="0" t="0" r="6350" b="889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2"/>
                    <a:stretch>
                      <a:fillRect/>
                    </a:stretch>
                  </pic:blipFill>
                  <pic:spPr>
                    <a:xfrm>
                      <a:off x="0" y="0"/>
                      <a:ext cx="5270500" cy="2829560"/>
                    </a:xfrm>
                    <a:prstGeom prst="rect">
                      <a:avLst/>
                    </a:prstGeom>
                  </pic:spPr>
                </pic:pic>
              </a:graphicData>
            </a:graphic>
          </wp:inline>
        </w:drawing>
      </w:r>
    </w:p>
    <w:p w14:paraId="6F9B190F" w14:textId="7F63D3E8" w:rsidR="00475EF4" w:rsidRDefault="00475EF4" w:rsidP="00475EF4">
      <w:pPr>
        <w:ind w:firstLineChars="0" w:firstLine="0"/>
      </w:pPr>
      <w:r>
        <w:t xml:space="preserve">(3) </w:t>
      </w:r>
      <w:r>
        <w:t>开启</w:t>
      </w:r>
      <w:r>
        <w:t>AR</w:t>
      </w:r>
      <w:r>
        <w:t>实时导航</w:t>
      </w:r>
      <w:r>
        <w:t xml:space="preserve"> </w:t>
      </w:r>
    </w:p>
    <w:p w14:paraId="2C1D55B4" w14:textId="6E6BC27B" w:rsidR="00475EF4" w:rsidRDefault="00475EF4" w:rsidP="00475EF4">
      <w:pPr>
        <w:widowControl/>
        <w:numPr>
          <w:ilvl w:val="0"/>
          <w:numId w:val="32"/>
        </w:numPr>
        <w:spacing w:beforeAutospacing="1" w:afterAutospacing="1"/>
        <w:ind w:firstLineChars="0" w:hanging="294"/>
        <w:jc w:val="left"/>
      </w:pPr>
      <w:r>
        <w:t>实时路线信息：罗盘中实时显示方向指引、估算剩余距离</w:t>
      </w:r>
      <w:r w:rsidR="004A406A">
        <w:rPr>
          <w:rFonts w:hint="eastAsia"/>
        </w:rPr>
        <w:t>。</w:t>
      </w:r>
      <w:r>
        <w:t xml:space="preserve"> </w:t>
      </w:r>
    </w:p>
    <w:p w14:paraId="7C6D9A9A" w14:textId="3710CD63" w:rsidR="00475EF4" w:rsidRDefault="00475EF4" w:rsidP="00475EF4">
      <w:pPr>
        <w:widowControl/>
        <w:numPr>
          <w:ilvl w:val="0"/>
          <w:numId w:val="32"/>
        </w:numPr>
        <w:spacing w:beforeAutospacing="1" w:afterAutospacing="1"/>
        <w:ind w:firstLineChars="0" w:hanging="294"/>
        <w:jc w:val="left"/>
      </w:pPr>
      <w:r>
        <w:t>实时路线行进：基于路径规划，</w:t>
      </w:r>
      <w:r>
        <w:t>2D</w:t>
      </w:r>
      <w:r>
        <w:t>地图上实时显示当前已走到的位置及方向</w:t>
      </w:r>
      <w:r w:rsidR="004A406A">
        <w:rPr>
          <w:rFonts w:hint="eastAsia"/>
        </w:rPr>
        <w:t>。</w:t>
      </w:r>
      <w:r>
        <w:t xml:space="preserve"> </w:t>
      </w:r>
    </w:p>
    <w:p w14:paraId="13D0F957" w14:textId="1AA42D9A" w:rsidR="00475EF4" w:rsidRDefault="00475EF4" w:rsidP="00475EF4">
      <w:pPr>
        <w:widowControl/>
        <w:numPr>
          <w:ilvl w:val="0"/>
          <w:numId w:val="32"/>
        </w:numPr>
        <w:spacing w:beforeAutospacing="1" w:afterAutospacing="1"/>
        <w:ind w:firstLineChars="0" w:hanging="294"/>
        <w:jc w:val="left"/>
      </w:pPr>
      <w:r>
        <w:lastRenderedPageBreak/>
        <w:t>路线偏移指引：当路线在相机视角外时，罗盘指针向路线方向指引（左侧或右侧）</w:t>
      </w:r>
      <w:r w:rsidR="004A406A">
        <w:rPr>
          <w:rFonts w:hint="eastAsia"/>
        </w:rPr>
        <w:t>。</w:t>
      </w:r>
      <w:r>
        <w:t xml:space="preserve"> </w:t>
      </w:r>
    </w:p>
    <w:p w14:paraId="52FA2797" w14:textId="77777777" w:rsidR="00475EF4" w:rsidRDefault="00475EF4" w:rsidP="00475EF4">
      <w:pPr>
        <w:widowControl/>
        <w:numPr>
          <w:ilvl w:val="0"/>
          <w:numId w:val="32"/>
        </w:numPr>
        <w:spacing w:beforeAutospacing="1" w:afterAutospacing="1"/>
        <w:ind w:firstLineChars="0" w:hanging="294"/>
        <w:jc w:val="left"/>
      </w:pPr>
      <w:r>
        <w:t>实时</w:t>
      </w:r>
      <w:r>
        <w:t>AR</w:t>
      </w:r>
      <w:r>
        <w:t>虚拟路线指引：</w:t>
      </w:r>
      <w:r>
        <w:t>AR</w:t>
      </w:r>
      <w:r>
        <w:t>实景中，基于路径规划，叠加虚拟路线指引</w:t>
      </w:r>
      <w:r>
        <w:t xml:space="preserve"> </w:t>
      </w:r>
    </w:p>
    <w:p w14:paraId="61CDB368" w14:textId="2776303C" w:rsidR="00475EF4" w:rsidRDefault="00475EF4" w:rsidP="00475EF4">
      <w:pPr>
        <w:widowControl/>
        <w:numPr>
          <w:ilvl w:val="0"/>
          <w:numId w:val="32"/>
        </w:numPr>
        <w:spacing w:beforeAutospacing="1" w:afterAutospacing="1"/>
        <w:ind w:firstLineChars="0" w:hanging="294"/>
        <w:jc w:val="left"/>
      </w:pPr>
      <w:r>
        <w:t>语音播报：导航过程中，实时语音播报，可选择关闭或开启</w:t>
      </w:r>
      <w:r w:rsidR="004A406A">
        <w:rPr>
          <w:rFonts w:hint="eastAsia"/>
        </w:rPr>
        <w:t>。</w:t>
      </w:r>
      <w:r>
        <w:t xml:space="preserve"> </w:t>
      </w:r>
    </w:p>
    <w:p w14:paraId="2B6877AC" w14:textId="7C25259D" w:rsidR="00475EF4" w:rsidRDefault="00475EF4" w:rsidP="00475EF4">
      <w:pPr>
        <w:widowControl/>
        <w:numPr>
          <w:ilvl w:val="0"/>
          <w:numId w:val="32"/>
        </w:numPr>
        <w:spacing w:beforeAutospacing="1" w:afterAutospacing="1"/>
        <w:ind w:firstLineChars="0" w:hanging="294"/>
        <w:jc w:val="left"/>
      </w:pPr>
      <w:r>
        <w:t>全屏</w:t>
      </w:r>
      <w:r>
        <w:t>AR</w:t>
      </w:r>
      <w:r>
        <w:t>展示：导航过程中</w:t>
      </w:r>
      <w:r>
        <w:t>2D</w:t>
      </w:r>
      <w:r>
        <w:t>地图支持收放，可全屏展示</w:t>
      </w:r>
      <w:r>
        <w:t>AR</w:t>
      </w:r>
      <w:r>
        <w:t>视窗</w:t>
      </w:r>
      <w:r w:rsidR="004A406A">
        <w:rPr>
          <w:rFonts w:hint="eastAsia"/>
        </w:rPr>
        <w:t>。</w:t>
      </w:r>
    </w:p>
    <w:p w14:paraId="4AB35964" w14:textId="3821049A" w:rsidR="00475EF4" w:rsidRDefault="00475EF4" w:rsidP="00475EF4">
      <w:pPr>
        <w:widowControl/>
        <w:numPr>
          <w:ilvl w:val="0"/>
          <w:numId w:val="32"/>
        </w:numPr>
        <w:spacing w:beforeAutospacing="1" w:afterAutospacing="1"/>
        <w:ind w:firstLineChars="0" w:hanging="294"/>
        <w:jc w:val="left"/>
      </w:pPr>
      <w:r>
        <w:t>放下手机指引：放下手机后地图显示路线全</w:t>
      </w:r>
      <w:proofErr w:type="gramStart"/>
      <w:r>
        <w:t>览</w:t>
      </w:r>
      <w:proofErr w:type="gramEnd"/>
      <w:r>
        <w:t>，持续更新位置为用户提供不间断导航</w:t>
      </w:r>
      <w:r w:rsidR="004A406A">
        <w:rPr>
          <w:rFonts w:hint="eastAsia"/>
        </w:rPr>
        <w:t>。</w:t>
      </w:r>
    </w:p>
    <w:p w14:paraId="0082E6AD" w14:textId="0EFE77D1" w:rsidR="00475EF4" w:rsidRDefault="00475EF4" w:rsidP="00475EF4">
      <w:pPr>
        <w:tabs>
          <w:tab w:val="left" w:pos="1440"/>
        </w:tabs>
        <w:spacing w:beforeAutospacing="1" w:afterAutospacing="1"/>
        <w:ind w:leftChars="-4" w:left="-10" w:firstLineChars="81" w:firstLine="194"/>
        <w:jc w:val="center"/>
      </w:pPr>
      <w:r>
        <w:rPr>
          <w:noProof/>
        </w:rPr>
        <w:drawing>
          <wp:inline distT="0" distB="0" distL="114300" distR="114300" wp14:anchorId="534C7087" wp14:editId="3685CF00">
            <wp:extent cx="5268595" cy="2235200"/>
            <wp:effectExtent l="0" t="0" r="8255" b="1270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3"/>
                    <a:stretch>
                      <a:fillRect/>
                    </a:stretch>
                  </pic:blipFill>
                  <pic:spPr>
                    <a:xfrm>
                      <a:off x="0" y="0"/>
                      <a:ext cx="5268595" cy="2235200"/>
                    </a:xfrm>
                    <a:prstGeom prst="rect">
                      <a:avLst/>
                    </a:prstGeom>
                  </pic:spPr>
                </pic:pic>
              </a:graphicData>
            </a:graphic>
          </wp:inline>
        </w:drawing>
      </w:r>
    </w:p>
    <w:p w14:paraId="1A7A87ED" w14:textId="0E9E1C6D" w:rsidR="00475EF4" w:rsidRDefault="00475EF4" w:rsidP="00475EF4">
      <w:pPr>
        <w:ind w:firstLineChars="83" w:firstLine="199"/>
      </w:pPr>
      <w:r>
        <w:rPr>
          <w:rFonts w:hint="eastAsia"/>
        </w:rPr>
        <w:t>（</w:t>
      </w:r>
      <w:r>
        <w:t>4</w:t>
      </w:r>
      <w:r>
        <w:rPr>
          <w:rFonts w:hint="eastAsia"/>
        </w:rPr>
        <w:t>）</w:t>
      </w:r>
      <w:r>
        <w:t>AR</w:t>
      </w:r>
      <w:r>
        <w:rPr>
          <w:rFonts w:hint="eastAsia"/>
        </w:rPr>
        <w:t>营销活动</w:t>
      </w:r>
    </w:p>
    <w:p w14:paraId="62B53E36" w14:textId="01D7C2E7" w:rsidR="00475EF4" w:rsidRDefault="00475EF4" w:rsidP="00475EF4">
      <w:pPr>
        <w:ind w:firstLineChars="0" w:firstLine="420"/>
      </w:pPr>
      <w:r>
        <w:t>在</w:t>
      </w:r>
      <w:r>
        <w:t>AR</w:t>
      </w:r>
      <w:r>
        <w:rPr>
          <w:rFonts w:hint="eastAsia"/>
        </w:rPr>
        <w:t>导航过程中可以进行营销物料的投放，实现</w:t>
      </w:r>
      <w:r>
        <w:rPr>
          <w:rFonts w:hint="eastAsia"/>
        </w:rPr>
        <w:t>A</w:t>
      </w:r>
      <w:r>
        <w:t>R</w:t>
      </w:r>
      <w:r>
        <w:rPr>
          <w:rFonts w:hint="eastAsia"/>
        </w:rPr>
        <w:t>营销活动能力。</w:t>
      </w:r>
    </w:p>
    <w:p w14:paraId="72E5439A" w14:textId="78DABBB0" w:rsidR="00475EF4" w:rsidRPr="00475EF4" w:rsidRDefault="00475EF4" w:rsidP="00475EF4">
      <w:pPr>
        <w:ind w:firstLineChars="0" w:firstLine="420"/>
        <w:jc w:val="center"/>
      </w:pPr>
      <w:r>
        <w:rPr>
          <w:rStyle w:val="24"/>
          <w:rFonts w:asciiTheme="minorEastAsia" w:hAnsiTheme="minorEastAsia" w:cs="等线"/>
          <w:noProof/>
          <w:szCs w:val="24"/>
        </w:rPr>
        <w:drawing>
          <wp:inline distT="0" distB="0" distL="0" distR="0" wp14:anchorId="7A5F3DE7" wp14:editId="599BE6C6">
            <wp:extent cx="2653473" cy="2579077"/>
            <wp:effectExtent l="0" t="0" r="1270" b="0"/>
            <wp:docPr id="15" name="图片 15" descr="电脑游戏的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电脑游戏的截图&#10;&#10;中度可信度描述已自动生成"/>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667104" cy="2592326"/>
                    </a:xfrm>
                    <a:prstGeom prst="rect">
                      <a:avLst/>
                    </a:prstGeom>
                    <a:noFill/>
                    <a:ln>
                      <a:noFill/>
                    </a:ln>
                  </pic:spPr>
                </pic:pic>
              </a:graphicData>
            </a:graphic>
          </wp:inline>
        </w:drawing>
      </w:r>
    </w:p>
    <w:p w14:paraId="0F8AB16C" w14:textId="0226816B" w:rsidR="00475EF4" w:rsidRDefault="00475EF4" w:rsidP="00475EF4">
      <w:pPr>
        <w:pStyle w:val="50"/>
        <w:spacing w:before="312" w:after="234"/>
      </w:pPr>
      <w:proofErr w:type="gramStart"/>
      <w:r>
        <w:rPr>
          <w:rFonts w:hint="eastAsia"/>
        </w:rPr>
        <w:lastRenderedPageBreak/>
        <w:t>公域地图</w:t>
      </w:r>
      <w:proofErr w:type="gramEnd"/>
      <w:r>
        <w:rPr>
          <w:rFonts w:hint="eastAsia"/>
        </w:rPr>
        <w:t>融合</w:t>
      </w:r>
    </w:p>
    <w:p w14:paraId="27079A56" w14:textId="276C0AFD" w:rsidR="00A93F28" w:rsidRDefault="00A93F28" w:rsidP="00475EF4">
      <w:pPr>
        <w:ind w:firstLineChars="0" w:firstLine="420"/>
      </w:pPr>
      <w:proofErr w:type="gramStart"/>
      <w:r>
        <w:rPr>
          <w:rFonts w:hint="eastAsia"/>
        </w:rPr>
        <w:t>公域地图</w:t>
      </w:r>
      <w:proofErr w:type="gramEnd"/>
      <w:r>
        <w:rPr>
          <w:rFonts w:hint="eastAsia"/>
        </w:rPr>
        <w:t>的使用已经成为普通用户导乘导航场景下，不可获取的实用工具。目前百度地图、高德地图</w:t>
      </w:r>
      <w:proofErr w:type="gramStart"/>
      <w:r>
        <w:rPr>
          <w:rFonts w:hint="eastAsia"/>
        </w:rPr>
        <w:t>或腾讯</w:t>
      </w:r>
      <w:proofErr w:type="gramEnd"/>
      <w:r>
        <w:rPr>
          <w:rFonts w:hint="eastAsia"/>
        </w:rPr>
        <w:t>地图提供了非常精细</w:t>
      </w:r>
      <w:proofErr w:type="gramStart"/>
      <w:r>
        <w:rPr>
          <w:rFonts w:hint="eastAsia"/>
        </w:rPr>
        <w:t>的公域地图与公域导航</w:t>
      </w:r>
      <w:proofErr w:type="gramEnd"/>
      <w:r>
        <w:rPr>
          <w:rFonts w:hint="eastAsia"/>
        </w:rPr>
        <w:t>能力，用户可以很方便地进行行前、行中路径规划。但是</w:t>
      </w:r>
      <w:proofErr w:type="gramStart"/>
      <w:r>
        <w:rPr>
          <w:rFonts w:hint="eastAsia"/>
        </w:rPr>
        <w:t>由于公域地图</w:t>
      </w:r>
      <w:proofErr w:type="gramEnd"/>
      <w:r>
        <w:rPr>
          <w:rFonts w:hint="eastAsia"/>
        </w:rPr>
        <w:t>之间互不兼容，室外与室内互不打通，导致交通枢纽的室内地图部分始终无法</w:t>
      </w:r>
      <w:proofErr w:type="gramStart"/>
      <w:r>
        <w:rPr>
          <w:rFonts w:hint="eastAsia"/>
        </w:rPr>
        <w:t>在公域地图</w:t>
      </w:r>
      <w:proofErr w:type="gramEnd"/>
      <w:r>
        <w:rPr>
          <w:rFonts w:hint="eastAsia"/>
        </w:rPr>
        <w:t>上进行展示提供更细致的服务。</w:t>
      </w:r>
    </w:p>
    <w:p w14:paraId="034AF5FE" w14:textId="07F5753E" w:rsidR="00475EF4" w:rsidRDefault="00A93F28" w:rsidP="007F29B4">
      <w:pPr>
        <w:ind w:firstLineChars="0" w:firstLine="420"/>
      </w:pPr>
      <w:r>
        <w:rPr>
          <w:rFonts w:hint="eastAsia"/>
        </w:rPr>
        <w:t>因此导乘导航应用需要拥有独立的室内地图建设体系，并且提供对公域地图平台的数据对接能力。用户可以</w:t>
      </w:r>
      <w:proofErr w:type="gramStart"/>
      <w:r>
        <w:rPr>
          <w:rFonts w:hint="eastAsia"/>
        </w:rPr>
        <w:t>在公域地图</w:t>
      </w:r>
      <w:proofErr w:type="gramEnd"/>
      <w:r>
        <w:rPr>
          <w:rFonts w:hint="eastAsia"/>
        </w:rPr>
        <w:t>App</w:t>
      </w:r>
      <w:r>
        <w:rPr>
          <w:rFonts w:hint="eastAsia"/>
        </w:rPr>
        <w:t>上以小程序或</w:t>
      </w:r>
      <w:r>
        <w:rPr>
          <w:rFonts w:hint="eastAsia"/>
        </w:rPr>
        <w:t>H</w:t>
      </w:r>
      <w:r>
        <w:t>5</w:t>
      </w:r>
      <w:r>
        <w:rPr>
          <w:rFonts w:hint="eastAsia"/>
        </w:rPr>
        <w:t>的方式，打通室内地图，获得顺畅的室内外导航体验。交通枢纽</w:t>
      </w:r>
      <w:proofErr w:type="gramStart"/>
      <w:r>
        <w:rPr>
          <w:rFonts w:hint="eastAsia"/>
        </w:rPr>
        <w:t>在公域地图</w:t>
      </w:r>
      <w:proofErr w:type="gramEnd"/>
      <w:r>
        <w:rPr>
          <w:rFonts w:hint="eastAsia"/>
        </w:rPr>
        <w:t>系统的对接过程中，应当把握对地图数据的使用权与运营权。</w:t>
      </w:r>
    </w:p>
    <w:p w14:paraId="0FCDC1EB" w14:textId="0B8EAC7B" w:rsidR="004F54AF" w:rsidRPr="00610A16" w:rsidRDefault="00A93F28" w:rsidP="00504121">
      <w:pPr>
        <w:pStyle w:val="40"/>
        <w:spacing w:before="312" w:after="234"/>
        <w:rPr>
          <w:rFonts w:hint="eastAsia"/>
        </w:rPr>
      </w:pPr>
      <w:bookmarkStart w:id="21" w:name="_Toc139576235"/>
      <w:r>
        <w:rPr>
          <w:rFonts w:hint="eastAsia"/>
        </w:rPr>
        <w:t>导乘导航互动屏应用</w:t>
      </w:r>
      <w:bookmarkEnd w:id="21"/>
    </w:p>
    <w:p w14:paraId="36683D1D" w14:textId="524E33FB" w:rsidR="00BB626F" w:rsidRDefault="00921863" w:rsidP="00BB626F">
      <w:pPr>
        <w:pStyle w:val="50"/>
        <w:spacing w:before="312" w:after="234"/>
      </w:pPr>
      <w:r>
        <w:rPr>
          <w:rFonts w:ascii="宋体" w:hAnsi="宋体" w:hint="eastAsia"/>
        </w:rPr>
        <w:t>导乘导航互动屏</w:t>
      </w:r>
    </w:p>
    <w:p w14:paraId="06FEDDDD" w14:textId="522728C7" w:rsidR="004F54AF" w:rsidRPr="009F1F86" w:rsidRDefault="004F54AF" w:rsidP="004F54AF">
      <w:pPr>
        <w:ind w:firstLine="480"/>
        <w:rPr>
          <w:rFonts w:ascii="宋体" w:hAnsi="宋体" w:hint="eastAsia"/>
        </w:rPr>
      </w:pPr>
      <w:r w:rsidRPr="009F1F86">
        <w:rPr>
          <w:rFonts w:ascii="宋体" w:hAnsi="宋体" w:hint="eastAsia"/>
        </w:rPr>
        <w:t>通过线下</w:t>
      </w:r>
      <w:r w:rsidR="00921863">
        <w:rPr>
          <w:rFonts w:ascii="宋体" w:hAnsi="宋体" w:hint="eastAsia"/>
        </w:rPr>
        <w:t>导乘导航互动屏</w:t>
      </w:r>
      <w:r w:rsidRPr="009F1F86">
        <w:rPr>
          <w:rFonts w:ascii="宋体" w:hAnsi="宋体" w:hint="eastAsia"/>
        </w:rPr>
        <w:t>、线上小程序等不同载体，集合设施导乘导航、车辆反寻、信息发布、断点续航、爱心服务等多个功能模块。</w:t>
      </w:r>
    </w:p>
    <w:p w14:paraId="72F60AB6" w14:textId="77777777"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hint="eastAsia"/>
        </w:rPr>
        <w:t>枢纽运营信息查询</w:t>
      </w:r>
    </w:p>
    <w:p w14:paraId="6405D1FD" w14:textId="611C33E5" w:rsidR="004F54AF" w:rsidRPr="009F1F86" w:rsidRDefault="00921863">
      <w:pPr>
        <w:pStyle w:val="aff2"/>
        <w:widowControl/>
        <w:numPr>
          <w:ilvl w:val="0"/>
          <w:numId w:val="6"/>
        </w:numPr>
        <w:ind w:left="340" w:firstLineChars="0" w:hanging="170"/>
        <w:jc w:val="left"/>
        <w:rPr>
          <w:rFonts w:ascii="宋体" w:eastAsia="宋体" w:hAnsi="宋体" w:hint="eastAsia"/>
        </w:rPr>
      </w:pPr>
      <w:r>
        <w:rPr>
          <w:rFonts w:ascii="宋体" w:eastAsia="宋体" w:hAnsi="宋体" w:hint="eastAsia"/>
        </w:rPr>
        <w:t>导乘导航互动</w:t>
      </w:r>
      <w:proofErr w:type="gramStart"/>
      <w:r>
        <w:rPr>
          <w:rFonts w:ascii="宋体" w:eastAsia="宋体" w:hAnsi="宋体" w:hint="eastAsia"/>
        </w:rPr>
        <w:t>屏</w:t>
      </w:r>
      <w:r w:rsidR="004F54AF" w:rsidRPr="009F1F86">
        <w:rPr>
          <w:rFonts w:ascii="宋体" w:eastAsia="宋体" w:hAnsi="宋体" w:hint="eastAsia"/>
        </w:rPr>
        <w:t>支持</w:t>
      </w:r>
      <w:proofErr w:type="gramEnd"/>
      <w:r w:rsidR="004F54AF" w:rsidRPr="009F1F86">
        <w:rPr>
          <w:rFonts w:ascii="宋体" w:eastAsia="宋体" w:hAnsi="宋体" w:hint="eastAsia"/>
        </w:rPr>
        <w:t>枢纽综合信息查询展示，支持枢纽运营时间查询，枢纽医务室、行包寄存、失物招领等服务时间信息查询。</w:t>
      </w:r>
    </w:p>
    <w:p w14:paraId="4C361BB6" w14:textId="19E7A860" w:rsidR="004F54AF" w:rsidRPr="009F1F86" w:rsidRDefault="00921863">
      <w:pPr>
        <w:pStyle w:val="aff2"/>
        <w:widowControl/>
        <w:numPr>
          <w:ilvl w:val="0"/>
          <w:numId w:val="6"/>
        </w:numPr>
        <w:ind w:left="340" w:firstLineChars="0" w:hanging="170"/>
        <w:jc w:val="left"/>
        <w:rPr>
          <w:rFonts w:ascii="宋体" w:eastAsia="宋体" w:hAnsi="宋体" w:hint="eastAsia"/>
        </w:rPr>
      </w:pPr>
      <w:r>
        <w:rPr>
          <w:rFonts w:ascii="宋体" w:eastAsia="宋体" w:hAnsi="宋体" w:hint="eastAsia"/>
        </w:rPr>
        <w:t>导乘导航互动</w:t>
      </w:r>
      <w:proofErr w:type="gramStart"/>
      <w:r>
        <w:rPr>
          <w:rFonts w:ascii="宋体" w:eastAsia="宋体" w:hAnsi="宋体" w:hint="eastAsia"/>
        </w:rPr>
        <w:t>屏</w:t>
      </w:r>
      <w:r w:rsidR="004F54AF" w:rsidRPr="009F1F86">
        <w:rPr>
          <w:rFonts w:ascii="宋体" w:eastAsia="宋体" w:hAnsi="宋体" w:hint="eastAsia"/>
        </w:rPr>
        <w:t>支持</w:t>
      </w:r>
      <w:proofErr w:type="gramEnd"/>
      <w:r w:rsidR="004F54AF" w:rsidRPr="009F1F86">
        <w:rPr>
          <w:rFonts w:ascii="宋体" w:eastAsia="宋体" w:hAnsi="宋体" w:hint="eastAsia"/>
        </w:rPr>
        <w:t>枢纽各交通信息综合查询展示，支持公交车各班次首末班信息查询、地铁首末班信息查询等。</w:t>
      </w:r>
    </w:p>
    <w:p w14:paraId="52D1E2AB" w14:textId="77777777"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hint="eastAsia"/>
        </w:rPr>
        <w:t>停车信息查询</w:t>
      </w:r>
    </w:p>
    <w:p w14:paraId="58F193E2" w14:textId="4CBA3294"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rPr>
        <w:t>能够在用户授权的情况下</w:t>
      </w:r>
      <w:r w:rsidR="00504121">
        <w:rPr>
          <w:rFonts w:ascii="宋体" w:eastAsia="宋体" w:hAnsi="宋体" w:hint="eastAsia"/>
        </w:rPr>
        <w:t>，</w:t>
      </w:r>
      <w:r w:rsidRPr="009F1F86">
        <w:rPr>
          <w:rFonts w:ascii="宋体" w:eastAsia="宋体" w:hAnsi="宋体"/>
        </w:rPr>
        <w:t>对用户身份进行验证，并将绑定的车牌号的车辆信息进行展示，以及车辆所在位置的导航信息展示；</w:t>
      </w:r>
    </w:p>
    <w:p w14:paraId="46C3362B" w14:textId="30783126"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rPr>
        <w:t>能够支持断点导航，即用户在大屏A上获取以大屏A为起点位置，车辆位置为终点位置的导航信息后，在大屏B上仍可以获取以大屏B为起点位置，车辆位置为终点位置的导航信息；</w:t>
      </w:r>
    </w:p>
    <w:p w14:paraId="4A01ED22"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rPr>
        <w:t>能够支持在大屏上查看VR实景导航信息，并可展示路线中的关键途经点信息；</w:t>
      </w:r>
    </w:p>
    <w:p w14:paraId="73353D29"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rPr>
        <w:lastRenderedPageBreak/>
        <w:t>能够让用户在大屏上输入车牌号，查找车辆位置并显示导航信息</w:t>
      </w:r>
      <w:r w:rsidRPr="009F1F86">
        <w:rPr>
          <w:rFonts w:ascii="宋体" w:eastAsia="宋体" w:hAnsi="宋体" w:hint="eastAsia"/>
        </w:rPr>
        <w:t>。</w:t>
      </w:r>
    </w:p>
    <w:p w14:paraId="05702786" w14:textId="77777777"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hint="eastAsia"/>
        </w:rPr>
        <w:t>位置检索服务</w:t>
      </w:r>
    </w:p>
    <w:p w14:paraId="3AA8FB19"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bookmarkStart w:id="22" w:name="_Hlk76401387"/>
      <w:r w:rsidRPr="009F1F86">
        <w:rPr>
          <w:rFonts w:ascii="宋体" w:eastAsia="宋体" w:hAnsi="宋体" w:hint="eastAsia"/>
        </w:rPr>
        <w:t>展示智慧枢纽所有服务设施的列表（如洗手间、服务台、</w:t>
      </w:r>
      <w:proofErr w:type="gramStart"/>
      <w:r w:rsidRPr="009F1F86">
        <w:rPr>
          <w:rFonts w:ascii="宋体" w:eastAsia="宋体" w:hAnsi="宋体" w:hint="eastAsia"/>
        </w:rPr>
        <w:t>网约车点</w:t>
      </w:r>
      <w:proofErr w:type="gramEnd"/>
      <w:r w:rsidRPr="009F1F86">
        <w:rPr>
          <w:rFonts w:ascii="宋体" w:eastAsia="宋体" w:hAnsi="宋体" w:hint="eastAsia"/>
        </w:rPr>
        <w:t>、出租车点、公交站点等）；</w:t>
      </w:r>
    </w:p>
    <w:p w14:paraId="7FB5C97E"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支持按楼层、服务设施、业态、店铺</w:t>
      </w:r>
      <w:proofErr w:type="gramStart"/>
      <w:r w:rsidRPr="009F1F86">
        <w:rPr>
          <w:rFonts w:ascii="宋体" w:eastAsia="宋体" w:hAnsi="宋体" w:hint="eastAsia"/>
        </w:rPr>
        <w:t>名字等首字母</w:t>
      </w:r>
      <w:proofErr w:type="gramEnd"/>
      <w:r w:rsidRPr="009F1F86">
        <w:rPr>
          <w:rFonts w:ascii="宋体" w:eastAsia="宋体" w:hAnsi="宋体" w:hint="eastAsia"/>
        </w:rPr>
        <w:t>分类筛选查看，结果罗列展现；</w:t>
      </w:r>
    </w:p>
    <w:p w14:paraId="7BFFD7B0"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支持查看所选店铺的具体信息：名字、</w:t>
      </w:r>
      <w:r w:rsidRPr="009F1F86">
        <w:rPr>
          <w:rFonts w:ascii="宋体" w:eastAsia="宋体" w:hAnsi="宋体"/>
        </w:rPr>
        <w:t>logo、类别、营业时间、位置、电话、简介等信息。</w:t>
      </w:r>
      <w:bookmarkEnd w:id="22"/>
    </w:p>
    <w:p w14:paraId="210270F4" w14:textId="77777777"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hint="eastAsia"/>
        </w:rPr>
        <w:t>路径规划</w:t>
      </w:r>
    </w:p>
    <w:p w14:paraId="75B3F769"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结合枢纽实际路线方向限制、开门状态等合理分析路径引导方案，实现路径规划算法引导正确路径；</w:t>
      </w:r>
    </w:p>
    <w:p w14:paraId="14276EE2"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结合枢纽排队长度状态监测、拥堵状态监测等数据接入分析，实现路径规划算法引导疏导最佳路径方案。</w:t>
      </w:r>
    </w:p>
    <w:p w14:paraId="6745F8D9"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支持场内一体化导航服务，应涵盖</w:t>
      </w:r>
      <w:proofErr w:type="gramStart"/>
      <w:r w:rsidRPr="009F1F86">
        <w:rPr>
          <w:rFonts w:ascii="宋体" w:eastAsia="宋体" w:hAnsi="宋体" w:hint="eastAsia"/>
        </w:rPr>
        <w:t>寻服务</w:t>
      </w:r>
      <w:proofErr w:type="gramEnd"/>
      <w:r w:rsidRPr="009F1F86">
        <w:rPr>
          <w:rFonts w:ascii="宋体" w:eastAsia="宋体" w:hAnsi="宋体" w:hint="eastAsia"/>
        </w:rPr>
        <w:t>设施、寻服务、寻店、寻车等多个模块；</w:t>
      </w:r>
    </w:p>
    <w:p w14:paraId="02688536" w14:textId="0D8A779A"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rPr>
        <w:t>VR</w:t>
      </w:r>
      <w:r w:rsidRPr="009F1F86">
        <w:rPr>
          <w:rFonts w:ascii="宋体" w:eastAsia="宋体" w:hAnsi="宋体" w:hint="eastAsia"/>
        </w:rPr>
        <w:t>导航服务</w:t>
      </w:r>
    </w:p>
    <w:p w14:paraId="7ECB1D10"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通过</w:t>
      </w:r>
      <w:r w:rsidRPr="009F1F86">
        <w:rPr>
          <w:rFonts w:ascii="宋体" w:eastAsia="宋体" w:hAnsi="宋体"/>
        </w:rPr>
        <w:t>VR实景展示路线，支持360</w:t>
      </w:r>
      <w:r w:rsidRPr="009F1F86">
        <w:rPr>
          <w:rFonts w:ascii="宋体" w:eastAsia="宋体" w:hAnsi="宋体" w:hint="eastAsia"/>
        </w:rPr>
        <w:t>°实景室内地图，在用户查找路线时，应提供二位地图与</w:t>
      </w:r>
      <w:r w:rsidRPr="009F1F86">
        <w:rPr>
          <w:rFonts w:ascii="宋体" w:eastAsia="宋体" w:hAnsi="宋体"/>
        </w:rPr>
        <w:t>VR</w:t>
      </w:r>
      <w:r w:rsidRPr="009F1F86">
        <w:rPr>
          <w:rFonts w:ascii="宋体" w:eastAsia="宋体" w:hAnsi="宋体" w:hint="eastAsia"/>
        </w:rPr>
        <w:t>实景地图的方式展示路线，提升路线的直观性；</w:t>
      </w:r>
    </w:p>
    <w:p w14:paraId="5126F4B6"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支持在</w:t>
      </w:r>
      <w:r w:rsidRPr="009F1F86">
        <w:rPr>
          <w:rFonts w:ascii="宋体" w:eastAsia="宋体" w:hAnsi="宋体"/>
        </w:rPr>
        <w:t>3D/2D地图上展现导航路径及对应POI信息；</w:t>
      </w:r>
    </w:p>
    <w:p w14:paraId="5E86CB4C"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地图支持按缩放层级显示相关信息；</w:t>
      </w:r>
    </w:p>
    <w:p w14:paraId="74321300"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地图支持放大缩小等交互操作。</w:t>
      </w:r>
    </w:p>
    <w:p w14:paraId="62F9518B" w14:textId="77777777"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hint="eastAsia"/>
        </w:rPr>
        <w:t>信息推送</w:t>
      </w:r>
    </w:p>
    <w:p w14:paraId="11BA1A97" w14:textId="2E28FF7E"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支持中心系统与一体化公众信息发布系统对接，同步枢纽发布的相关信息并实时推送至</w:t>
      </w:r>
      <w:proofErr w:type="gramStart"/>
      <w:r w:rsidRPr="009F1F86">
        <w:rPr>
          <w:rFonts w:ascii="宋体" w:eastAsia="宋体" w:hAnsi="宋体" w:hint="eastAsia"/>
        </w:rPr>
        <w:t>前端各</w:t>
      </w:r>
      <w:r w:rsidR="00921863">
        <w:rPr>
          <w:rFonts w:ascii="宋体" w:eastAsia="宋体" w:hAnsi="宋体" w:hint="eastAsia"/>
        </w:rPr>
        <w:t>导乘</w:t>
      </w:r>
      <w:proofErr w:type="gramEnd"/>
      <w:r w:rsidR="00921863">
        <w:rPr>
          <w:rFonts w:ascii="宋体" w:eastAsia="宋体" w:hAnsi="宋体" w:hint="eastAsia"/>
        </w:rPr>
        <w:t>导航互动屏</w:t>
      </w:r>
      <w:r w:rsidRPr="009F1F86">
        <w:rPr>
          <w:rFonts w:ascii="宋体" w:eastAsia="宋体" w:hAnsi="宋体" w:hint="eastAsia"/>
        </w:rPr>
        <w:t>。</w:t>
      </w:r>
    </w:p>
    <w:p w14:paraId="5DBBD05E"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支持手动输入搜索：支持首字母、全称搜索（包含模糊搜索）服务设施，并将查询结果罗列展现；</w:t>
      </w:r>
    </w:p>
    <w:p w14:paraId="09358E4E"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支持设施快捷搜索：搜索</w:t>
      </w:r>
      <w:proofErr w:type="gramStart"/>
      <w:r w:rsidRPr="009F1F86">
        <w:rPr>
          <w:rFonts w:ascii="宋体" w:eastAsia="宋体" w:hAnsi="宋体" w:hint="eastAsia"/>
        </w:rPr>
        <w:t>页展示</w:t>
      </w:r>
      <w:proofErr w:type="gramEnd"/>
      <w:r w:rsidRPr="009F1F86">
        <w:rPr>
          <w:rFonts w:ascii="宋体" w:eastAsia="宋体" w:hAnsi="宋体" w:hint="eastAsia"/>
        </w:rPr>
        <w:t>高频使用的设施快捷入口，点击可获得导航信息；</w:t>
      </w:r>
    </w:p>
    <w:p w14:paraId="49124CEF" w14:textId="6A6E31EB" w:rsidR="004F54AF" w:rsidRPr="009F1F86" w:rsidRDefault="00921863">
      <w:pPr>
        <w:pStyle w:val="aff2"/>
        <w:widowControl/>
        <w:numPr>
          <w:ilvl w:val="0"/>
          <w:numId w:val="6"/>
        </w:numPr>
        <w:ind w:left="340" w:firstLineChars="0" w:hanging="170"/>
        <w:jc w:val="left"/>
        <w:rPr>
          <w:rFonts w:ascii="宋体" w:eastAsia="宋体" w:hAnsi="宋体" w:hint="eastAsia"/>
        </w:rPr>
      </w:pPr>
      <w:r>
        <w:rPr>
          <w:rFonts w:ascii="宋体" w:eastAsia="宋体" w:hAnsi="宋体" w:hint="eastAsia"/>
        </w:rPr>
        <w:lastRenderedPageBreak/>
        <w:t>导乘导航互动</w:t>
      </w:r>
      <w:proofErr w:type="gramStart"/>
      <w:r>
        <w:rPr>
          <w:rFonts w:ascii="宋体" w:eastAsia="宋体" w:hAnsi="宋体" w:hint="eastAsia"/>
        </w:rPr>
        <w:t>屏</w:t>
      </w:r>
      <w:r w:rsidR="004F54AF" w:rsidRPr="009F1F86">
        <w:rPr>
          <w:rFonts w:ascii="宋体" w:eastAsia="宋体" w:hAnsi="宋体" w:hint="eastAsia"/>
        </w:rPr>
        <w:t>支持</w:t>
      </w:r>
      <w:proofErr w:type="gramEnd"/>
      <w:r w:rsidR="004F54AF" w:rsidRPr="009F1F86">
        <w:rPr>
          <w:rFonts w:ascii="宋体" w:eastAsia="宋体" w:hAnsi="宋体" w:hint="eastAsia"/>
        </w:rPr>
        <w:t>爱心服务功能，可实现站内爱心服务呼叫（如：遗失物品查找、重点</w:t>
      </w:r>
      <w:r w:rsidR="00891D3D" w:rsidRPr="009F1F86">
        <w:rPr>
          <w:rFonts w:ascii="宋体" w:eastAsia="宋体" w:hAnsi="宋体" w:hint="eastAsia"/>
        </w:rPr>
        <w:t>乘客</w:t>
      </w:r>
      <w:r w:rsidR="004F54AF" w:rsidRPr="009F1F86">
        <w:rPr>
          <w:rFonts w:ascii="宋体" w:eastAsia="宋体" w:hAnsi="宋体" w:hint="eastAsia"/>
        </w:rPr>
        <w:t>预约、建议、投诉、客</w:t>
      </w:r>
      <w:proofErr w:type="gramStart"/>
      <w:r w:rsidR="004F54AF" w:rsidRPr="009F1F86">
        <w:rPr>
          <w:rFonts w:ascii="宋体" w:eastAsia="宋体" w:hAnsi="宋体" w:hint="eastAsia"/>
        </w:rPr>
        <w:t>服电话</w:t>
      </w:r>
      <w:proofErr w:type="gramEnd"/>
      <w:r w:rsidR="004F54AF" w:rsidRPr="009F1F86">
        <w:rPr>
          <w:rFonts w:ascii="宋体" w:eastAsia="宋体" w:hAnsi="宋体" w:hint="eastAsia"/>
        </w:rPr>
        <w:t>查询等）。</w:t>
      </w:r>
    </w:p>
    <w:p w14:paraId="482574FA" w14:textId="77777777" w:rsidR="004F54AF" w:rsidRPr="009F1F86" w:rsidRDefault="004F54AF">
      <w:pPr>
        <w:pStyle w:val="aff2"/>
        <w:widowControl/>
        <w:numPr>
          <w:ilvl w:val="0"/>
          <w:numId w:val="6"/>
        </w:numPr>
        <w:ind w:left="340" w:firstLineChars="0" w:hanging="170"/>
        <w:jc w:val="left"/>
        <w:rPr>
          <w:rFonts w:ascii="宋体" w:eastAsia="宋体" w:hAnsi="宋体" w:hint="eastAsia"/>
        </w:rPr>
      </w:pPr>
      <w:r w:rsidRPr="009F1F86">
        <w:rPr>
          <w:rFonts w:ascii="宋体" w:eastAsia="宋体" w:hAnsi="宋体" w:hint="eastAsia"/>
        </w:rPr>
        <w:t>支持查询乘客需知信息，展示乘客乘车注意事项。</w:t>
      </w:r>
    </w:p>
    <w:p w14:paraId="60056FA3" w14:textId="77777777" w:rsidR="004F54AF" w:rsidRPr="009F1F86" w:rsidRDefault="004F54AF">
      <w:pPr>
        <w:pStyle w:val="aff2"/>
        <w:widowControl/>
        <w:numPr>
          <w:ilvl w:val="0"/>
          <w:numId w:val="7"/>
        </w:numPr>
        <w:ind w:firstLineChars="0"/>
        <w:jc w:val="left"/>
        <w:rPr>
          <w:rFonts w:ascii="宋体" w:eastAsia="宋体" w:hAnsi="宋体" w:hint="eastAsia"/>
        </w:rPr>
      </w:pPr>
      <w:r w:rsidRPr="009F1F86">
        <w:rPr>
          <w:rFonts w:ascii="宋体" w:eastAsia="宋体" w:hAnsi="宋体" w:hint="eastAsia"/>
        </w:rPr>
        <w:t>个性化服务</w:t>
      </w:r>
    </w:p>
    <w:p w14:paraId="052F8EBC" w14:textId="77777777" w:rsidR="004F54AF" w:rsidRPr="006F04FE" w:rsidRDefault="004F54AF">
      <w:pPr>
        <w:pStyle w:val="aff2"/>
        <w:widowControl/>
        <w:numPr>
          <w:ilvl w:val="0"/>
          <w:numId w:val="6"/>
        </w:numPr>
        <w:ind w:left="340" w:firstLineChars="0" w:hanging="170"/>
        <w:jc w:val="left"/>
        <w:rPr>
          <w:rFonts w:asciiTheme="minorEastAsia" w:eastAsiaTheme="minorEastAsia" w:hAnsiTheme="minorEastAsia" w:hint="eastAsia"/>
        </w:rPr>
      </w:pPr>
      <w:r w:rsidRPr="009F1F86">
        <w:rPr>
          <w:rFonts w:ascii="宋体" w:eastAsia="宋体" w:hAnsi="宋体" w:hint="eastAsia"/>
        </w:rPr>
        <w:t>支持拍照打卡互动服务，实现手机分享趣味出行。</w:t>
      </w:r>
    </w:p>
    <w:p w14:paraId="0C837268" w14:textId="020EB3E4" w:rsidR="004F54AF" w:rsidRPr="006F04FE" w:rsidRDefault="00610A16" w:rsidP="00BB626F">
      <w:pPr>
        <w:pStyle w:val="50"/>
        <w:spacing w:before="312" w:after="234"/>
      </w:pPr>
      <w:r>
        <w:rPr>
          <w:rFonts w:hint="eastAsia"/>
        </w:rPr>
        <w:t>导乘导航应用</w:t>
      </w:r>
      <w:r w:rsidR="004F54AF" w:rsidRPr="006F04FE">
        <w:rPr>
          <w:rFonts w:hint="eastAsia"/>
        </w:rPr>
        <w:t>同步</w:t>
      </w:r>
    </w:p>
    <w:p w14:paraId="29C8A46C" w14:textId="70592BD3" w:rsidR="004F54AF" w:rsidRPr="009F1F86" w:rsidRDefault="004F54AF" w:rsidP="004F54AF">
      <w:pPr>
        <w:ind w:firstLine="480"/>
        <w:jc w:val="left"/>
        <w:rPr>
          <w:rFonts w:ascii="宋体" w:hAnsi="宋体" w:cs="仿宋" w:hint="eastAsia"/>
          <w:color w:val="0C0C0C"/>
        </w:rPr>
      </w:pPr>
      <w:r w:rsidRPr="009F1F86">
        <w:rPr>
          <w:rFonts w:ascii="宋体" w:hAnsi="宋体" w:cs="仿宋" w:hint="eastAsia"/>
          <w:color w:val="0C0C0C"/>
        </w:rPr>
        <w:t>对接</w:t>
      </w:r>
      <w:r w:rsidRPr="009F1F86">
        <w:rPr>
          <w:rFonts w:ascii="宋体" w:hAnsi="宋体" w:cs="仿宋"/>
          <w:color w:val="0C0C0C"/>
        </w:rPr>
        <w:t>APP、</w:t>
      </w:r>
      <w:proofErr w:type="gramStart"/>
      <w:r w:rsidRPr="009F1F86">
        <w:rPr>
          <w:rFonts w:ascii="宋体" w:hAnsi="宋体" w:cs="仿宋"/>
          <w:color w:val="0C0C0C"/>
        </w:rPr>
        <w:t>微信公众号</w:t>
      </w:r>
      <w:proofErr w:type="gramEnd"/>
      <w:r w:rsidRPr="009F1F86">
        <w:rPr>
          <w:rFonts w:ascii="宋体" w:hAnsi="宋体" w:cs="仿宋"/>
          <w:color w:val="0C0C0C"/>
        </w:rPr>
        <w:t>、小程序等线上服务渠道，实现移动端同步。通过在智能</w:t>
      </w:r>
      <w:r w:rsidR="00891D3D" w:rsidRPr="009F1F86">
        <w:rPr>
          <w:rFonts w:ascii="宋体" w:hAnsi="宋体" w:cs="仿宋"/>
          <w:color w:val="0C0C0C"/>
        </w:rPr>
        <w:t>乘客</w:t>
      </w:r>
      <w:r w:rsidRPr="009F1F86">
        <w:rPr>
          <w:rFonts w:ascii="宋体" w:hAnsi="宋体" w:cs="仿宋"/>
          <w:color w:val="0C0C0C"/>
        </w:rPr>
        <w:t>导乘导</w:t>
      </w:r>
      <w:proofErr w:type="gramStart"/>
      <w:r w:rsidRPr="009F1F86">
        <w:rPr>
          <w:rFonts w:ascii="宋体" w:hAnsi="宋体" w:cs="仿宋"/>
          <w:color w:val="0C0C0C"/>
        </w:rPr>
        <w:t>览</w:t>
      </w:r>
      <w:proofErr w:type="gramEnd"/>
      <w:r w:rsidRPr="009F1F86">
        <w:rPr>
          <w:rFonts w:ascii="宋体" w:hAnsi="宋体" w:cs="仿宋"/>
          <w:color w:val="0C0C0C"/>
        </w:rPr>
        <w:t>终端显示屏上展示</w:t>
      </w:r>
      <w:proofErr w:type="gramStart"/>
      <w:r w:rsidRPr="009F1F86">
        <w:rPr>
          <w:rFonts w:ascii="宋体" w:hAnsi="宋体" w:cs="仿宋"/>
          <w:color w:val="0C0C0C"/>
        </w:rPr>
        <w:t>二维码信息</w:t>
      </w:r>
      <w:proofErr w:type="gramEnd"/>
      <w:r w:rsidRPr="009F1F86">
        <w:rPr>
          <w:rFonts w:ascii="宋体" w:hAnsi="宋体" w:cs="仿宋"/>
          <w:color w:val="0C0C0C"/>
        </w:rPr>
        <w:t>，</w:t>
      </w:r>
      <w:r w:rsidR="00891D3D" w:rsidRPr="009F1F86">
        <w:rPr>
          <w:rFonts w:ascii="宋体" w:hAnsi="宋体" w:cs="仿宋"/>
          <w:color w:val="0C0C0C"/>
        </w:rPr>
        <w:t>乘客</w:t>
      </w:r>
      <w:r w:rsidRPr="009F1F86">
        <w:rPr>
          <w:rFonts w:ascii="宋体" w:hAnsi="宋体" w:cs="仿宋"/>
          <w:color w:val="0C0C0C"/>
        </w:rPr>
        <w:t>扫描二</w:t>
      </w:r>
      <w:proofErr w:type="gramStart"/>
      <w:r w:rsidRPr="009F1F86">
        <w:rPr>
          <w:rFonts w:ascii="宋体" w:hAnsi="宋体" w:cs="仿宋"/>
          <w:color w:val="0C0C0C"/>
        </w:rPr>
        <w:t>维码即</w:t>
      </w:r>
      <w:proofErr w:type="gramEnd"/>
      <w:r w:rsidRPr="009F1F86">
        <w:rPr>
          <w:rFonts w:ascii="宋体" w:hAnsi="宋体" w:cs="仿宋"/>
          <w:color w:val="0C0C0C"/>
        </w:rPr>
        <w:t>可通过手机端查询及路径引导信息。</w:t>
      </w:r>
    </w:p>
    <w:p w14:paraId="5B98810B" w14:textId="77777777" w:rsidR="004F54AF" w:rsidRPr="006F04FE" w:rsidRDefault="004F54AF" w:rsidP="00BB626F">
      <w:pPr>
        <w:pStyle w:val="50"/>
        <w:spacing w:before="312" w:after="234"/>
      </w:pPr>
      <w:r w:rsidRPr="006F04FE">
        <w:rPr>
          <w:rFonts w:hint="eastAsia"/>
        </w:rPr>
        <w:t>实景导航</w:t>
      </w:r>
    </w:p>
    <w:p w14:paraId="049B74F7" w14:textId="21268D83" w:rsidR="004F54AF" w:rsidRPr="009F1F86" w:rsidRDefault="004F54AF" w:rsidP="004F54AF">
      <w:pPr>
        <w:ind w:firstLine="480"/>
        <w:rPr>
          <w:rFonts w:ascii="宋体" w:hAnsi="宋体" w:cs="仿宋" w:hint="eastAsia"/>
          <w:color w:val="0C0C0C"/>
        </w:rPr>
      </w:pPr>
      <w:r w:rsidRPr="009F1F86">
        <w:rPr>
          <w:rFonts w:ascii="宋体" w:hAnsi="宋体" w:cs="仿宋" w:hint="eastAsia"/>
          <w:color w:val="0C0C0C"/>
        </w:rPr>
        <w:t>提供实景导航功能，通过</w:t>
      </w:r>
      <w:r w:rsidRPr="009F1F86">
        <w:rPr>
          <w:rFonts w:ascii="宋体" w:hAnsi="宋体" w:cs="仿宋"/>
          <w:color w:val="0C0C0C"/>
        </w:rPr>
        <w:t>VR实景导航页面展示</w:t>
      </w:r>
      <w:proofErr w:type="gramStart"/>
      <w:r w:rsidRPr="009F1F86">
        <w:rPr>
          <w:rFonts w:ascii="宋体" w:hAnsi="宋体" w:cs="仿宋"/>
          <w:color w:val="0C0C0C"/>
        </w:rPr>
        <w:t>当前航显屏所在</w:t>
      </w:r>
      <w:proofErr w:type="gramEnd"/>
      <w:r w:rsidRPr="009F1F86">
        <w:rPr>
          <w:rFonts w:ascii="宋体" w:hAnsi="宋体" w:cs="仿宋"/>
          <w:color w:val="0C0C0C"/>
        </w:rPr>
        <w:t>位置，并为</w:t>
      </w:r>
      <w:r w:rsidR="00891D3D" w:rsidRPr="009F1F86">
        <w:rPr>
          <w:rFonts w:ascii="宋体" w:hAnsi="宋体" w:cs="仿宋"/>
          <w:color w:val="0C0C0C"/>
        </w:rPr>
        <w:t>乘客</w:t>
      </w:r>
      <w:r w:rsidRPr="009F1F86">
        <w:rPr>
          <w:rFonts w:ascii="宋体" w:hAnsi="宋体" w:cs="仿宋"/>
          <w:color w:val="0C0C0C"/>
        </w:rPr>
        <w:t>提供前往</w:t>
      </w:r>
      <w:r w:rsidRPr="009F1F86">
        <w:rPr>
          <w:rFonts w:ascii="宋体" w:hAnsi="宋体" w:cs="仿宋" w:hint="eastAsia"/>
          <w:color w:val="0C0C0C"/>
        </w:rPr>
        <w:t>目的地</w:t>
      </w:r>
      <w:r w:rsidRPr="009F1F86">
        <w:rPr>
          <w:rFonts w:ascii="宋体" w:hAnsi="宋体" w:cs="仿宋"/>
          <w:color w:val="0C0C0C"/>
        </w:rPr>
        <w:t>的路径引导。相对传统地图，VR实景方式更加直观形象，大大降低了</w:t>
      </w:r>
      <w:r w:rsidR="00891D3D" w:rsidRPr="009F1F86">
        <w:rPr>
          <w:rFonts w:ascii="宋体" w:hAnsi="宋体" w:cs="仿宋"/>
          <w:color w:val="0C0C0C"/>
        </w:rPr>
        <w:t>乘客</w:t>
      </w:r>
      <w:r w:rsidRPr="009F1F86">
        <w:rPr>
          <w:rFonts w:ascii="宋体" w:hAnsi="宋体" w:cs="仿宋"/>
          <w:color w:val="0C0C0C"/>
        </w:rPr>
        <w:t>查看路线的难度</w:t>
      </w:r>
      <w:r w:rsidRPr="009F1F86">
        <w:rPr>
          <w:rFonts w:ascii="宋体" w:hAnsi="宋体" w:cs="仿宋" w:hint="eastAsia"/>
          <w:color w:val="0C0C0C"/>
        </w:rPr>
        <w:t>。</w:t>
      </w:r>
    </w:p>
    <w:p w14:paraId="5AE2E5C5" w14:textId="77777777" w:rsidR="004F54AF" w:rsidRPr="006F04FE" w:rsidRDefault="004F54AF" w:rsidP="004F54AF">
      <w:pPr>
        <w:ind w:firstLine="480"/>
        <w:jc w:val="center"/>
        <w:rPr>
          <w:rFonts w:asciiTheme="minorEastAsia" w:eastAsiaTheme="minorEastAsia" w:hAnsiTheme="minorEastAsia" w:cs="仿宋" w:hint="eastAsia"/>
          <w:color w:val="0C0C0C"/>
        </w:rPr>
      </w:pPr>
      <w:r w:rsidRPr="006F04FE">
        <w:rPr>
          <w:rFonts w:asciiTheme="minorEastAsia" w:eastAsiaTheme="minorEastAsia" w:hAnsiTheme="minorEastAsia"/>
          <w:noProof/>
        </w:rPr>
        <w:lastRenderedPageBreak/>
        <w:drawing>
          <wp:inline distT="0" distB="0" distL="0" distR="0" wp14:anchorId="3ECC0949" wp14:editId="348D1A00">
            <wp:extent cx="2430812" cy="4320000"/>
            <wp:effectExtent l="0" t="0" r="7620" b="4445"/>
            <wp:docPr id="30916" name="图片 3091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6" name="图片 30916" descr="图形用户界面, 应用程序&#10;&#10;描述已自动生成"/>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30812" cy="4320000"/>
                    </a:xfrm>
                    <a:prstGeom prst="rect">
                      <a:avLst/>
                    </a:prstGeom>
                    <a:noFill/>
                    <a:ln>
                      <a:noFill/>
                    </a:ln>
                  </pic:spPr>
                </pic:pic>
              </a:graphicData>
            </a:graphic>
          </wp:inline>
        </w:drawing>
      </w:r>
    </w:p>
    <w:p w14:paraId="001C1D13" w14:textId="77777777" w:rsidR="004F54AF" w:rsidRPr="006F04FE" w:rsidRDefault="004F54AF" w:rsidP="00BB626F">
      <w:pPr>
        <w:pStyle w:val="50"/>
        <w:spacing w:before="312" w:after="234"/>
      </w:pPr>
      <w:r w:rsidRPr="006F04FE">
        <w:rPr>
          <w:rFonts w:hint="eastAsia"/>
        </w:rPr>
        <w:t>断点导航</w:t>
      </w:r>
    </w:p>
    <w:p w14:paraId="5194183A" w14:textId="2320F6FB" w:rsidR="004F54AF" w:rsidRPr="009F1F86" w:rsidRDefault="004F54AF" w:rsidP="004F54AF">
      <w:pPr>
        <w:ind w:firstLine="480"/>
        <w:rPr>
          <w:rFonts w:ascii="宋体" w:hAnsi="宋体" w:cs="仿宋" w:hint="eastAsia"/>
          <w:color w:val="0C0C0C"/>
        </w:rPr>
      </w:pPr>
      <w:r w:rsidRPr="009F1F86">
        <w:rPr>
          <w:rFonts w:ascii="宋体" w:hAnsi="宋体" w:cs="仿宋" w:hint="eastAsia"/>
          <w:color w:val="0C0C0C"/>
        </w:rPr>
        <w:t>系统提供断点导航功能，</w:t>
      </w:r>
      <w:r w:rsidR="00891D3D" w:rsidRPr="009F1F86">
        <w:rPr>
          <w:rFonts w:ascii="宋体" w:hAnsi="宋体" w:cs="仿宋" w:hint="eastAsia"/>
          <w:color w:val="0C0C0C"/>
        </w:rPr>
        <w:t>乘客</w:t>
      </w:r>
      <w:r w:rsidRPr="009F1F86">
        <w:rPr>
          <w:rFonts w:ascii="宋体" w:hAnsi="宋体" w:cs="仿宋" w:hint="eastAsia"/>
          <w:color w:val="0C0C0C"/>
        </w:rPr>
        <w:t>在首次使用智能导乘导航系统后，在行走行程中，</w:t>
      </w:r>
      <w:r w:rsidR="00891D3D" w:rsidRPr="009F1F86">
        <w:rPr>
          <w:rFonts w:ascii="宋体" w:hAnsi="宋体" w:cs="仿宋" w:hint="eastAsia"/>
          <w:color w:val="0C0C0C"/>
        </w:rPr>
        <w:t>乘客</w:t>
      </w:r>
      <w:r w:rsidRPr="009F1F86">
        <w:rPr>
          <w:rFonts w:ascii="宋体" w:hAnsi="宋体" w:cs="仿宋" w:hint="eastAsia"/>
          <w:color w:val="0C0C0C"/>
        </w:rPr>
        <w:t>再次使用智能导乘导航系统，则系统会自动为</w:t>
      </w:r>
      <w:r w:rsidR="00891D3D" w:rsidRPr="009F1F86">
        <w:rPr>
          <w:rFonts w:ascii="宋体" w:hAnsi="宋体" w:cs="仿宋" w:hint="eastAsia"/>
          <w:color w:val="0C0C0C"/>
        </w:rPr>
        <w:t>乘客</w:t>
      </w:r>
      <w:r w:rsidRPr="009F1F86">
        <w:rPr>
          <w:rFonts w:ascii="宋体" w:hAnsi="宋体" w:cs="仿宋" w:hint="eastAsia"/>
          <w:color w:val="0C0C0C"/>
        </w:rPr>
        <w:t>提供剩余路径的接续导航服务。</w:t>
      </w:r>
    </w:p>
    <w:p w14:paraId="397236FF" w14:textId="0FCB5192" w:rsidR="004F54AF" w:rsidRPr="009F1F86" w:rsidRDefault="004F54AF" w:rsidP="004F54AF">
      <w:pPr>
        <w:pStyle w:val="af7"/>
        <w:ind w:firstLine="480"/>
        <w:rPr>
          <w:rFonts w:ascii="宋体" w:hAnsi="宋体" w:hint="eastAsia"/>
        </w:rPr>
      </w:pPr>
      <w:r w:rsidRPr="009F1F86">
        <w:rPr>
          <w:rFonts w:ascii="宋体" w:hAnsi="宋体" w:hint="eastAsia"/>
        </w:rPr>
        <w:t>针对大型公共场景中的现场导航提供一种全新的解决方案，</w:t>
      </w:r>
      <w:r w:rsidR="00891D3D" w:rsidRPr="009F1F86">
        <w:rPr>
          <w:rFonts w:ascii="宋体" w:hAnsi="宋体" w:hint="eastAsia"/>
        </w:rPr>
        <w:t>乘客</w:t>
      </w:r>
      <w:r w:rsidRPr="009F1F86">
        <w:rPr>
          <w:rFonts w:ascii="宋体" w:hAnsi="宋体" w:hint="eastAsia"/>
        </w:rPr>
        <w:t>在任一台导航设备上进行导航查询后，通过快速识别</w:t>
      </w:r>
      <w:r w:rsidR="00891D3D" w:rsidRPr="009F1F86">
        <w:rPr>
          <w:rFonts w:ascii="宋体" w:hAnsi="宋体" w:hint="eastAsia"/>
        </w:rPr>
        <w:t>乘客</w:t>
      </w:r>
      <w:r w:rsidRPr="009F1F86">
        <w:rPr>
          <w:rFonts w:ascii="宋体" w:hAnsi="宋体" w:hint="eastAsia"/>
        </w:rPr>
        <w:t>记录</w:t>
      </w:r>
      <w:r w:rsidR="00891D3D" w:rsidRPr="009F1F86">
        <w:rPr>
          <w:rFonts w:ascii="宋体" w:hAnsi="宋体" w:hint="eastAsia"/>
        </w:rPr>
        <w:t>乘客</w:t>
      </w:r>
      <w:r w:rsidRPr="009F1F86">
        <w:rPr>
          <w:rFonts w:ascii="宋体" w:hAnsi="宋体" w:hint="eastAsia"/>
        </w:rPr>
        <w:t>查询信息，并与场内的其他智能</w:t>
      </w:r>
      <w:r w:rsidR="00891D3D" w:rsidRPr="009F1F86">
        <w:rPr>
          <w:rFonts w:ascii="宋体" w:hAnsi="宋体" w:hint="eastAsia"/>
        </w:rPr>
        <w:t>乘客</w:t>
      </w:r>
      <w:r w:rsidRPr="009F1F86">
        <w:rPr>
          <w:rFonts w:ascii="宋体" w:hAnsi="宋体" w:hint="eastAsia"/>
        </w:rPr>
        <w:t>导乘导航设备共享该查询信息，之后在一定时间内，</w:t>
      </w:r>
      <w:r w:rsidR="00891D3D" w:rsidRPr="009F1F86">
        <w:rPr>
          <w:rFonts w:ascii="宋体" w:hAnsi="宋体" w:hint="eastAsia"/>
        </w:rPr>
        <w:t>乘客</w:t>
      </w:r>
      <w:r w:rsidRPr="009F1F86">
        <w:rPr>
          <w:rFonts w:ascii="宋体" w:hAnsi="宋体" w:hint="eastAsia"/>
        </w:rPr>
        <w:t>在任意一台导乘导航设备上，不需要输入任何信息即可快速获得目的地导航信息，实现全场连续导航。与传统导航方式相比</w:t>
      </w:r>
      <w:proofErr w:type="gramStart"/>
      <w:r w:rsidRPr="009F1F86">
        <w:rPr>
          <w:rFonts w:ascii="宋体" w:hAnsi="宋体" w:hint="eastAsia"/>
        </w:rPr>
        <w:t>本创新</w:t>
      </w:r>
      <w:proofErr w:type="gramEnd"/>
      <w:r w:rsidRPr="009F1F86">
        <w:rPr>
          <w:rFonts w:ascii="宋体" w:hAnsi="宋体" w:hint="eastAsia"/>
        </w:rPr>
        <w:t>点有如下优点：</w:t>
      </w:r>
    </w:p>
    <w:p w14:paraId="6DB4B943" w14:textId="77777777" w:rsidR="004F54AF" w:rsidRPr="009F1F86" w:rsidRDefault="004F54AF" w:rsidP="004F54AF">
      <w:pPr>
        <w:pStyle w:val="af7"/>
        <w:ind w:firstLine="480"/>
        <w:rPr>
          <w:rFonts w:ascii="宋体" w:hAnsi="宋体" w:hint="eastAsia"/>
        </w:rPr>
      </w:pPr>
      <w:r w:rsidRPr="009F1F86">
        <w:rPr>
          <w:rFonts w:ascii="宋体" w:hAnsi="宋体"/>
        </w:rPr>
        <w:t>1.</w:t>
      </w:r>
      <w:r w:rsidRPr="009F1F86">
        <w:rPr>
          <w:rFonts w:ascii="宋体" w:hAnsi="宋体"/>
        </w:rPr>
        <w:tab/>
      </w:r>
      <w:r w:rsidRPr="009F1F86">
        <w:rPr>
          <w:rFonts w:ascii="宋体" w:hAnsi="宋体" w:hint="eastAsia"/>
        </w:rPr>
        <w:t>几乎不受现场复杂环境的影响，设备可复用，初始成本可控，维护成本低。现场部署的导乘导航设备只需要能够通电和联网即可，可以根据项目实际要求在某一航站楼场景灵活增加或者减少设备而不影响整体功能使用；</w:t>
      </w:r>
    </w:p>
    <w:p w14:paraId="49343D5E" w14:textId="6B72858A" w:rsidR="004F54AF" w:rsidRPr="009F1F86" w:rsidRDefault="004F54AF" w:rsidP="004F54AF">
      <w:pPr>
        <w:pStyle w:val="af7"/>
        <w:ind w:firstLine="480"/>
        <w:rPr>
          <w:rFonts w:ascii="宋体" w:hAnsi="宋体" w:hint="eastAsia"/>
        </w:rPr>
      </w:pPr>
      <w:r w:rsidRPr="009F1F86">
        <w:rPr>
          <w:rFonts w:ascii="宋体" w:hAnsi="宋体"/>
        </w:rPr>
        <w:t>2.</w:t>
      </w:r>
      <w:r w:rsidRPr="009F1F86">
        <w:rPr>
          <w:rFonts w:ascii="宋体" w:hAnsi="宋体"/>
        </w:rPr>
        <w:tab/>
      </w:r>
      <w:r w:rsidR="00891D3D" w:rsidRPr="009F1F86">
        <w:rPr>
          <w:rFonts w:ascii="宋体" w:hAnsi="宋体" w:hint="eastAsia"/>
        </w:rPr>
        <w:t>乘客</w:t>
      </w:r>
      <w:r w:rsidRPr="009F1F86">
        <w:rPr>
          <w:rFonts w:ascii="宋体" w:hAnsi="宋体" w:hint="eastAsia"/>
        </w:rPr>
        <w:t>使用学习成本低。</w:t>
      </w:r>
      <w:r w:rsidR="00891D3D" w:rsidRPr="009F1F86">
        <w:rPr>
          <w:rFonts w:ascii="宋体" w:hAnsi="宋体" w:hint="eastAsia"/>
        </w:rPr>
        <w:t>乘客</w:t>
      </w:r>
      <w:r w:rsidRPr="009F1F86">
        <w:rPr>
          <w:rFonts w:ascii="宋体" w:hAnsi="宋体" w:hint="eastAsia"/>
        </w:rPr>
        <w:t>不需要打开手机进行交互，只需要一次性在任</w:t>
      </w:r>
      <w:proofErr w:type="gramStart"/>
      <w:r w:rsidRPr="009F1F86">
        <w:rPr>
          <w:rFonts w:ascii="宋体" w:hAnsi="宋体" w:hint="eastAsia"/>
        </w:rPr>
        <w:t>一</w:t>
      </w:r>
      <w:proofErr w:type="gramEnd"/>
      <w:r w:rsidRPr="009F1F86">
        <w:rPr>
          <w:rFonts w:ascii="宋体" w:hAnsi="宋体" w:hint="eastAsia"/>
        </w:rPr>
        <w:t>导乘导航设备上查询目的地，之后即可在其他设备上直接使用导乘导航查询</w:t>
      </w:r>
      <w:r w:rsidRPr="009F1F86">
        <w:rPr>
          <w:rFonts w:ascii="宋体" w:hAnsi="宋体" w:hint="eastAsia"/>
        </w:rPr>
        <w:lastRenderedPageBreak/>
        <w:t>结果；</w:t>
      </w:r>
    </w:p>
    <w:p w14:paraId="74232D11" w14:textId="250C73FC" w:rsidR="004F54AF" w:rsidRPr="006F04FE" w:rsidRDefault="004F54AF" w:rsidP="004F54AF">
      <w:pPr>
        <w:pStyle w:val="af7"/>
        <w:ind w:firstLine="480"/>
        <w:rPr>
          <w:rFonts w:asciiTheme="minorEastAsia" w:eastAsiaTheme="minorEastAsia" w:hAnsiTheme="minorEastAsia" w:hint="eastAsia"/>
        </w:rPr>
      </w:pPr>
      <w:r w:rsidRPr="009F1F86">
        <w:rPr>
          <w:rFonts w:ascii="宋体" w:hAnsi="宋体"/>
        </w:rPr>
        <w:t>3.</w:t>
      </w:r>
      <w:r w:rsidRPr="009F1F86">
        <w:rPr>
          <w:rFonts w:ascii="宋体" w:hAnsi="宋体"/>
        </w:rPr>
        <w:tab/>
      </w:r>
      <w:r w:rsidRPr="009F1F86">
        <w:rPr>
          <w:rFonts w:ascii="宋体" w:hAnsi="宋体" w:hint="eastAsia"/>
        </w:rPr>
        <w:t>定位精准。提供的导航设备的坐标信息不受信号等外部环境影响且可进行精准测量，可帮助</w:t>
      </w:r>
      <w:r w:rsidR="00891D3D" w:rsidRPr="009F1F86">
        <w:rPr>
          <w:rFonts w:ascii="宋体" w:hAnsi="宋体" w:hint="eastAsia"/>
        </w:rPr>
        <w:t>乘客</w:t>
      </w:r>
      <w:r w:rsidRPr="009F1F86">
        <w:rPr>
          <w:rFonts w:ascii="宋体" w:hAnsi="宋体" w:hint="eastAsia"/>
        </w:rPr>
        <w:t>实现快速精准定位。</w:t>
      </w:r>
    </w:p>
    <w:p w14:paraId="0484D0ED" w14:textId="77777777" w:rsidR="004F54AF" w:rsidRPr="006F04FE" w:rsidRDefault="004F54AF" w:rsidP="009F1F86">
      <w:pPr>
        <w:ind w:firstLineChars="0" w:firstLine="0"/>
        <w:jc w:val="center"/>
        <w:rPr>
          <w:rFonts w:asciiTheme="minorEastAsia" w:eastAsiaTheme="minorEastAsia" w:hAnsiTheme="minorEastAsia" w:hint="eastAsia"/>
          <w:noProof/>
        </w:rPr>
      </w:pPr>
      <w:r w:rsidRPr="006F04FE">
        <w:rPr>
          <w:rFonts w:asciiTheme="minorEastAsia" w:eastAsiaTheme="minorEastAsia" w:hAnsiTheme="minorEastAsia"/>
          <w:noProof/>
        </w:rPr>
        <w:drawing>
          <wp:inline distT="0" distB="0" distL="0" distR="0" wp14:anchorId="242B3BBB" wp14:editId="299F4496">
            <wp:extent cx="5274310" cy="4480560"/>
            <wp:effectExtent l="0" t="0" r="0" b="2540"/>
            <wp:docPr id="30969" name="图片 30969" descr="社交网站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4480560"/>
                    </a:xfrm>
                    <a:prstGeom prst="rect">
                      <a:avLst/>
                    </a:prstGeom>
                  </pic:spPr>
                </pic:pic>
              </a:graphicData>
            </a:graphic>
          </wp:inline>
        </w:drawing>
      </w:r>
    </w:p>
    <w:p w14:paraId="6ED3169F" w14:textId="77777777" w:rsidR="004F54AF" w:rsidRPr="006F04FE" w:rsidRDefault="004F54AF" w:rsidP="004F54AF">
      <w:pPr>
        <w:ind w:firstLine="480"/>
        <w:rPr>
          <w:rFonts w:asciiTheme="minorEastAsia" w:eastAsiaTheme="minorEastAsia" w:hAnsiTheme="minorEastAsia" w:hint="eastAsia"/>
          <w:noProof/>
        </w:rPr>
      </w:pPr>
    </w:p>
    <w:p w14:paraId="3317CB12" w14:textId="77777777" w:rsidR="004F54AF" w:rsidRPr="006F04FE" w:rsidRDefault="004F54AF" w:rsidP="009F1F86">
      <w:pPr>
        <w:ind w:firstLineChars="0" w:firstLine="0"/>
        <w:jc w:val="center"/>
        <w:rPr>
          <w:rFonts w:asciiTheme="minorEastAsia" w:eastAsiaTheme="minorEastAsia" w:hAnsiTheme="minorEastAsia" w:cs="仿宋" w:hint="eastAsia"/>
          <w:color w:val="0C0C0C"/>
        </w:rPr>
      </w:pPr>
      <w:r w:rsidRPr="006F04FE">
        <w:rPr>
          <w:rFonts w:asciiTheme="minorEastAsia" w:eastAsiaTheme="minorEastAsia" w:hAnsiTheme="minorEastAsia" w:cs="仿宋"/>
          <w:noProof/>
          <w:color w:val="0C0C0C"/>
        </w:rPr>
        <w:lastRenderedPageBreak/>
        <w:drawing>
          <wp:inline distT="0" distB="0" distL="0" distR="0" wp14:anchorId="5E16E530" wp14:editId="2F635335">
            <wp:extent cx="5274310" cy="4480560"/>
            <wp:effectExtent l="0" t="0" r="0" b="2540"/>
            <wp:docPr id="30970" name="图片 30970"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5274310" cy="4480560"/>
                    </a:xfrm>
                    <a:prstGeom prst="rect">
                      <a:avLst/>
                    </a:prstGeom>
                  </pic:spPr>
                </pic:pic>
              </a:graphicData>
            </a:graphic>
          </wp:inline>
        </w:drawing>
      </w:r>
      <w:r w:rsidRPr="006F04FE">
        <w:rPr>
          <w:rFonts w:asciiTheme="minorEastAsia" w:eastAsiaTheme="minorEastAsia" w:hAnsiTheme="minorEastAsia" w:cs="仿宋"/>
          <w:color w:val="0C0C0C"/>
        </w:rPr>
        <w:t xml:space="preserve">  </w:t>
      </w:r>
    </w:p>
    <w:p w14:paraId="19F63914" w14:textId="77777777" w:rsidR="004F54AF" w:rsidRPr="006F04FE" w:rsidRDefault="004F54AF" w:rsidP="00462269">
      <w:pPr>
        <w:pStyle w:val="40"/>
        <w:spacing w:before="312" w:after="234"/>
      </w:pPr>
      <w:bookmarkStart w:id="23" w:name="_Toc35625848"/>
      <w:bookmarkStart w:id="24" w:name="_Toc139576236"/>
      <w:r w:rsidRPr="006F04FE">
        <w:rPr>
          <w:rFonts w:hint="eastAsia"/>
        </w:rPr>
        <w:t>后端管理平台</w:t>
      </w:r>
      <w:bookmarkEnd w:id="23"/>
      <w:bookmarkEnd w:id="24"/>
    </w:p>
    <w:p w14:paraId="15F87E39" w14:textId="189134B0" w:rsidR="004F54AF" w:rsidRPr="009F1F86" w:rsidRDefault="004F54AF" w:rsidP="004F54AF">
      <w:pPr>
        <w:ind w:firstLine="480"/>
        <w:rPr>
          <w:rFonts w:ascii="宋体" w:hAnsi="宋体" w:cs="仿宋" w:hint="eastAsia"/>
          <w:color w:val="0C0C0C"/>
        </w:rPr>
      </w:pPr>
      <w:r w:rsidRPr="009F1F86">
        <w:rPr>
          <w:rFonts w:ascii="宋体" w:hAnsi="宋体" w:cs="仿宋" w:hint="eastAsia"/>
          <w:color w:val="0C0C0C"/>
        </w:rPr>
        <w:t>搭建基于</w:t>
      </w:r>
      <w:r w:rsidR="00891D3D" w:rsidRPr="009F1F86">
        <w:rPr>
          <w:rFonts w:ascii="宋体" w:hAnsi="宋体" w:cs="仿宋" w:hint="eastAsia"/>
          <w:color w:val="0C0C0C"/>
        </w:rPr>
        <w:t>乘客</w:t>
      </w:r>
      <w:r w:rsidRPr="009F1F86">
        <w:rPr>
          <w:rFonts w:ascii="宋体" w:hAnsi="宋体" w:cs="仿宋" w:hint="eastAsia"/>
          <w:color w:val="0C0C0C"/>
        </w:rPr>
        <w:t>导乘导航后端管理平台，实现包括泛会员信息管理、信息发布管理、</w:t>
      </w:r>
      <w:r w:rsidR="00891D3D" w:rsidRPr="009F1F86">
        <w:rPr>
          <w:rFonts w:ascii="宋体" w:hAnsi="宋体" w:cs="仿宋" w:hint="eastAsia"/>
          <w:color w:val="0C0C0C"/>
        </w:rPr>
        <w:t>乘客</w:t>
      </w:r>
      <w:r w:rsidRPr="009F1F86">
        <w:rPr>
          <w:rFonts w:ascii="宋体" w:hAnsi="宋体" w:cs="仿宋" w:hint="eastAsia"/>
          <w:color w:val="0C0C0C"/>
        </w:rPr>
        <w:t>标签管理等功能。</w:t>
      </w:r>
    </w:p>
    <w:p w14:paraId="6D1DB562" w14:textId="77777777" w:rsidR="004F54AF" w:rsidRPr="006F04FE" w:rsidRDefault="004F54AF" w:rsidP="00BB626F">
      <w:pPr>
        <w:pStyle w:val="50"/>
        <w:spacing w:before="312" w:after="234"/>
      </w:pPr>
      <w:r w:rsidRPr="006F04FE">
        <w:rPr>
          <w:rFonts w:hint="eastAsia"/>
        </w:rPr>
        <w:t>信息发布管理</w:t>
      </w:r>
    </w:p>
    <w:p w14:paraId="27C459BA" w14:textId="77777777" w:rsidR="004F54AF" w:rsidRPr="009F1F86" w:rsidRDefault="004F54AF" w:rsidP="004F54AF">
      <w:pPr>
        <w:ind w:firstLine="480"/>
        <w:rPr>
          <w:rFonts w:ascii="宋体" w:hAnsi="宋体" w:cs="仿宋" w:hint="eastAsia"/>
          <w:color w:val="0C0C0C"/>
        </w:rPr>
      </w:pPr>
      <w:r w:rsidRPr="009F1F86">
        <w:rPr>
          <w:rFonts w:ascii="宋体" w:hAnsi="宋体" w:cs="仿宋" w:hint="eastAsia"/>
          <w:color w:val="0C0C0C"/>
        </w:rPr>
        <w:t>后端管理平台可以实现对发布的信息内容进行分终端管理，可以对每一台终端的信息内容分别进行编辑，包括目的地天气信息、交通信息、商</w:t>
      </w:r>
      <w:proofErr w:type="gramStart"/>
      <w:r w:rsidRPr="009F1F86">
        <w:rPr>
          <w:rFonts w:ascii="宋体" w:hAnsi="宋体" w:cs="仿宋" w:hint="eastAsia"/>
          <w:color w:val="0C0C0C"/>
        </w:rPr>
        <w:t>铺信息</w:t>
      </w:r>
      <w:proofErr w:type="gramEnd"/>
      <w:r w:rsidRPr="009F1F86">
        <w:rPr>
          <w:rFonts w:ascii="宋体" w:hAnsi="宋体" w:cs="仿宋" w:hint="eastAsia"/>
          <w:color w:val="0C0C0C"/>
        </w:rPr>
        <w:t>等内容。同时，管理员通过账号密码登录平台，不同角色拥有不同权限。</w:t>
      </w:r>
    </w:p>
    <w:p w14:paraId="1956AE2A" w14:textId="1DACECB9" w:rsidR="004F54AF" w:rsidRPr="00BB626F" w:rsidRDefault="004F54AF" w:rsidP="009F1F86">
      <w:pPr>
        <w:ind w:firstLineChars="0" w:firstLine="0"/>
        <w:rPr>
          <w:rFonts w:asciiTheme="minorEastAsia" w:eastAsiaTheme="minorEastAsia" w:hAnsiTheme="minorEastAsia" w:cs="仿宋" w:hint="eastAsia"/>
          <w:color w:val="0C0C0C"/>
        </w:rPr>
      </w:pPr>
      <w:r w:rsidRPr="006F04FE">
        <w:rPr>
          <w:rFonts w:asciiTheme="minorEastAsia" w:eastAsiaTheme="minorEastAsia" w:hAnsiTheme="minorEastAsia"/>
          <w:noProof/>
        </w:rPr>
        <w:lastRenderedPageBreak/>
        <w:drawing>
          <wp:inline distT="0" distB="0" distL="0" distR="0" wp14:anchorId="5DA8F15B" wp14:editId="35400B3F">
            <wp:extent cx="5274310" cy="4622800"/>
            <wp:effectExtent l="0" t="0" r="2540" b="6350"/>
            <wp:docPr id="110" name="图片 110"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图形用户界面, 文本, 应用程序&#10;&#10;描述已自动生成"/>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4622800"/>
                    </a:xfrm>
                    <a:prstGeom prst="rect">
                      <a:avLst/>
                    </a:prstGeom>
                    <a:noFill/>
                    <a:ln>
                      <a:noFill/>
                    </a:ln>
                  </pic:spPr>
                </pic:pic>
              </a:graphicData>
            </a:graphic>
          </wp:inline>
        </w:drawing>
      </w:r>
    </w:p>
    <w:p w14:paraId="2D644B10" w14:textId="48763A7A" w:rsidR="004F54AF" w:rsidRPr="006F04FE" w:rsidRDefault="00891D3D" w:rsidP="00BB626F">
      <w:pPr>
        <w:pStyle w:val="50"/>
        <w:spacing w:before="312" w:after="234"/>
      </w:pPr>
      <w:r>
        <w:rPr>
          <w:rFonts w:hint="eastAsia"/>
        </w:rPr>
        <w:t>乘客</w:t>
      </w:r>
      <w:r w:rsidR="004F54AF" w:rsidRPr="006F04FE">
        <w:rPr>
          <w:rFonts w:hint="eastAsia"/>
        </w:rPr>
        <w:t>数据分析</w:t>
      </w:r>
    </w:p>
    <w:p w14:paraId="7BA07B6D" w14:textId="41E097D9" w:rsidR="004F54AF" w:rsidRPr="009F1F86" w:rsidRDefault="004F54AF" w:rsidP="004F54AF">
      <w:pPr>
        <w:ind w:firstLine="480"/>
        <w:rPr>
          <w:rFonts w:ascii="宋体" w:hAnsi="宋体" w:cs="仿宋_GB2312" w:hint="eastAsia"/>
          <w:kern w:val="0"/>
        </w:rPr>
      </w:pPr>
      <w:r w:rsidRPr="009F1F86">
        <w:rPr>
          <w:rFonts w:ascii="宋体" w:hAnsi="宋体" w:cs="仿宋_GB2312" w:hint="eastAsia"/>
          <w:kern w:val="0"/>
        </w:rPr>
        <w:t>通过大数据技术，将系统感知到的泛会员信息进行收集、清洗、建模分析，实现</w:t>
      </w:r>
      <w:r w:rsidR="00891D3D" w:rsidRPr="009F1F86">
        <w:rPr>
          <w:rFonts w:ascii="宋体" w:hAnsi="宋体" w:cs="仿宋_GB2312" w:hint="eastAsia"/>
          <w:kern w:val="0"/>
        </w:rPr>
        <w:t>乘客</w:t>
      </w:r>
      <w:r w:rsidRPr="009F1F86">
        <w:rPr>
          <w:rFonts w:ascii="宋体" w:hAnsi="宋体" w:cs="仿宋_GB2312" w:hint="eastAsia"/>
          <w:kern w:val="0"/>
        </w:rPr>
        <w:t>相关数据的可视化分析，包括但不限于：</w:t>
      </w:r>
      <w:r w:rsidR="00891D3D" w:rsidRPr="009F1F86">
        <w:rPr>
          <w:rFonts w:ascii="宋体" w:hAnsi="宋体" w:cs="仿宋_GB2312" w:hint="eastAsia"/>
          <w:kern w:val="0"/>
        </w:rPr>
        <w:t>乘客</w:t>
      </w:r>
      <w:r w:rsidRPr="009F1F86">
        <w:rPr>
          <w:rFonts w:ascii="宋体" w:hAnsi="宋体" w:cs="仿宋_GB2312" w:hint="eastAsia"/>
          <w:kern w:val="0"/>
        </w:rPr>
        <w:t>年龄构成、性别构成、入场时间分析、消费水平、购物偏好等，为商业开发部做商业资源布局、策划营销活动提供数据支持。</w:t>
      </w:r>
    </w:p>
    <w:p w14:paraId="56AC03E6" w14:textId="77777777" w:rsidR="004F54AF" w:rsidRPr="006F04FE" w:rsidRDefault="004F54AF" w:rsidP="009F1F86">
      <w:pPr>
        <w:ind w:firstLineChars="0" w:firstLine="0"/>
        <w:rPr>
          <w:rFonts w:asciiTheme="minorEastAsia" w:eastAsiaTheme="minorEastAsia" w:hAnsiTheme="minorEastAsia" w:cs="仿宋_GB2312" w:hint="eastAsia"/>
          <w:kern w:val="0"/>
        </w:rPr>
      </w:pPr>
      <w:r w:rsidRPr="006F04FE">
        <w:rPr>
          <w:rFonts w:asciiTheme="minorEastAsia" w:eastAsiaTheme="minorEastAsia" w:hAnsiTheme="minorEastAsia"/>
          <w:noProof/>
        </w:rPr>
        <w:lastRenderedPageBreak/>
        <w:drawing>
          <wp:inline distT="0" distB="0" distL="0" distR="0" wp14:anchorId="74FC4BE5" wp14:editId="0DF8927F">
            <wp:extent cx="5274310" cy="3751580"/>
            <wp:effectExtent l="0" t="0" r="2540" b="1270"/>
            <wp:docPr id="112" name="图片 11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图形用户界面, 应用程序&#10;&#10;描述已自动生成"/>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3751580"/>
                    </a:xfrm>
                    <a:prstGeom prst="rect">
                      <a:avLst/>
                    </a:prstGeom>
                    <a:noFill/>
                    <a:ln>
                      <a:noFill/>
                    </a:ln>
                  </pic:spPr>
                </pic:pic>
              </a:graphicData>
            </a:graphic>
          </wp:inline>
        </w:drawing>
      </w:r>
    </w:p>
    <w:p w14:paraId="201E7FC6" w14:textId="77777777" w:rsidR="004F54AF" w:rsidRPr="006F04FE" w:rsidRDefault="004F54AF" w:rsidP="00BB626F">
      <w:pPr>
        <w:pStyle w:val="50"/>
        <w:spacing w:before="312" w:after="234"/>
      </w:pPr>
      <w:r w:rsidRPr="006F04FE">
        <w:rPr>
          <w:rFonts w:hint="eastAsia"/>
        </w:rPr>
        <w:t>硬件设备管理</w:t>
      </w:r>
    </w:p>
    <w:p w14:paraId="4D189403" w14:textId="77777777" w:rsidR="004F54AF" w:rsidRPr="009F1F86" w:rsidRDefault="004F54AF" w:rsidP="004F54AF">
      <w:pPr>
        <w:ind w:firstLine="480"/>
        <w:rPr>
          <w:rFonts w:ascii="宋体" w:hAnsi="宋体" w:cs="仿宋" w:hint="eastAsia"/>
          <w:color w:val="0C0C0C"/>
        </w:rPr>
      </w:pPr>
      <w:r w:rsidRPr="009F1F86">
        <w:rPr>
          <w:rFonts w:ascii="宋体" w:hAnsi="宋体" w:cs="仿宋" w:hint="eastAsia"/>
          <w:color w:val="0C0C0C"/>
        </w:rPr>
        <w:t>通过后端管理平台，实现对智能导乘导航硬件设备的统一管理，包括设备名称、系统版本、屏幕尺寸、屏幕像素、航站楼、位置、设备组等，同时实时检测每一台设备的在线及离线状态进行检测，并可以对设备进行编辑、重启、关机等操作。</w:t>
      </w:r>
    </w:p>
    <w:p w14:paraId="42F32310" w14:textId="77777777" w:rsidR="004F54AF" w:rsidRPr="006F04FE" w:rsidRDefault="004F54AF" w:rsidP="009F1F86">
      <w:pPr>
        <w:ind w:firstLineChars="0" w:firstLine="0"/>
        <w:rPr>
          <w:rFonts w:asciiTheme="minorEastAsia" w:eastAsiaTheme="minorEastAsia" w:hAnsiTheme="minorEastAsia" w:cs="仿宋" w:hint="eastAsia"/>
          <w:color w:val="0C0C0C"/>
        </w:rPr>
      </w:pPr>
      <w:r w:rsidRPr="006F04FE">
        <w:rPr>
          <w:rFonts w:asciiTheme="minorEastAsia" w:eastAsiaTheme="minorEastAsia" w:hAnsiTheme="minorEastAsia" w:cs="仿宋"/>
          <w:noProof/>
          <w:color w:val="0C0C0C"/>
        </w:rPr>
        <w:lastRenderedPageBreak/>
        <w:drawing>
          <wp:inline distT="0" distB="0" distL="0" distR="0" wp14:anchorId="1418C0D2" wp14:editId="14A9F1FD">
            <wp:extent cx="5282418" cy="5795732"/>
            <wp:effectExtent l="0" t="0" r="0" b="0"/>
            <wp:docPr id="30973" name="图片 30973"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3" name="图片 30973" descr="图形用户界面, 应用程序&#10;&#10;描述已自动生成"/>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86766" cy="5800503"/>
                    </a:xfrm>
                    <a:prstGeom prst="rect">
                      <a:avLst/>
                    </a:prstGeom>
                    <a:noFill/>
                  </pic:spPr>
                </pic:pic>
              </a:graphicData>
            </a:graphic>
          </wp:inline>
        </w:drawing>
      </w:r>
    </w:p>
    <w:p w14:paraId="0494ECD7" w14:textId="77777777" w:rsidR="004F54AF" w:rsidRPr="006F04FE" w:rsidRDefault="004F54AF" w:rsidP="00BB626F">
      <w:pPr>
        <w:pStyle w:val="50"/>
        <w:spacing w:before="312" w:after="234"/>
      </w:pPr>
      <w:r w:rsidRPr="006F04FE">
        <w:rPr>
          <w:rFonts w:hint="eastAsia"/>
        </w:rPr>
        <w:t>平台权限管理</w:t>
      </w:r>
    </w:p>
    <w:p w14:paraId="604EA748" w14:textId="77777777" w:rsidR="004F54AF" w:rsidRPr="009F1F86" w:rsidRDefault="004F54AF" w:rsidP="004F54AF">
      <w:pPr>
        <w:ind w:firstLine="480"/>
        <w:rPr>
          <w:rFonts w:ascii="宋体" w:hAnsi="宋体" w:cs="仿宋" w:hint="eastAsia"/>
          <w:color w:val="0C0C0C"/>
        </w:rPr>
      </w:pPr>
      <w:r w:rsidRPr="009F1F86">
        <w:rPr>
          <w:rFonts w:ascii="宋体" w:hAnsi="宋体" w:cs="仿宋" w:hint="eastAsia"/>
          <w:color w:val="0C0C0C"/>
        </w:rPr>
        <w:t>管理员可以对权限进行管理操作，如新增、删除、修改、查询权限等基本操作，同时可以给用户角色分配不同的权限。</w:t>
      </w:r>
    </w:p>
    <w:p w14:paraId="44745151" w14:textId="77777777" w:rsidR="004F54AF" w:rsidRPr="006F04FE" w:rsidRDefault="004F54AF" w:rsidP="009F1F86">
      <w:pPr>
        <w:ind w:firstLineChars="0" w:firstLine="0"/>
        <w:rPr>
          <w:rFonts w:asciiTheme="minorEastAsia" w:eastAsiaTheme="minorEastAsia" w:hAnsiTheme="minorEastAsia" w:cs="仿宋" w:hint="eastAsia"/>
          <w:color w:val="0C0C0C"/>
        </w:rPr>
      </w:pPr>
      <w:r w:rsidRPr="006F04FE">
        <w:rPr>
          <w:rFonts w:asciiTheme="minorEastAsia" w:eastAsiaTheme="minorEastAsia" w:hAnsiTheme="minorEastAsia"/>
          <w:noProof/>
        </w:rPr>
        <w:lastRenderedPageBreak/>
        <w:drawing>
          <wp:inline distT="0" distB="0" distL="0" distR="0" wp14:anchorId="56B52524" wp14:editId="7E5EB2B0">
            <wp:extent cx="5274310" cy="3751580"/>
            <wp:effectExtent l="0" t="0" r="2540" b="1270"/>
            <wp:docPr id="115" name="图片 115"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图形用户界面, 文本, 应用程序&#10;&#10;描述已自动生成"/>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751580"/>
                    </a:xfrm>
                    <a:prstGeom prst="rect">
                      <a:avLst/>
                    </a:prstGeom>
                    <a:noFill/>
                    <a:ln>
                      <a:noFill/>
                    </a:ln>
                  </pic:spPr>
                </pic:pic>
              </a:graphicData>
            </a:graphic>
          </wp:inline>
        </w:drawing>
      </w:r>
    </w:p>
    <w:p w14:paraId="55E0BD35" w14:textId="77777777" w:rsidR="004F54AF" w:rsidRDefault="004F54AF" w:rsidP="004F54AF">
      <w:pPr>
        <w:pStyle w:val="afe"/>
        <w:ind w:firstLineChars="0" w:firstLine="0"/>
        <w:rPr>
          <w:rFonts w:hint="eastAsia"/>
        </w:rPr>
      </w:pPr>
    </w:p>
    <w:p w14:paraId="4A51679D" w14:textId="0DF1C39D" w:rsidR="00C64460" w:rsidRDefault="00D40100">
      <w:pPr>
        <w:pStyle w:val="2"/>
        <w:spacing w:before="312" w:after="312"/>
      </w:pPr>
      <w:bookmarkStart w:id="25" w:name="_Toc92941746"/>
      <w:bookmarkStart w:id="26" w:name="_Toc139576237"/>
      <w:bookmarkEnd w:id="15"/>
      <w:r>
        <w:rPr>
          <w:rFonts w:hint="eastAsia"/>
        </w:rPr>
        <w:t>基础算法</w:t>
      </w:r>
      <w:bookmarkEnd w:id="25"/>
      <w:r w:rsidR="003D7FFA">
        <w:rPr>
          <w:rFonts w:hint="eastAsia"/>
        </w:rPr>
        <w:t>与技术指标</w:t>
      </w:r>
      <w:bookmarkEnd w:id="26"/>
    </w:p>
    <w:p w14:paraId="20F79512" w14:textId="687A22B7" w:rsidR="003D7FFA" w:rsidRDefault="003D7FFA" w:rsidP="003D7FFA">
      <w:pPr>
        <w:pStyle w:val="3"/>
        <w:spacing w:before="312" w:after="234"/>
      </w:pPr>
      <w:bookmarkStart w:id="27" w:name="_Toc139576238"/>
      <w:r>
        <w:rPr>
          <w:rFonts w:hint="eastAsia"/>
        </w:rPr>
        <w:t>实景</w:t>
      </w:r>
      <w:r>
        <w:rPr>
          <w:rFonts w:hint="eastAsia"/>
        </w:rPr>
        <w:t>3</w:t>
      </w:r>
      <w:r>
        <w:t>D</w:t>
      </w:r>
      <w:r>
        <w:rPr>
          <w:rFonts w:hint="eastAsia"/>
        </w:rPr>
        <w:t>地图</w:t>
      </w:r>
      <w:r w:rsidR="00AB477A">
        <w:rPr>
          <w:rFonts w:hint="eastAsia"/>
        </w:rPr>
        <w:t>技术</w:t>
      </w:r>
      <w:bookmarkEnd w:id="27"/>
    </w:p>
    <w:p w14:paraId="158F741D" w14:textId="54E62CBE" w:rsidR="003D7FFA" w:rsidRPr="003D7FFA" w:rsidRDefault="003D7FFA" w:rsidP="003D7FFA">
      <w:pPr>
        <w:ind w:firstLineChars="0" w:firstLine="480"/>
        <w:rPr>
          <w:rFonts w:ascii="宋体" w:hAnsi="宋体" w:cs="宋体" w:hint="eastAsia"/>
          <w:szCs w:val="24"/>
        </w:rPr>
      </w:pPr>
      <w:r w:rsidRPr="003D7FFA">
        <w:rPr>
          <w:rFonts w:ascii="宋体" w:hAnsi="宋体" w:cs="宋体"/>
          <w:szCs w:val="24"/>
        </w:rPr>
        <w:t>实景3D地图采集系统应具备快速、高精度的实景3D地图采集能力，具体技术指标要求如下：</w:t>
      </w:r>
    </w:p>
    <w:p w14:paraId="3B663748" w14:textId="6BC6A7F4" w:rsid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具备10</w:t>
      </w:r>
      <w:r w:rsidR="00610A16">
        <w:rPr>
          <w:rFonts w:ascii="宋体" w:hAnsi="宋体" w:cs="宋体"/>
          <w:szCs w:val="24"/>
        </w:rPr>
        <w:t>0</w:t>
      </w:r>
      <w:r w:rsidRPr="003D7FFA">
        <w:rPr>
          <w:rFonts w:ascii="宋体" w:hAnsi="宋体" w:cs="宋体"/>
          <w:szCs w:val="24"/>
        </w:rPr>
        <w:t>万平米大型室内建筑场景的</w:t>
      </w:r>
      <w:r w:rsidR="00610A16">
        <w:rPr>
          <w:rFonts w:ascii="宋体" w:hAnsi="宋体" w:cs="宋体" w:hint="eastAsia"/>
          <w:szCs w:val="24"/>
        </w:rPr>
        <w:t>实景采集与</w:t>
      </w:r>
      <w:r w:rsidRPr="003D7FFA">
        <w:rPr>
          <w:rFonts w:ascii="宋体" w:hAnsi="宋体" w:cs="宋体" w:hint="eastAsia"/>
          <w:szCs w:val="24"/>
        </w:rPr>
        <w:t>三</w:t>
      </w:r>
      <w:r w:rsidRPr="003D7FFA">
        <w:rPr>
          <w:rFonts w:ascii="宋体" w:hAnsi="宋体" w:cs="宋体"/>
          <w:szCs w:val="24"/>
        </w:rPr>
        <w:t>维建模能力</w:t>
      </w:r>
    </w:p>
    <w:p w14:paraId="19CA11BF" w14:textId="06526C5D" w:rsidR="00610A16" w:rsidRDefault="00610A16">
      <w:pPr>
        <w:pStyle w:val="af7"/>
        <w:numPr>
          <w:ilvl w:val="0"/>
          <w:numId w:val="8"/>
        </w:numPr>
        <w:ind w:firstLineChars="0"/>
        <w:rPr>
          <w:rFonts w:ascii="宋体" w:hAnsi="宋体" w:cs="宋体" w:hint="eastAsia"/>
          <w:szCs w:val="24"/>
        </w:rPr>
      </w:pPr>
      <w:r>
        <w:rPr>
          <w:rFonts w:ascii="宋体" w:hAnsi="宋体" w:cs="宋体" w:hint="eastAsia"/>
          <w:szCs w:val="24"/>
        </w:rPr>
        <w:t>具备</w:t>
      </w:r>
      <w:r w:rsidR="0079645A">
        <w:rPr>
          <w:rFonts w:ascii="宋体" w:hAnsi="宋体" w:cs="宋体"/>
          <w:szCs w:val="24"/>
        </w:rPr>
        <w:t>100</w:t>
      </w:r>
      <w:r>
        <w:rPr>
          <w:rFonts w:ascii="宋体" w:hAnsi="宋体" w:cs="宋体" w:hint="eastAsia"/>
          <w:szCs w:val="24"/>
        </w:rPr>
        <w:t>万平米大型室内建筑场景高精点云模型产出能力，</w:t>
      </w:r>
      <w:r w:rsidR="00ED39C7">
        <w:rPr>
          <w:rFonts w:ascii="宋体" w:hAnsi="宋体" w:cs="宋体" w:hint="eastAsia"/>
          <w:szCs w:val="24"/>
        </w:rPr>
        <w:t>点云精度1cm以内，点云密度</w:t>
      </w:r>
      <w:r w:rsidR="00ED39C7">
        <w:rPr>
          <w:rFonts w:ascii="宋体" w:hAnsi="宋体" w:cs="宋体"/>
          <w:szCs w:val="24"/>
        </w:rPr>
        <w:t>1</w:t>
      </w:r>
      <w:r w:rsidR="00ED39C7">
        <w:rPr>
          <w:rFonts w:ascii="宋体" w:hAnsi="宋体" w:cs="宋体" w:hint="eastAsia"/>
          <w:szCs w:val="24"/>
        </w:rPr>
        <w:t>cm以内，可产出</w:t>
      </w:r>
      <w:r w:rsidR="00721F5D">
        <w:rPr>
          <w:rFonts w:ascii="宋体" w:hAnsi="宋体" w:cs="宋体" w:hint="eastAsia"/>
          <w:szCs w:val="24"/>
        </w:rPr>
        <w:t>分布均匀的</w:t>
      </w:r>
      <w:r w:rsidR="00ED39C7">
        <w:rPr>
          <w:rFonts w:ascii="宋体" w:hAnsi="宋体" w:cs="宋体" w:hint="eastAsia"/>
          <w:szCs w:val="24"/>
        </w:rPr>
        <w:t>着色点云</w:t>
      </w:r>
    </w:p>
    <w:p w14:paraId="22362BF5" w14:textId="593E615D" w:rsidR="00624942" w:rsidRPr="00624942" w:rsidRDefault="00624942" w:rsidP="00624942">
      <w:pPr>
        <w:pStyle w:val="af7"/>
        <w:numPr>
          <w:ilvl w:val="0"/>
          <w:numId w:val="8"/>
        </w:numPr>
        <w:ind w:firstLineChars="0"/>
        <w:rPr>
          <w:rFonts w:ascii="宋体" w:hAnsi="宋体" w:cs="宋体" w:hint="eastAsia"/>
          <w:szCs w:val="24"/>
        </w:rPr>
      </w:pPr>
      <w:r>
        <w:rPr>
          <w:rFonts w:ascii="宋体" w:hAnsi="宋体" w:cs="宋体" w:hint="eastAsia"/>
          <w:szCs w:val="24"/>
        </w:rPr>
        <w:t>具备</w:t>
      </w:r>
      <w:r>
        <w:rPr>
          <w:rFonts w:ascii="宋体" w:hAnsi="宋体" w:cs="宋体"/>
          <w:szCs w:val="24"/>
        </w:rPr>
        <w:t>100</w:t>
      </w:r>
      <w:r>
        <w:rPr>
          <w:rFonts w:ascii="宋体" w:hAnsi="宋体" w:cs="宋体" w:hint="eastAsia"/>
          <w:szCs w:val="24"/>
        </w:rPr>
        <w:t>万平米大型室内建筑场景</w:t>
      </w:r>
      <w:r>
        <w:rPr>
          <w:rFonts w:ascii="宋体" w:hAnsi="宋体" w:cs="宋体"/>
          <w:szCs w:val="24"/>
        </w:rPr>
        <w:t>M</w:t>
      </w:r>
      <w:r>
        <w:rPr>
          <w:rFonts w:ascii="宋体" w:hAnsi="宋体" w:cs="宋体" w:hint="eastAsia"/>
          <w:szCs w:val="24"/>
        </w:rPr>
        <w:t>esh网格模型产出能力</w:t>
      </w:r>
    </w:p>
    <w:p w14:paraId="5B638837" w14:textId="77777777" w:rsidR="003D7FFA" w:rsidRPr="003D7FFA" w:rsidRDefault="003D7FFA">
      <w:pPr>
        <w:pStyle w:val="af7"/>
        <w:numPr>
          <w:ilvl w:val="0"/>
          <w:numId w:val="8"/>
        </w:numPr>
        <w:ind w:firstLineChars="0"/>
        <w:rPr>
          <w:rFonts w:ascii="宋体" w:hAnsi="宋体" w:cs="宋体" w:hint="eastAsia"/>
          <w:szCs w:val="24"/>
        </w:rPr>
      </w:pPr>
      <w:proofErr w:type="gramStart"/>
      <w:r w:rsidRPr="003D7FFA">
        <w:rPr>
          <w:rFonts w:ascii="宋体" w:hAnsi="宋体" w:cs="宋体"/>
          <w:szCs w:val="24"/>
        </w:rPr>
        <w:t>具备蓝牙指纹</w:t>
      </w:r>
      <w:proofErr w:type="gramEnd"/>
      <w:r w:rsidRPr="003D7FFA">
        <w:rPr>
          <w:rFonts w:ascii="宋体" w:hAnsi="宋体" w:cs="宋体"/>
          <w:szCs w:val="24"/>
        </w:rPr>
        <w:t>、</w:t>
      </w:r>
      <w:proofErr w:type="spellStart"/>
      <w:r w:rsidRPr="003D7FFA">
        <w:rPr>
          <w:rFonts w:ascii="宋体" w:hAnsi="宋体" w:cs="宋体"/>
          <w:szCs w:val="24"/>
        </w:rPr>
        <w:t>Wifi</w:t>
      </w:r>
      <w:proofErr w:type="spellEnd"/>
      <w:r w:rsidRPr="003D7FFA">
        <w:rPr>
          <w:rFonts w:ascii="宋体" w:hAnsi="宋体" w:cs="宋体"/>
          <w:szCs w:val="24"/>
        </w:rPr>
        <w:t>指纹、高精点云、图像信息集成采集能力</w:t>
      </w:r>
    </w:p>
    <w:p w14:paraId="146D95A0" w14:textId="781F397D"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具备高效的采集生成效率，10</w:t>
      </w:r>
      <w:r w:rsidR="00665302">
        <w:rPr>
          <w:rFonts w:ascii="宋体" w:hAnsi="宋体" w:cs="宋体"/>
          <w:szCs w:val="24"/>
        </w:rPr>
        <w:t>0</w:t>
      </w:r>
      <w:r w:rsidRPr="003D7FFA">
        <w:rPr>
          <w:rFonts w:ascii="宋体" w:hAnsi="宋体" w:cs="宋体"/>
          <w:szCs w:val="24"/>
        </w:rPr>
        <w:t>万平米内的</w:t>
      </w:r>
      <w:r w:rsidR="00E95EFE">
        <w:rPr>
          <w:rFonts w:ascii="宋体" w:hAnsi="宋体" w:cs="宋体" w:hint="eastAsia"/>
          <w:szCs w:val="24"/>
        </w:rPr>
        <w:t>轨道交通</w:t>
      </w:r>
      <w:r w:rsidR="001718C6">
        <w:rPr>
          <w:rFonts w:ascii="宋体" w:hAnsi="宋体" w:cs="宋体" w:hint="eastAsia"/>
          <w:szCs w:val="24"/>
        </w:rPr>
        <w:t>枢纽</w:t>
      </w:r>
      <w:r w:rsidRPr="003D7FFA">
        <w:rPr>
          <w:rFonts w:ascii="宋体" w:hAnsi="宋体" w:cs="宋体" w:hint="eastAsia"/>
          <w:szCs w:val="24"/>
        </w:rPr>
        <w:t>空</w:t>
      </w:r>
      <w:r w:rsidRPr="003D7FFA">
        <w:rPr>
          <w:rFonts w:ascii="宋体" w:hAnsi="宋体" w:cs="宋体"/>
          <w:szCs w:val="24"/>
        </w:rPr>
        <w:t>间场景，实景3D地图</w:t>
      </w:r>
      <w:r w:rsidR="008F7D52">
        <w:rPr>
          <w:rFonts w:ascii="宋体" w:hAnsi="宋体" w:cs="宋体" w:hint="eastAsia"/>
          <w:szCs w:val="24"/>
        </w:rPr>
        <w:t>采集时间小于1</w:t>
      </w:r>
      <w:r w:rsidR="008F7D52">
        <w:rPr>
          <w:rFonts w:ascii="宋体" w:hAnsi="宋体" w:cs="宋体"/>
          <w:szCs w:val="24"/>
        </w:rPr>
        <w:t>5</w:t>
      </w:r>
      <w:r w:rsidR="008F7D52">
        <w:rPr>
          <w:rFonts w:ascii="宋体" w:hAnsi="宋体" w:cs="宋体" w:hint="eastAsia"/>
          <w:szCs w:val="24"/>
        </w:rPr>
        <w:t>个工作日，1</w:t>
      </w:r>
      <w:r w:rsidR="008F7D52">
        <w:rPr>
          <w:rFonts w:ascii="宋体" w:hAnsi="宋体" w:cs="宋体"/>
          <w:szCs w:val="24"/>
        </w:rPr>
        <w:t>0</w:t>
      </w:r>
      <w:r w:rsidR="008F7D52">
        <w:rPr>
          <w:rFonts w:ascii="宋体" w:hAnsi="宋体" w:cs="宋体" w:hint="eastAsia"/>
          <w:szCs w:val="24"/>
        </w:rPr>
        <w:t>万平米模型</w:t>
      </w:r>
      <w:r w:rsidRPr="003D7FFA">
        <w:rPr>
          <w:rFonts w:ascii="宋体" w:hAnsi="宋体" w:cs="宋体"/>
          <w:szCs w:val="24"/>
        </w:rPr>
        <w:t>生成时间&lt;24小时</w:t>
      </w:r>
    </w:p>
    <w:p w14:paraId="4B11E754" w14:textId="411BB024"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具备对10</w:t>
      </w:r>
      <w:r w:rsidR="00FD2425">
        <w:rPr>
          <w:rFonts w:ascii="宋体" w:hAnsi="宋体" w:cs="宋体"/>
          <w:szCs w:val="24"/>
        </w:rPr>
        <w:t>0</w:t>
      </w:r>
      <w:r w:rsidRPr="003D7FFA">
        <w:rPr>
          <w:rFonts w:ascii="宋体" w:hAnsi="宋体" w:cs="宋体"/>
          <w:szCs w:val="24"/>
        </w:rPr>
        <w:t>万平米大型室内场景的视觉</w:t>
      </w:r>
      <w:proofErr w:type="gramStart"/>
      <w:r w:rsidRPr="003D7FFA">
        <w:rPr>
          <w:rFonts w:ascii="宋体" w:hAnsi="宋体" w:cs="宋体"/>
          <w:szCs w:val="24"/>
        </w:rPr>
        <w:t>地图建图</w:t>
      </w:r>
      <w:proofErr w:type="gramEnd"/>
      <w:r w:rsidRPr="003D7FFA">
        <w:rPr>
          <w:rFonts w:ascii="宋体" w:hAnsi="宋体" w:cs="宋体"/>
          <w:szCs w:val="24"/>
        </w:rPr>
        <w:t>能力</w:t>
      </w:r>
    </w:p>
    <w:p w14:paraId="08E450F1" w14:textId="05617861"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具备高效的视觉地图生产效率，10万平米内的</w:t>
      </w:r>
      <w:r w:rsidR="00E95EFE">
        <w:rPr>
          <w:rFonts w:ascii="宋体" w:hAnsi="宋体" w:cs="宋体" w:hint="eastAsia"/>
          <w:szCs w:val="24"/>
        </w:rPr>
        <w:t>轨道交通</w:t>
      </w:r>
      <w:r w:rsidR="00044722">
        <w:rPr>
          <w:rFonts w:ascii="宋体" w:hAnsi="宋体" w:cs="宋体" w:hint="eastAsia"/>
          <w:szCs w:val="24"/>
        </w:rPr>
        <w:t>枢纽</w:t>
      </w:r>
      <w:r w:rsidRPr="003D7FFA">
        <w:rPr>
          <w:rFonts w:ascii="宋体" w:hAnsi="宋体" w:cs="宋体"/>
          <w:szCs w:val="24"/>
        </w:rPr>
        <w:t>场景，视觉</w:t>
      </w:r>
      <w:r w:rsidRPr="003D7FFA">
        <w:rPr>
          <w:rFonts w:ascii="宋体" w:hAnsi="宋体" w:cs="宋体"/>
          <w:szCs w:val="24"/>
        </w:rPr>
        <w:lastRenderedPageBreak/>
        <w:t>地图的构建时间&lt;48小时，构建成功率为100%</w:t>
      </w:r>
    </w:p>
    <w:p w14:paraId="3A01F5B5" w14:textId="76D9E5E0"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实景3D地图的尺寸与真实三维场景的误差控制在</w:t>
      </w:r>
      <w:r w:rsidR="009E5A19">
        <w:rPr>
          <w:rFonts w:ascii="宋体" w:hAnsi="宋体" w:cs="宋体"/>
          <w:szCs w:val="24"/>
        </w:rPr>
        <w:t>5</w:t>
      </w:r>
      <w:r w:rsidRPr="003D7FFA">
        <w:rPr>
          <w:rFonts w:ascii="宋体" w:hAnsi="宋体" w:cs="宋体"/>
          <w:szCs w:val="24"/>
        </w:rPr>
        <w:t>cm以内</w:t>
      </w:r>
    </w:p>
    <w:p w14:paraId="783BF785"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提供全景图坐标及朝向信息，全景</w:t>
      </w:r>
      <w:proofErr w:type="gramStart"/>
      <w:r w:rsidRPr="003D7FFA">
        <w:rPr>
          <w:rFonts w:ascii="宋体" w:hAnsi="宋体" w:cs="宋体"/>
          <w:szCs w:val="24"/>
        </w:rPr>
        <w:t>图拍摄</w:t>
      </w:r>
      <w:proofErr w:type="gramEnd"/>
      <w:r w:rsidRPr="003D7FFA">
        <w:rPr>
          <w:rFonts w:ascii="宋体" w:hAnsi="宋体" w:cs="宋体"/>
          <w:szCs w:val="24"/>
        </w:rPr>
        <w:t>点位之间相对位置误差不高于20cm</w:t>
      </w:r>
    </w:p>
    <w:p w14:paraId="2F939032" w14:textId="5241A4C4" w:rsidR="003D7FFA" w:rsidRPr="003D7FFA" w:rsidRDefault="00B06D19">
      <w:pPr>
        <w:pStyle w:val="af7"/>
        <w:numPr>
          <w:ilvl w:val="0"/>
          <w:numId w:val="8"/>
        </w:numPr>
        <w:ind w:firstLineChars="0"/>
        <w:rPr>
          <w:rFonts w:ascii="宋体" w:hAnsi="宋体" w:cs="宋体" w:hint="eastAsia"/>
          <w:szCs w:val="24"/>
        </w:rPr>
      </w:pPr>
      <w:r>
        <w:rPr>
          <w:rFonts w:ascii="宋体" w:hAnsi="宋体" w:cs="宋体" w:hint="eastAsia"/>
          <w:szCs w:val="24"/>
        </w:rPr>
        <w:t>地上部分</w:t>
      </w:r>
      <w:r w:rsidR="003D7FFA" w:rsidRPr="003D7FFA">
        <w:rPr>
          <w:rFonts w:ascii="宋体" w:hAnsi="宋体" w:cs="宋体"/>
          <w:szCs w:val="24"/>
        </w:rPr>
        <w:t>不低于每10米一张高清图的密度，停车场不低于每15米一张高清图的密度</w:t>
      </w:r>
    </w:p>
    <w:p w14:paraId="4B0F90C6"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实景图片支持压缩，单图片4G网络下加载时间小于5秒</w:t>
      </w:r>
    </w:p>
    <w:p w14:paraId="7ED36EE3" w14:textId="44FCC155" w:rsidR="003D7FFA" w:rsidRPr="00474423" w:rsidRDefault="003D7FFA" w:rsidP="00474423">
      <w:pPr>
        <w:pStyle w:val="af7"/>
        <w:numPr>
          <w:ilvl w:val="0"/>
          <w:numId w:val="8"/>
        </w:numPr>
        <w:ind w:firstLineChars="0"/>
        <w:rPr>
          <w:rFonts w:ascii="宋体" w:hAnsi="宋体" w:cs="宋体" w:hint="eastAsia"/>
          <w:szCs w:val="24"/>
        </w:rPr>
      </w:pPr>
      <w:r w:rsidRPr="003D7FFA">
        <w:rPr>
          <w:rFonts w:ascii="宋体" w:hAnsi="宋体" w:cs="宋体"/>
          <w:szCs w:val="24"/>
        </w:rPr>
        <w:t>实景图片适配不同手机机型，提供多种分辨率</w:t>
      </w:r>
    </w:p>
    <w:p w14:paraId="5E18741F" w14:textId="413C9E7E" w:rsidR="00C64460" w:rsidRDefault="003D7FFA">
      <w:pPr>
        <w:pStyle w:val="3"/>
        <w:spacing w:before="312" w:after="234"/>
      </w:pPr>
      <w:bookmarkStart w:id="28" w:name="_Toc139576239"/>
      <w:r>
        <w:rPr>
          <w:rFonts w:hint="eastAsia"/>
        </w:rPr>
        <w:t>V</w:t>
      </w:r>
      <w:r>
        <w:t>R</w:t>
      </w:r>
      <w:r>
        <w:rPr>
          <w:rFonts w:hint="eastAsia"/>
        </w:rPr>
        <w:t>融合定位</w:t>
      </w:r>
      <w:r w:rsidR="00AB477A">
        <w:rPr>
          <w:rFonts w:hint="eastAsia"/>
        </w:rPr>
        <w:t>算法</w:t>
      </w:r>
      <w:bookmarkEnd w:id="28"/>
    </w:p>
    <w:p w14:paraId="4FAD6893" w14:textId="743F283E" w:rsidR="000C6660" w:rsidRDefault="000C6660">
      <w:pPr>
        <w:pStyle w:val="af7"/>
        <w:numPr>
          <w:ilvl w:val="0"/>
          <w:numId w:val="8"/>
        </w:numPr>
        <w:ind w:firstLineChars="0"/>
        <w:rPr>
          <w:rFonts w:ascii="宋体" w:hAnsi="宋体" w:cs="宋体" w:hint="eastAsia"/>
          <w:szCs w:val="24"/>
        </w:rPr>
      </w:pPr>
      <w:r>
        <w:rPr>
          <w:rFonts w:ascii="宋体" w:hAnsi="宋体" w:cs="宋体" w:hint="eastAsia"/>
          <w:szCs w:val="24"/>
        </w:rPr>
        <w:t>全景</w:t>
      </w:r>
      <w:proofErr w:type="gramStart"/>
      <w:r>
        <w:rPr>
          <w:rFonts w:ascii="宋体" w:hAnsi="宋体" w:cs="宋体" w:hint="eastAsia"/>
          <w:szCs w:val="24"/>
        </w:rPr>
        <w:t>图需要</w:t>
      </w:r>
      <w:proofErr w:type="gramEnd"/>
      <w:r>
        <w:rPr>
          <w:rFonts w:ascii="宋体" w:hAnsi="宋体" w:cs="宋体" w:hint="eastAsia"/>
          <w:szCs w:val="24"/>
        </w:rPr>
        <w:t>贴合到Mesh</w:t>
      </w:r>
      <w:r w:rsidR="00941CFE">
        <w:rPr>
          <w:rFonts w:ascii="宋体" w:hAnsi="宋体" w:cs="宋体" w:hint="eastAsia"/>
          <w:szCs w:val="24"/>
        </w:rPr>
        <w:t>网格</w:t>
      </w:r>
      <w:r>
        <w:rPr>
          <w:rFonts w:ascii="宋体" w:hAnsi="宋体" w:cs="宋体" w:hint="eastAsia"/>
          <w:szCs w:val="24"/>
        </w:rPr>
        <w:t>模型上，</w:t>
      </w:r>
      <w:r w:rsidR="00DD0549">
        <w:rPr>
          <w:rFonts w:ascii="宋体" w:hAnsi="宋体" w:cs="宋体" w:hint="eastAsia"/>
          <w:szCs w:val="24"/>
        </w:rPr>
        <w:t>以</w:t>
      </w:r>
      <w:r>
        <w:rPr>
          <w:rFonts w:ascii="宋体" w:hAnsi="宋体" w:cs="宋体" w:hint="eastAsia"/>
          <w:szCs w:val="24"/>
        </w:rPr>
        <w:t>实现连贯的点位过渡效果</w:t>
      </w:r>
    </w:p>
    <w:p w14:paraId="1B697ABB" w14:textId="318ED5D0"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具备实景3D地图范围内98%以上区域的位置查询能力</w:t>
      </w:r>
    </w:p>
    <w:p w14:paraId="38961467"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自身位置查询的成功率不低于98%</w:t>
      </w:r>
    </w:p>
    <w:p w14:paraId="70997D4B"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自身位置获取的位置误差不大于5米</w:t>
      </w:r>
    </w:p>
    <w:p w14:paraId="4B68AA32"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主流的智能手机机型和操作系统均可兼容操作，95%以上的机型全适应</w:t>
      </w:r>
    </w:p>
    <w:p w14:paraId="09561510"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支持小程序、H5、APP多终端使用</w:t>
      </w:r>
    </w:p>
    <w:p w14:paraId="6B2BAEDD" w14:textId="71D075B3" w:rsidR="00C64460"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服务保证线上运行稳定可靠，</w:t>
      </w:r>
      <w:proofErr w:type="gramStart"/>
      <w:r w:rsidRPr="003D7FFA">
        <w:rPr>
          <w:rFonts w:ascii="宋体" w:hAnsi="宋体" w:cs="宋体"/>
          <w:szCs w:val="24"/>
        </w:rPr>
        <w:t>宕</w:t>
      </w:r>
      <w:proofErr w:type="gramEnd"/>
      <w:r w:rsidRPr="003D7FFA">
        <w:rPr>
          <w:rFonts w:ascii="宋体" w:hAnsi="宋体" w:cs="宋体"/>
          <w:szCs w:val="24"/>
        </w:rPr>
        <w:t>机率小于0.1% 服务器云端部署，支持不低于</w:t>
      </w:r>
      <w:r w:rsidR="0093404A">
        <w:rPr>
          <w:rFonts w:ascii="宋体" w:hAnsi="宋体" w:cs="宋体"/>
          <w:szCs w:val="24"/>
        </w:rPr>
        <w:t>10</w:t>
      </w:r>
      <w:r w:rsidRPr="003D7FFA">
        <w:rPr>
          <w:rFonts w:ascii="宋体" w:hAnsi="宋体" w:cs="宋体"/>
          <w:szCs w:val="24"/>
        </w:rPr>
        <w:t>00个用户并发</w:t>
      </w:r>
    </w:p>
    <w:p w14:paraId="05E039D1" w14:textId="3C964F4D" w:rsidR="00C64460" w:rsidRDefault="003D7FFA">
      <w:pPr>
        <w:pStyle w:val="3"/>
        <w:spacing w:before="312" w:after="234"/>
      </w:pPr>
      <w:bookmarkStart w:id="29" w:name="_Toc139576240"/>
      <w:r>
        <w:rPr>
          <w:rFonts w:hint="eastAsia"/>
        </w:rPr>
        <w:t>A</w:t>
      </w:r>
      <w:r>
        <w:t>R</w:t>
      </w:r>
      <w:r>
        <w:rPr>
          <w:rFonts w:hint="eastAsia"/>
        </w:rPr>
        <w:t>视觉定位</w:t>
      </w:r>
      <w:r w:rsidR="00AB477A">
        <w:rPr>
          <w:rFonts w:hint="eastAsia"/>
        </w:rPr>
        <w:t>算法</w:t>
      </w:r>
      <w:bookmarkEnd w:id="29"/>
    </w:p>
    <w:p w14:paraId="351F0107" w14:textId="567E986E"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 xml:space="preserve">方案使用点云+图像进行三维建模 </w:t>
      </w:r>
    </w:p>
    <w:p w14:paraId="01773B4B"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方案使用云端定位+手机VIO跟踪技术，实现完整的定位导航功能</w:t>
      </w:r>
    </w:p>
    <w:p w14:paraId="562A663D"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具备通过视觉定位算法自动识别用户所处楼层的能力</w:t>
      </w:r>
    </w:p>
    <w:p w14:paraId="33A122A1" w14:textId="38427C24"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具备</w:t>
      </w:r>
      <w:r w:rsidR="004A096F">
        <w:rPr>
          <w:rFonts w:ascii="宋体" w:hAnsi="宋体" w:cs="宋体" w:hint="eastAsia"/>
          <w:szCs w:val="24"/>
        </w:rPr>
        <w:t>地上部分</w:t>
      </w:r>
      <w:r w:rsidRPr="003D7FFA">
        <w:rPr>
          <w:rFonts w:ascii="宋体" w:hAnsi="宋体" w:cs="宋体"/>
          <w:szCs w:val="24"/>
        </w:rPr>
        <w:t>、停车场室内场景视觉定位能力</w:t>
      </w:r>
    </w:p>
    <w:p w14:paraId="47BA5214"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小程序支持正常网络条件下进行AR空间识别</w:t>
      </w:r>
    </w:p>
    <w:p w14:paraId="51EBB011" w14:textId="447954F8"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小程序定位精度为</w:t>
      </w:r>
      <w:r w:rsidR="00845055">
        <w:rPr>
          <w:rFonts w:ascii="宋体" w:hAnsi="宋体" w:cs="宋体" w:hint="eastAsia"/>
          <w:szCs w:val="24"/>
        </w:rPr>
        <w:t>分</w:t>
      </w:r>
      <w:r w:rsidRPr="003D7FFA">
        <w:rPr>
          <w:rFonts w:ascii="宋体" w:hAnsi="宋体" w:cs="宋体"/>
          <w:szCs w:val="24"/>
        </w:rPr>
        <w:t>米级，半径50厘米以内平均定位精度达90%以上覆盖</w:t>
      </w:r>
    </w:p>
    <w:p w14:paraId="59CE5E1B" w14:textId="77777777" w:rsidR="003D7FFA" w:rsidRPr="003D7FFA" w:rsidRDefault="003D7FFA">
      <w:pPr>
        <w:pStyle w:val="af7"/>
        <w:numPr>
          <w:ilvl w:val="0"/>
          <w:numId w:val="8"/>
        </w:numPr>
        <w:ind w:firstLineChars="0"/>
        <w:rPr>
          <w:rFonts w:ascii="宋体" w:hAnsi="宋体" w:cs="宋体" w:hint="eastAsia"/>
          <w:szCs w:val="24"/>
        </w:rPr>
      </w:pPr>
      <w:r w:rsidRPr="003D7FFA">
        <w:rPr>
          <w:rFonts w:ascii="宋体" w:hAnsi="宋体" w:cs="宋体"/>
          <w:szCs w:val="24"/>
        </w:rPr>
        <w:t>用户最终看到位置的延时小于3秒，满足实时导航的需求</w:t>
      </w:r>
    </w:p>
    <w:p w14:paraId="72D98A4A" w14:textId="5FDC840F" w:rsidR="00C64460" w:rsidRPr="009F1F86" w:rsidRDefault="003D7FFA" w:rsidP="009F1F86">
      <w:pPr>
        <w:pStyle w:val="af7"/>
        <w:numPr>
          <w:ilvl w:val="0"/>
          <w:numId w:val="8"/>
        </w:numPr>
        <w:ind w:firstLineChars="0"/>
        <w:rPr>
          <w:rFonts w:ascii="宋体" w:hAnsi="宋体" w:cs="宋体" w:hint="eastAsia"/>
          <w:szCs w:val="24"/>
        </w:rPr>
      </w:pPr>
      <w:r w:rsidRPr="003D7FFA">
        <w:rPr>
          <w:rFonts w:ascii="宋体" w:hAnsi="宋体" w:cs="宋体"/>
          <w:szCs w:val="24"/>
        </w:rPr>
        <w:lastRenderedPageBreak/>
        <w:t>服务保证线上运行稳定可靠，</w:t>
      </w:r>
      <w:proofErr w:type="gramStart"/>
      <w:r w:rsidRPr="003D7FFA">
        <w:rPr>
          <w:rFonts w:ascii="宋体" w:hAnsi="宋体" w:cs="宋体"/>
          <w:szCs w:val="24"/>
        </w:rPr>
        <w:t>宕</w:t>
      </w:r>
      <w:proofErr w:type="gramEnd"/>
      <w:r w:rsidRPr="003D7FFA">
        <w:rPr>
          <w:rFonts w:ascii="宋体" w:hAnsi="宋体" w:cs="宋体"/>
          <w:szCs w:val="24"/>
        </w:rPr>
        <w:t>机率小于0.1% 服务器云端部署，支持不低于200个用户并发</w:t>
      </w:r>
    </w:p>
    <w:p w14:paraId="4303DD16" w14:textId="77777777" w:rsidR="00C64460" w:rsidRDefault="00D40100" w:rsidP="009F1F86">
      <w:pPr>
        <w:pStyle w:val="11"/>
        <w:spacing w:before="312" w:after="312"/>
        <w:ind w:firstLineChars="0"/>
        <w:rPr>
          <w:rFonts w:hint="eastAsia"/>
        </w:rPr>
      </w:pPr>
      <w:bookmarkStart w:id="30" w:name="_Toc92941750"/>
      <w:bookmarkStart w:id="31" w:name="_Toc139576241"/>
      <w:r>
        <w:rPr>
          <w:rFonts w:hint="eastAsia"/>
        </w:rPr>
        <w:t>系统接口</w:t>
      </w:r>
      <w:bookmarkEnd w:id="30"/>
      <w:bookmarkEnd w:id="31"/>
    </w:p>
    <w:p w14:paraId="064565C5" w14:textId="588CB34B" w:rsidR="00C64460" w:rsidRDefault="00921863">
      <w:pPr>
        <w:ind w:firstLine="480"/>
      </w:pPr>
      <w:r>
        <w:t>3D</w:t>
      </w:r>
      <w:r>
        <w:t>实景地图</w:t>
      </w:r>
      <w:r w:rsidR="00D40100">
        <w:t>平台</w:t>
      </w:r>
      <w:r w:rsidR="00D40100">
        <w:rPr>
          <w:lang w:val="zh-CN"/>
        </w:rPr>
        <w:t>作为</w:t>
      </w:r>
      <w:r w:rsidR="005C6FF7">
        <w:rPr>
          <w:lang w:val="zh-CN"/>
        </w:rPr>
        <w:t>交通枢纽</w:t>
      </w:r>
      <w:r w:rsidR="00D40100">
        <w:rPr>
          <w:lang w:val="zh-CN"/>
        </w:rPr>
        <w:t>项目中重要的组成部分</w:t>
      </w:r>
      <w:r w:rsidR="00D40100">
        <w:rPr>
          <w:rFonts w:hint="eastAsia"/>
          <w:lang w:val="zh-CN"/>
        </w:rPr>
        <w:t>，</w:t>
      </w:r>
      <w:r w:rsidR="00D40100">
        <w:rPr>
          <w:lang w:val="zh-CN"/>
        </w:rPr>
        <w:t>需要和众多系统对接</w:t>
      </w:r>
      <w:r w:rsidR="00D40100">
        <w:rPr>
          <w:rFonts w:hint="eastAsia"/>
          <w:lang w:val="zh-CN"/>
        </w:rPr>
        <w:t>。将通过</w:t>
      </w:r>
      <w:r w:rsidR="005C6FF7">
        <w:rPr>
          <w:rFonts w:hint="eastAsia"/>
          <w:lang w:val="zh-CN"/>
        </w:rPr>
        <w:t>交通枢纽</w:t>
      </w:r>
      <w:r w:rsidR="00D40100">
        <w:rPr>
          <w:rFonts w:hint="eastAsia"/>
          <w:lang w:val="zh-CN"/>
        </w:rPr>
        <w:t>统一、开发、标准的</w:t>
      </w:r>
      <w:r w:rsidR="00D40100">
        <w:rPr>
          <w:lang w:val="zh-CN"/>
        </w:rPr>
        <w:t>API</w:t>
      </w:r>
      <w:r w:rsidR="00D40100">
        <w:rPr>
          <w:lang w:val="zh-CN"/>
        </w:rPr>
        <w:t>接口</w:t>
      </w:r>
      <w:r w:rsidR="00D40100">
        <w:rPr>
          <w:rFonts w:hint="eastAsia"/>
          <w:lang w:val="zh-CN"/>
        </w:rPr>
        <w:t>对其他系统</w:t>
      </w:r>
      <w:r w:rsidR="00D40100">
        <w:rPr>
          <w:lang w:val="zh-CN"/>
        </w:rPr>
        <w:t>，方便</w:t>
      </w:r>
      <w:r w:rsidR="00D40100">
        <w:rPr>
          <w:rFonts w:hint="eastAsia"/>
          <w:lang w:val="zh-CN"/>
        </w:rPr>
        <w:t>其他系统</w:t>
      </w:r>
      <w:r w:rsidR="00D40100">
        <w:rPr>
          <w:lang w:val="zh-CN"/>
        </w:rPr>
        <w:t>按需集成</w:t>
      </w:r>
      <w:r>
        <w:t>3D</w:t>
      </w:r>
      <w:r>
        <w:t>实景地图</w:t>
      </w:r>
      <w:r w:rsidR="00D40100">
        <w:rPr>
          <w:rFonts w:hint="eastAsia"/>
          <w:lang w:val="zh-CN"/>
        </w:rPr>
        <w:t>系统提供的能力。同时针对</w:t>
      </w:r>
      <w:r w:rsidR="00D40100">
        <w:rPr>
          <w:lang w:val="zh-CN"/>
        </w:rPr>
        <w:t>API</w:t>
      </w:r>
      <w:r w:rsidR="00D40100">
        <w:rPr>
          <w:lang w:val="zh-CN"/>
        </w:rPr>
        <w:t>提供分权分域控制的能力，</w:t>
      </w:r>
      <w:r w:rsidR="00D40100">
        <w:rPr>
          <w:rFonts w:hint="eastAsia"/>
          <w:lang w:val="zh-CN"/>
        </w:rPr>
        <w:t>支持</w:t>
      </w:r>
      <w:r w:rsidR="00D40100">
        <w:rPr>
          <w:lang w:val="zh-CN"/>
        </w:rPr>
        <w:t>接入到</w:t>
      </w:r>
      <w:r w:rsidR="005C6FF7">
        <w:rPr>
          <w:lang w:val="zh-CN"/>
        </w:rPr>
        <w:t>交通枢纽</w:t>
      </w:r>
      <w:r w:rsidR="00D40100">
        <w:rPr>
          <w:lang w:val="zh-CN"/>
        </w:rPr>
        <w:t>指定的统一登录平台（实现统一身份认证、用户鉴权）。只有授权的合法用户才能对被授权的资源进行访问，杜绝越权访问。同时提供基于</w:t>
      </w:r>
      <w:r w:rsidR="00D40100">
        <w:rPr>
          <w:lang w:val="zh-CN"/>
        </w:rPr>
        <w:t>API</w:t>
      </w:r>
      <w:r w:rsidR="00D40100">
        <w:rPr>
          <w:lang w:val="zh-CN"/>
        </w:rPr>
        <w:t>调用的访问日志，用于安全审计和问题回溯。</w:t>
      </w:r>
    </w:p>
    <w:p w14:paraId="2F5DE2B3" w14:textId="48BF2F92" w:rsidR="00C64460" w:rsidRDefault="00D40100">
      <w:pPr>
        <w:pStyle w:val="2"/>
        <w:spacing w:before="312" w:after="312"/>
      </w:pPr>
      <w:bookmarkStart w:id="32" w:name="_Toc92941752"/>
      <w:bookmarkStart w:id="33" w:name="_Toc139576242"/>
      <w:r>
        <w:rPr>
          <w:rFonts w:hint="eastAsia"/>
        </w:rPr>
        <w:t>与第三</w:t>
      </w:r>
      <w:proofErr w:type="gramStart"/>
      <w:r>
        <w:rPr>
          <w:rFonts w:hint="eastAsia"/>
        </w:rPr>
        <w:t>方业务</w:t>
      </w:r>
      <w:proofErr w:type="gramEnd"/>
      <w:r>
        <w:rPr>
          <w:rFonts w:hint="eastAsia"/>
        </w:rPr>
        <w:t>系统的关系</w:t>
      </w:r>
      <w:bookmarkEnd w:id="32"/>
      <w:bookmarkEnd w:id="33"/>
    </w:p>
    <w:p w14:paraId="3FCEC658" w14:textId="7BBCF966" w:rsidR="00C64460" w:rsidRDefault="00921863">
      <w:pPr>
        <w:ind w:firstLine="480"/>
      </w:pPr>
      <w:r>
        <w:t>3D</w:t>
      </w:r>
      <w:r>
        <w:t>实景地图</w:t>
      </w:r>
      <w:r w:rsidR="00D40100">
        <w:t>平台</w:t>
      </w:r>
      <w:r w:rsidR="00D40100">
        <w:rPr>
          <w:rFonts w:hint="eastAsia"/>
        </w:rPr>
        <w:t>与数据集成融合平台总线及</w:t>
      </w:r>
      <w:r w:rsidR="005C6FF7">
        <w:rPr>
          <w:rFonts w:hint="eastAsia"/>
        </w:rPr>
        <w:t>交通枢纽</w:t>
      </w:r>
      <w:r w:rsidR="00D40100">
        <w:rPr>
          <w:rFonts w:hint="eastAsia"/>
        </w:rPr>
        <w:t>第三</w:t>
      </w:r>
      <w:proofErr w:type="gramStart"/>
      <w:r w:rsidR="00D40100">
        <w:rPr>
          <w:rFonts w:hint="eastAsia"/>
        </w:rPr>
        <w:t>方业务</w:t>
      </w:r>
      <w:proofErr w:type="gramEnd"/>
      <w:r w:rsidR="00D40100">
        <w:rPr>
          <w:rFonts w:hint="eastAsia"/>
        </w:rPr>
        <w:t>系统（如</w:t>
      </w:r>
      <w:r w:rsidR="00A307A6">
        <w:rPr>
          <w:rFonts w:hint="eastAsia"/>
        </w:rPr>
        <w:t>运营管理系统、应急管理系统、消防管理系统</w:t>
      </w:r>
      <w:r w:rsidR="00D40100">
        <w:rPr>
          <w:rFonts w:hint="eastAsia"/>
        </w:rPr>
        <w:t>）通过数据接口管理</w:t>
      </w:r>
      <w:r w:rsidR="00D40100">
        <w:rPr>
          <w:rFonts w:hint="eastAsia"/>
        </w:rPr>
        <w:t>API</w:t>
      </w:r>
      <w:r w:rsidR="00D40100">
        <w:rPr>
          <w:rFonts w:hint="eastAsia"/>
        </w:rPr>
        <w:t>、</w:t>
      </w:r>
      <w:r w:rsidR="00D40100">
        <w:rPr>
          <w:rFonts w:hint="eastAsia"/>
        </w:rPr>
        <w:t>S</w:t>
      </w:r>
      <w:r w:rsidR="00D40100">
        <w:t>DK</w:t>
      </w:r>
      <w:r w:rsidR="00D40100">
        <w:rPr>
          <w:rFonts w:hint="eastAsia"/>
        </w:rPr>
        <w:t>进行</w:t>
      </w:r>
      <w:r w:rsidR="00D40100">
        <w:t>互联</w:t>
      </w:r>
      <w:r w:rsidR="00D40100">
        <w:rPr>
          <w:rFonts w:hint="eastAsia"/>
        </w:rPr>
        <w:t>，可实现</w:t>
      </w:r>
      <w:r w:rsidR="00891D3D">
        <w:rPr>
          <w:rFonts w:hint="eastAsia"/>
        </w:rPr>
        <w:t>乘客</w:t>
      </w:r>
      <w:r w:rsidR="00D40100">
        <w:rPr>
          <w:rFonts w:hint="eastAsia"/>
        </w:rPr>
        <w:t>信息数据</w:t>
      </w:r>
      <w:r w:rsidR="00D40100">
        <w:t>、设施设备信息数据等</w:t>
      </w:r>
      <w:r w:rsidR="00D40100">
        <w:rPr>
          <w:rFonts w:hint="eastAsia"/>
        </w:rPr>
        <w:t>的实时同步与获取。</w:t>
      </w:r>
    </w:p>
    <w:p w14:paraId="7A9BE539" w14:textId="1A4A363D" w:rsidR="00C64460" w:rsidRDefault="00D40100">
      <w:pPr>
        <w:ind w:firstLine="480"/>
      </w:pPr>
      <w:r>
        <w:rPr>
          <w:rFonts w:hint="eastAsia"/>
        </w:rPr>
        <w:t>系统通过</w:t>
      </w:r>
      <w:r>
        <w:t>基于高精地图技术的地理坐标体系，将元数据与地理坐标绑定起来。从而在</w:t>
      </w:r>
      <w:r>
        <w:t>CAD</w:t>
      </w:r>
      <w:r>
        <w:t>平面图、实景地图、空间模型等多个视图间，完成统一化的地图数据可视化表现。通过业务系统的数据上报同步，可以实现</w:t>
      </w:r>
      <w:r w:rsidR="005C6FF7">
        <w:t>交通枢纽</w:t>
      </w:r>
      <w:r>
        <w:t>地图统一管理、统一维护的目标。</w:t>
      </w:r>
    </w:p>
    <w:p w14:paraId="49B5B1F2" w14:textId="77777777" w:rsidR="00C64460" w:rsidRDefault="00D40100">
      <w:pPr>
        <w:ind w:firstLine="480"/>
      </w:pPr>
      <w:r>
        <w:t>同时，第三</w:t>
      </w:r>
      <w:proofErr w:type="gramStart"/>
      <w:r>
        <w:t>方业务</w:t>
      </w:r>
      <w:proofErr w:type="gramEnd"/>
      <w:r>
        <w:t>系统如果有地图对接需求，也可以通过标准</w:t>
      </w:r>
      <w:r>
        <w:t>SDK</w:t>
      </w:r>
      <w:r>
        <w:t>、</w:t>
      </w:r>
      <w:r>
        <w:t>API</w:t>
      </w:r>
      <w:r>
        <w:t>的方式，进行快速能力集成。</w:t>
      </w:r>
    </w:p>
    <w:p w14:paraId="63DA2570" w14:textId="08468D6C" w:rsidR="00C64460" w:rsidRPr="00C0412B" w:rsidRDefault="00C64460" w:rsidP="001E4095">
      <w:pPr>
        <w:ind w:firstLineChars="0" w:firstLine="0"/>
      </w:pPr>
    </w:p>
    <w:sectPr w:rsidR="00C64460" w:rsidRPr="00C0412B">
      <w:headerReference w:type="even" r:id="rId32"/>
      <w:headerReference w:type="default" r:id="rId33"/>
      <w:footerReference w:type="even" r:id="rId34"/>
      <w:footerReference w:type="default" r:id="rId35"/>
      <w:headerReference w:type="first" r:id="rId36"/>
      <w:footerReference w:type="first" r:id="rId3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650A08" w14:textId="77777777" w:rsidR="00E14547" w:rsidRDefault="00E14547">
      <w:pPr>
        <w:spacing w:line="240" w:lineRule="auto"/>
        <w:ind w:firstLine="480"/>
      </w:pPr>
      <w:r>
        <w:separator/>
      </w:r>
    </w:p>
  </w:endnote>
  <w:endnote w:type="continuationSeparator" w:id="0">
    <w:p w14:paraId="6ABCBBCE" w14:textId="77777777" w:rsidR="00E14547" w:rsidRDefault="00E14547">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隶书">
    <w:panose1 w:val="0201050906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Songti SC">
    <w:altName w:val="微软雅黑"/>
    <w:charset w:val="86"/>
    <w:family w:val="auto"/>
    <w:pitch w:val="default"/>
    <w:sig w:usb0="00000000" w:usb1="00000000" w:usb2="00000000" w:usb3="00000000" w:csb0="00040000" w:csb1="00000000"/>
  </w:font>
  <w:font w:name="Calibri">
    <w:panose1 w:val="020F0502020204030204"/>
    <w:charset w:val="00"/>
    <w:family w:val="swiss"/>
    <w:pitch w:val="variable"/>
    <w:sig w:usb0="E4002EFF" w:usb1="C200247B" w:usb2="00000009" w:usb3="00000000" w:csb0="000001FF" w:csb1="00000000"/>
  </w:font>
  <w:font w:name="仿宋_GB2312">
    <w:altName w:val="仿宋"/>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D595FD" w14:textId="77777777" w:rsidR="00C64460" w:rsidRDefault="00C64460">
    <w:pPr>
      <w:pStyle w:val="ab"/>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ED87D" w14:textId="77777777" w:rsidR="00C64460" w:rsidRDefault="00C64460">
    <w:pPr>
      <w:pStyle w:val="ab"/>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E4B57B" w14:textId="77777777" w:rsidR="00C64460" w:rsidRDefault="00C64460">
    <w:pPr>
      <w:pStyle w:val="ab"/>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D89277" w14:textId="77777777" w:rsidR="00E14547" w:rsidRDefault="00E14547">
      <w:pPr>
        <w:spacing w:line="240" w:lineRule="auto"/>
        <w:ind w:firstLine="480"/>
      </w:pPr>
      <w:r>
        <w:separator/>
      </w:r>
    </w:p>
  </w:footnote>
  <w:footnote w:type="continuationSeparator" w:id="0">
    <w:p w14:paraId="04D7C1AE" w14:textId="77777777" w:rsidR="00E14547" w:rsidRDefault="00E14547">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2B042" w14:textId="77777777" w:rsidR="00C64460" w:rsidRDefault="00C64460">
    <w:pPr>
      <w:pStyle w:val="ad"/>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E05CB" w14:textId="77777777" w:rsidR="00C64460" w:rsidRDefault="00C64460">
    <w:pPr>
      <w:pStyle w:val="ad"/>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FA2719" w14:textId="77777777" w:rsidR="00C64460" w:rsidRDefault="00C64460">
    <w:pPr>
      <w:pStyle w:val="ad"/>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ED3E9CEA"/>
    <w:multiLevelType w:val="singleLevel"/>
    <w:tmpl w:val="ED3E9CEA"/>
    <w:lvl w:ilvl="0">
      <w:start w:val="1"/>
      <w:numFmt w:val="decimal"/>
      <w:suff w:val="space"/>
      <w:lvlText w:val="%1."/>
      <w:lvlJc w:val="left"/>
      <w:pPr>
        <w:ind w:left="420" w:firstLine="0"/>
      </w:pPr>
    </w:lvl>
  </w:abstractNum>
  <w:abstractNum w:abstractNumId="1" w15:restartNumberingAfterBreak="0">
    <w:nsid w:val="F3FF2E78"/>
    <w:multiLevelType w:val="multilevel"/>
    <w:tmpl w:val="F3FF2E78"/>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2" w15:restartNumberingAfterBreak="0">
    <w:nsid w:val="FAFDF3A2"/>
    <w:multiLevelType w:val="multilevel"/>
    <w:tmpl w:val="FAFDF3A2"/>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3" w15:restartNumberingAfterBreak="0">
    <w:nsid w:val="FF3F046A"/>
    <w:multiLevelType w:val="multilevel"/>
    <w:tmpl w:val="FF3F046A"/>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4" w15:restartNumberingAfterBreak="0">
    <w:nsid w:val="FFFE35A1"/>
    <w:multiLevelType w:val="multilevel"/>
    <w:tmpl w:val="FFFE35A1"/>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5" w15:restartNumberingAfterBreak="0">
    <w:nsid w:val="FFFF13F0"/>
    <w:multiLevelType w:val="multilevel"/>
    <w:tmpl w:val="FFFF13F0"/>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6" w15:restartNumberingAfterBreak="0">
    <w:nsid w:val="08C51EF8"/>
    <w:multiLevelType w:val="hybridMultilevel"/>
    <w:tmpl w:val="A3964F72"/>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15:restartNumberingAfterBreak="0">
    <w:nsid w:val="105D05C3"/>
    <w:multiLevelType w:val="multilevel"/>
    <w:tmpl w:val="6AFA6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BA6BD7"/>
    <w:multiLevelType w:val="hybridMultilevel"/>
    <w:tmpl w:val="82CEA0A4"/>
    <w:lvl w:ilvl="0" w:tplc="51521C8C">
      <w:start w:val="3"/>
      <w:numFmt w:val="bullet"/>
      <w:lvlText w:val="-"/>
      <w:lvlJc w:val="left"/>
      <w:pPr>
        <w:ind w:left="840" w:hanging="360"/>
      </w:pPr>
      <w:rPr>
        <w:rFonts w:ascii="宋体" w:eastAsia="宋体" w:hAnsi="宋体" w:cs="宋体" w:hint="eastAsia"/>
      </w:rPr>
    </w:lvl>
    <w:lvl w:ilvl="1" w:tplc="04090003">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9" w15:restartNumberingAfterBreak="0">
    <w:nsid w:val="20994FEA"/>
    <w:multiLevelType w:val="multilevel"/>
    <w:tmpl w:val="39FA8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FE5763"/>
    <w:multiLevelType w:val="multilevel"/>
    <w:tmpl w:val="20FE5763"/>
    <w:lvl w:ilvl="0">
      <w:start w:val="1"/>
      <w:numFmt w:val="chineseCountingThousand"/>
      <w:pStyle w:val="1"/>
      <w:suff w:val="space"/>
      <w:lvlText w:val="第%1章"/>
      <w:lvlJc w:val="left"/>
      <w:pPr>
        <w:ind w:left="0" w:firstLine="0"/>
      </w:pPr>
      <w:rPr>
        <w:rFonts w:ascii="Times New Roman" w:eastAsia="宋体" w:hAnsi="Times New Roman" w:hint="default"/>
        <w:sz w:val="36"/>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11" w15:restartNumberingAfterBreak="0">
    <w:nsid w:val="25BE223F"/>
    <w:multiLevelType w:val="multilevel"/>
    <w:tmpl w:val="E384EFA2"/>
    <w:lvl w:ilvl="0">
      <w:start w:val="3"/>
      <w:numFmt w:val="decimal"/>
      <w:lvlText w:val="%1."/>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BF87DB4"/>
    <w:multiLevelType w:val="multilevel"/>
    <w:tmpl w:val="562E7E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AC771B"/>
    <w:multiLevelType w:val="hybridMultilevel"/>
    <w:tmpl w:val="149E5B22"/>
    <w:lvl w:ilvl="0" w:tplc="0624D58C">
      <w:start w:val="3"/>
      <w:numFmt w:val="bullet"/>
      <w:lvlText w:val="-"/>
      <w:lvlJc w:val="left"/>
      <w:pPr>
        <w:ind w:left="840" w:hanging="360"/>
      </w:pPr>
      <w:rPr>
        <w:rFonts w:ascii="宋体" w:eastAsia="宋体" w:hAnsi="宋体" w:cs="宋体" w:hint="eastAsia"/>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4" w15:restartNumberingAfterBreak="0">
    <w:nsid w:val="322750A1"/>
    <w:multiLevelType w:val="multilevel"/>
    <w:tmpl w:val="140A0198"/>
    <w:lvl w:ilvl="0">
      <w:start w:val="1"/>
      <w:numFmt w:val="decimal"/>
      <w:lvlText w:val="%1."/>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35454D84"/>
    <w:multiLevelType w:val="hybridMultilevel"/>
    <w:tmpl w:val="EF123FCE"/>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6" w15:restartNumberingAfterBreak="0">
    <w:nsid w:val="3CE56CBE"/>
    <w:multiLevelType w:val="multilevel"/>
    <w:tmpl w:val="25C8F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1C2D1D"/>
    <w:multiLevelType w:val="hybridMultilevel"/>
    <w:tmpl w:val="D366AE7E"/>
    <w:lvl w:ilvl="0" w:tplc="04090003">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8" w15:restartNumberingAfterBreak="0">
    <w:nsid w:val="474906BD"/>
    <w:multiLevelType w:val="multilevel"/>
    <w:tmpl w:val="474906BD"/>
    <w:lvl w:ilvl="0">
      <w:start w:val="1"/>
      <w:numFmt w:val="bullet"/>
      <w:lvlText w:val=""/>
      <w:lvlJc w:val="left"/>
      <w:pPr>
        <w:ind w:left="720" w:hanging="720"/>
      </w:pPr>
      <w:rPr>
        <w:rFonts w:ascii="Wingdings" w:hAnsi="Wingdings" w:hint="default"/>
      </w:rPr>
    </w:lvl>
    <w:lvl w:ilvl="1">
      <w:start w:val="1"/>
      <w:numFmt w:val="lowerLetter"/>
      <w:pStyle w:val="10"/>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15:restartNumberingAfterBreak="0">
    <w:nsid w:val="4ACD82AC"/>
    <w:multiLevelType w:val="singleLevel"/>
    <w:tmpl w:val="4ACD82AC"/>
    <w:lvl w:ilvl="0">
      <w:start w:val="1"/>
      <w:numFmt w:val="decimal"/>
      <w:pStyle w:val="a"/>
      <w:lvlText w:val="(%1)"/>
      <w:lvlJc w:val="left"/>
      <w:pPr>
        <w:tabs>
          <w:tab w:val="left" w:pos="420"/>
        </w:tabs>
        <w:ind w:left="425" w:hanging="425"/>
      </w:pPr>
      <w:rPr>
        <w:rFonts w:hint="default"/>
      </w:rPr>
    </w:lvl>
  </w:abstractNum>
  <w:abstractNum w:abstractNumId="20" w15:restartNumberingAfterBreak="0">
    <w:nsid w:val="4BE8507E"/>
    <w:multiLevelType w:val="hybridMultilevel"/>
    <w:tmpl w:val="8772ADBC"/>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1" w15:restartNumberingAfterBreak="0">
    <w:nsid w:val="55212D75"/>
    <w:multiLevelType w:val="multilevel"/>
    <w:tmpl w:val="22EC0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5446C1C"/>
    <w:multiLevelType w:val="multilevel"/>
    <w:tmpl w:val="9AECDC1C"/>
    <w:lvl w:ilvl="0">
      <w:start w:val="2"/>
      <w:numFmt w:val="decimal"/>
      <w:lvlText w:val="%1."/>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77F4982"/>
    <w:multiLevelType w:val="multilevel"/>
    <w:tmpl w:val="2C82D880"/>
    <w:lvl w:ilvl="0">
      <w:start w:val="1"/>
      <w:numFmt w:val="decimal"/>
      <w:pStyle w:val="11"/>
      <w:isLgl/>
      <w:suff w:val="space"/>
      <w:lvlText w:val="%1"/>
      <w:lvlJc w:val="left"/>
      <w:pPr>
        <w:tabs>
          <w:tab w:val="left" w:pos="0"/>
        </w:tabs>
        <w:ind w:left="0" w:firstLine="0"/>
      </w:pPr>
      <w:rPr>
        <w:rFonts w:ascii="宋体" w:eastAsia="宋体" w:hAnsi="宋体" w:cs="宋体" w:hint="default"/>
        <w:b/>
        <w:i w:val="0"/>
        <w:sz w:val="36"/>
      </w:rPr>
    </w:lvl>
    <w:lvl w:ilvl="1">
      <w:start w:val="1"/>
      <w:numFmt w:val="decimal"/>
      <w:pStyle w:val="2"/>
      <w:isLgl/>
      <w:suff w:val="space"/>
      <w:lvlText w:val="%1.%2"/>
      <w:lvlJc w:val="left"/>
      <w:pPr>
        <w:ind w:left="0" w:firstLine="0"/>
      </w:pPr>
      <w:rPr>
        <w:rFonts w:ascii="宋体" w:eastAsia="宋体" w:hAnsi="宋体" w:cs="宋体" w:hint="default"/>
        <w:b/>
        <w:i w:val="0"/>
        <w:sz w:val="32"/>
      </w:rPr>
    </w:lvl>
    <w:lvl w:ilvl="2">
      <w:start w:val="1"/>
      <w:numFmt w:val="decimal"/>
      <w:pStyle w:val="3"/>
      <w:isLgl/>
      <w:suff w:val="space"/>
      <w:lvlText w:val="%1.%2.%3"/>
      <w:lvlJc w:val="left"/>
      <w:pPr>
        <w:ind w:left="0" w:firstLine="0"/>
      </w:pPr>
      <w:rPr>
        <w:rFonts w:ascii="宋体" w:eastAsia="宋体" w:hAnsi="宋体" w:hint="default"/>
        <w:b/>
        <w:i w:val="0"/>
        <w:sz w:val="30"/>
      </w:rPr>
    </w:lvl>
    <w:lvl w:ilvl="3">
      <w:start w:val="1"/>
      <w:numFmt w:val="decimal"/>
      <w:pStyle w:val="40"/>
      <w:isLgl/>
      <w:suff w:val="space"/>
      <w:lvlText w:val="%1.%2.%3.%4"/>
      <w:lvlJc w:val="left"/>
      <w:pPr>
        <w:ind w:left="0" w:firstLine="0"/>
      </w:pPr>
      <w:rPr>
        <w:rFonts w:ascii="宋体" w:eastAsia="宋体" w:hAnsi="宋体" w:hint="default"/>
        <w:b/>
        <w:i w:val="0"/>
        <w:sz w:val="28"/>
        <w:szCs w:val="28"/>
      </w:rPr>
    </w:lvl>
    <w:lvl w:ilvl="4">
      <w:start w:val="1"/>
      <w:numFmt w:val="decimal"/>
      <w:pStyle w:val="50"/>
      <w:isLgl/>
      <w:suff w:val="space"/>
      <w:lvlText w:val="%1.%2.%3.%4.%5"/>
      <w:lvlJc w:val="left"/>
      <w:pPr>
        <w:ind w:left="0" w:firstLine="0"/>
      </w:pPr>
      <w:rPr>
        <w:rFonts w:ascii="宋体" w:eastAsia="宋体" w:hAnsi="宋体" w:hint="default"/>
        <w:b/>
        <w:i w:val="0"/>
        <w:sz w:val="24"/>
      </w:rPr>
    </w:lvl>
    <w:lvl w:ilvl="5">
      <w:start w:val="1"/>
      <w:numFmt w:val="decimal"/>
      <w:pStyle w:val="60"/>
      <w:isLgl/>
      <w:suff w:val="space"/>
      <w:lvlText w:val="%1.%2.%3.%4.%5.%6"/>
      <w:lvlJc w:val="left"/>
      <w:pPr>
        <w:ind w:left="0" w:firstLine="0"/>
      </w:pPr>
      <w:rPr>
        <w:rFonts w:ascii="Times New Roman" w:eastAsia="宋体" w:hAnsi="Times New Roman" w:hint="default"/>
        <w:b/>
        <w:i w:val="0"/>
        <w:sz w:val="24"/>
      </w:rPr>
    </w:lvl>
    <w:lvl w:ilvl="6">
      <w:start w:val="1"/>
      <w:numFmt w:val="decimal"/>
      <w:pStyle w:val="70"/>
      <w:isLgl/>
      <w:suff w:val="space"/>
      <w:lvlText w:val="%1.%2.%3.%4.%5.%6.%7"/>
      <w:lvlJc w:val="left"/>
      <w:pPr>
        <w:ind w:left="0" w:firstLine="0"/>
      </w:pPr>
      <w:rPr>
        <w:rFonts w:ascii="Times New Roman" w:eastAsia="宋体" w:hAnsi="Times New Roman" w:hint="default"/>
        <w:b/>
        <w:i w:val="0"/>
        <w:sz w:val="24"/>
      </w:rPr>
    </w:lvl>
    <w:lvl w:ilvl="7">
      <w:start w:val="1"/>
      <w:numFmt w:val="decimal"/>
      <w:pStyle w:val="80"/>
      <w:isLgl/>
      <w:suff w:val="space"/>
      <w:lvlText w:val="%1.%2.%3.%4.%5.%6.%7.%8"/>
      <w:lvlJc w:val="left"/>
      <w:pPr>
        <w:ind w:left="0" w:firstLine="0"/>
      </w:pPr>
      <w:rPr>
        <w:rFonts w:ascii="Times New Roman" w:eastAsia="宋体" w:hAnsi="Times New Roman" w:hint="default"/>
        <w:b/>
        <w:i w:val="0"/>
        <w:sz w:val="24"/>
        <w:szCs w:val="24"/>
      </w:rPr>
    </w:lvl>
    <w:lvl w:ilvl="8">
      <w:start w:val="1"/>
      <w:numFmt w:val="decimal"/>
      <w:pStyle w:val="90"/>
      <w:isLgl/>
      <w:suff w:val="space"/>
      <w:lvlText w:val="%1.%2.%3.%4.%5.%6.%7.%8.%9"/>
      <w:lvlJc w:val="left"/>
      <w:pPr>
        <w:ind w:left="0" w:firstLine="0"/>
      </w:pPr>
      <w:rPr>
        <w:rFonts w:ascii="Times New Roman" w:hAnsi="Times New Roman" w:hint="default"/>
        <w:b/>
        <w:i w:val="0"/>
        <w:sz w:val="24"/>
        <w:szCs w:val="24"/>
      </w:rPr>
    </w:lvl>
  </w:abstractNum>
  <w:abstractNum w:abstractNumId="24" w15:restartNumberingAfterBreak="0">
    <w:nsid w:val="6219150B"/>
    <w:multiLevelType w:val="hybridMultilevel"/>
    <w:tmpl w:val="40EC33BE"/>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69FD7929"/>
    <w:multiLevelType w:val="multilevel"/>
    <w:tmpl w:val="69FD7929"/>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26" w15:restartNumberingAfterBreak="0">
    <w:nsid w:val="6B945ABC"/>
    <w:multiLevelType w:val="hybridMultilevel"/>
    <w:tmpl w:val="62524AF8"/>
    <w:lvl w:ilvl="0" w:tplc="0409000B">
      <w:start w:val="1"/>
      <w:numFmt w:val="bullet"/>
      <w:lvlText w:val=""/>
      <w:lvlJc w:val="left"/>
      <w:pPr>
        <w:ind w:left="900" w:hanging="420"/>
      </w:pPr>
      <w:rPr>
        <w:rFonts w:ascii="Wingdings" w:hAnsi="Wingdings" w:hint="default"/>
      </w:rPr>
    </w:lvl>
    <w:lvl w:ilvl="1" w:tplc="04090003">
      <w:start w:val="1"/>
      <w:numFmt w:val="bullet"/>
      <w:lvlText w:val=""/>
      <w:lvlJc w:val="left"/>
      <w:pPr>
        <w:ind w:left="1320" w:hanging="420"/>
      </w:pPr>
      <w:rPr>
        <w:rFonts w:ascii="Wingdings" w:hAnsi="Wingdings" w:hint="default"/>
      </w:rPr>
    </w:lvl>
    <w:lvl w:ilvl="2" w:tplc="04090005">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7" w15:restartNumberingAfterBreak="0">
    <w:nsid w:val="6F624415"/>
    <w:multiLevelType w:val="hybridMultilevel"/>
    <w:tmpl w:val="4A3EA332"/>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8" w15:restartNumberingAfterBreak="0">
    <w:nsid w:val="7440025A"/>
    <w:multiLevelType w:val="hybridMultilevel"/>
    <w:tmpl w:val="B8A6550C"/>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9" w15:restartNumberingAfterBreak="0">
    <w:nsid w:val="7F9F51AB"/>
    <w:multiLevelType w:val="multilevel"/>
    <w:tmpl w:val="7F9F51AB"/>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30" w15:restartNumberingAfterBreak="0">
    <w:nsid w:val="7FF71711"/>
    <w:multiLevelType w:val="multilevel"/>
    <w:tmpl w:val="7FF71711"/>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num w:numId="1" w16cid:durableId="1977055345">
    <w:abstractNumId w:val="10"/>
  </w:num>
  <w:num w:numId="2" w16cid:durableId="766199024">
    <w:abstractNumId w:val="23"/>
  </w:num>
  <w:num w:numId="3" w16cid:durableId="1080518448">
    <w:abstractNumId w:val="19"/>
  </w:num>
  <w:num w:numId="4" w16cid:durableId="1303197888">
    <w:abstractNumId w:val="0"/>
  </w:num>
  <w:num w:numId="5" w16cid:durableId="1155336001">
    <w:abstractNumId w:val="17"/>
  </w:num>
  <w:num w:numId="6" w16cid:durableId="139347457">
    <w:abstractNumId w:val="26"/>
  </w:num>
  <w:num w:numId="7" w16cid:durableId="1480265283">
    <w:abstractNumId w:val="24"/>
  </w:num>
  <w:num w:numId="8" w16cid:durableId="487333607">
    <w:abstractNumId w:val="15"/>
  </w:num>
  <w:num w:numId="9" w16cid:durableId="1566529103">
    <w:abstractNumId w:val="14"/>
  </w:num>
  <w:num w:numId="10" w16cid:durableId="1847818607">
    <w:abstractNumId w:val="22"/>
  </w:num>
  <w:num w:numId="11" w16cid:durableId="1966080965">
    <w:abstractNumId w:val="11"/>
  </w:num>
  <w:num w:numId="12" w16cid:durableId="2045861130">
    <w:abstractNumId w:val="6"/>
  </w:num>
  <w:num w:numId="13" w16cid:durableId="423262378">
    <w:abstractNumId w:val="16"/>
  </w:num>
  <w:num w:numId="14" w16cid:durableId="575631403">
    <w:abstractNumId w:val="27"/>
  </w:num>
  <w:num w:numId="15" w16cid:durableId="1312174140">
    <w:abstractNumId w:val="12"/>
  </w:num>
  <w:num w:numId="16" w16cid:durableId="1046249041">
    <w:abstractNumId w:val="20"/>
  </w:num>
  <w:num w:numId="17" w16cid:durableId="1745687599">
    <w:abstractNumId w:val="7"/>
  </w:num>
  <w:num w:numId="18" w16cid:durableId="112020628">
    <w:abstractNumId w:val="21"/>
  </w:num>
  <w:num w:numId="19" w16cid:durableId="11958903">
    <w:abstractNumId w:val="9"/>
  </w:num>
  <w:num w:numId="20" w16cid:durableId="383333985">
    <w:abstractNumId w:val="28"/>
  </w:num>
  <w:num w:numId="21" w16cid:durableId="1287856263">
    <w:abstractNumId w:val="13"/>
  </w:num>
  <w:num w:numId="22" w16cid:durableId="957561370">
    <w:abstractNumId w:val="8"/>
  </w:num>
  <w:num w:numId="23" w16cid:durableId="5092734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953200043">
    <w:abstractNumId w:val="18"/>
  </w:num>
  <w:num w:numId="25" w16cid:durableId="619578967">
    <w:abstractNumId w:val="29"/>
  </w:num>
  <w:num w:numId="26" w16cid:durableId="1664964250">
    <w:abstractNumId w:val="25"/>
  </w:num>
  <w:num w:numId="27" w16cid:durableId="1616056224">
    <w:abstractNumId w:val="3"/>
  </w:num>
  <w:num w:numId="28" w16cid:durableId="39767835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848475564">
    <w:abstractNumId w:val="23"/>
  </w:num>
  <w:num w:numId="30" w16cid:durableId="1485320919">
    <w:abstractNumId w:val="2"/>
  </w:num>
  <w:num w:numId="31" w16cid:durableId="1429765773">
    <w:abstractNumId w:val="30"/>
  </w:num>
  <w:num w:numId="32" w16cid:durableId="1024669238">
    <w:abstractNumId w:val="1"/>
  </w:num>
  <w:num w:numId="33" w16cid:durableId="12252620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701008361">
    <w:abstractNumId w:val="4"/>
  </w:num>
  <w:num w:numId="35" w16cid:durableId="8856053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07536148">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6AA2"/>
    <w:rsid w:val="AAFFA288"/>
    <w:rsid w:val="AFFBE8F4"/>
    <w:rsid w:val="B31124EE"/>
    <w:rsid w:val="BD5F69F2"/>
    <w:rsid w:val="BF5275AC"/>
    <w:rsid w:val="C3CEADE3"/>
    <w:rsid w:val="C5F7366A"/>
    <w:rsid w:val="D77B3C8D"/>
    <w:rsid w:val="D7CF4927"/>
    <w:rsid w:val="DEBF58E6"/>
    <w:rsid w:val="DEFD67F9"/>
    <w:rsid w:val="E7BFE907"/>
    <w:rsid w:val="EF7F6263"/>
    <w:rsid w:val="EFE714D6"/>
    <w:rsid w:val="F41B4099"/>
    <w:rsid w:val="F6B63D2D"/>
    <w:rsid w:val="FBEF6368"/>
    <w:rsid w:val="FBF71BE6"/>
    <w:rsid w:val="FCFFB964"/>
    <w:rsid w:val="FD764B6E"/>
    <w:rsid w:val="FDD2D8CB"/>
    <w:rsid w:val="FE9CEB9B"/>
    <w:rsid w:val="FEDF656D"/>
    <w:rsid w:val="FFBF7762"/>
    <w:rsid w:val="FFFF00B6"/>
    <w:rsid w:val="FFFF97C2"/>
    <w:rsid w:val="00001E1C"/>
    <w:rsid w:val="00003A5F"/>
    <w:rsid w:val="00003F1D"/>
    <w:rsid w:val="0000572C"/>
    <w:rsid w:val="000063F8"/>
    <w:rsid w:val="00006E8F"/>
    <w:rsid w:val="00015852"/>
    <w:rsid w:val="00015874"/>
    <w:rsid w:val="000177DC"/>
    <w:rsid w:val="00020FE7"/>
    <w:rsid w:val="0002239B"/>
    <w:rsid w:val="00025E63"/>
    <w:rsid w:val="00027964"/>
    <w:rsid w:val="00030AE5"/>
    <w:rsid w:val="00031EF2"/>
    <w:rsid w:val="0003565E"/>
    <w:rsid w:val="00035D70"/>
    <w:rsid w:val="00037D49"/>
    <w:rsid w:val="0004064A"/>
    <w:rsid w:val="00044722"/>
    <w:rsid w:val="00045369"/>
    <w:rsid w:val="000549F9"/>
    <w:rsid w:val="00062608"/>
    <w:rsid w:val="000719EF"/>
    <w:rsid w:val="000767BE"/>
    <w:rsid w:val="000801D5"/>
    <w:rsid w:val="00086774"/>
    <w:rsid w:val="000929E1"/>
    <w:rsid w:val="00094082"/>
    <w:rsid w:val="00094A74"/>
    <w:rsid w:val="00094C0B"/>
    <w:rsid w:val="00097174"/>
    <w:rsid w:val="000A4D3B"/>
    <w:rsid w:val="000A5A93"/>
    <w:rsid w:val="000A6931"/>
    <w:rsid w:val="000B20DD"/>
    <w:rsid w:val="000C1110"/>
    <w:rsid w:val="000C2151"/>
    <w:rsid w:val="000C22B4"/>
    <w:rsid w:val="000C37AB"/>
    <w:rsid w:val="000C6660"/>
    <w:rsid w:val="000D045C"/>
    <w:rsid w:val="000D14D2"/>
    <w:rsid w:val="000D5301"/>
    <w:rsid w:val="000E5998"/>
    <w:rsid w:val="000F06EA"/>
    <w:rsid w:val="001045C5"/>
    <w:rsid w:val="00106FBD"/>
    <w:rsid w:val="001139ED"/>
    <w:rsid w:val="00114AA7"/>
    <w:rsid w:val="00114E7D"/>
    <w:rsid w:val="0011659F"/>
    <w:rsid w:val="00116FB2"/>
    <w:rsid w:val="00117E6E"/>
    <w:rsid w:val="00125285"/>
    <w:rsid w:val="001272B2"/>
    <w:rsid w:val="00127E57"/>
    <w:rsid w:val="001328EA"/>
    <w:rsid w:val="00133D51"/>
    <w:rsid w:val="001352E6"/>
    <w:rsid w:val="001354FC"/>
    <w:rsid w:val="00135651"/>
    <w:rsid w:val="00137F17"/>
    <w:rsid w:val="00140A68"/>
    <w:rsid w:val="001415DF"/>
    <w:rsid w:val="00142469"/>
    <w:rsid w:val="00143E4D"/>
    <w:rsid w:val="00150091"/>
    <w:rsid w:val="001527D4"/>
    <w:rsid w:val="00152F4C"/>
    <w:rsid w:val="00155D50"/>
    <w:rsid w:val="001570CC"/>
    <w:rsid w:val="00161773"/>
    <w:rsid w:val="00164615"/>
    <w:rsid w:val="00164B9A"/>
    <w:rsid w:val="001653DF"/>
    <w:rsid w:val="00166259"/>
    <w:rsid w:val="00167340"/>
    <w:rsid w:val="00171752"/>
    <w:rsid w:val="001718C6"/>
    <w:rsid w:val="001733E6"/>
    <w:rsid w:val="0017590F"/>
    <w:rsid w:val="00176777"/>
    <w:rsid w:val="00176B6F"/>
    <w:rsid w:val="0018197A"/>
    <w:rsid w:val="001823CD"/>
    <w:rsid w:val="0019094E"/>
    <w:rsid w:val="00194027"/>
    <w:rsid w:val="00194FE2"/>
    <w:rsid w:val="001974F2"/>
    <w:rsid w:val="001A17B0"/>
    <w:rsid w:val="001A5F9C"/>
    <w:rsid w:val="001A610B"/>
    <w:rsid w:val="001B178C"/>
    <w:rsid w:val="001B1AB8"/>
    <w:rsid w:val="001B637B"/>
    <w:rsid w:val="001C1778"/>
    <w:rsid w:val="001C3F11"/>
    <w:rsid w:val="001C4D79"/>
    <w:rsid w:val="001C6149"/>
    <w:rsid w:val="001D031E"/>
    <w:rsid w:val="001D1B4F"/>
    <w:rsid w:val="001D3325"/>
    <w:rsid w:val="001D447C"/>
    <w:rsid w:val="001D7117"/>
    <w:rsid w:val="001E1934"/>
    <w:rsid w:val="001E2298"/>
    <w:rsid w:val="001E3E49"/>
    <w:rsid w:val="001E4095"/>
    <w:rsid w:val="001E5CB5"/>
    <w:rsid w:val="001E5D65"/>
    <w:rsid w:val="001E61BB"/>
    <w:rsid w:val="001E694E"/>
    <w:rsid w:val="001F36FB"/>
    <w:rsid w:val="00206C78"/>
    <w:rsid w:val="0021089C"/>
    <w:rsid w:val="00216065"/>
    <w:rsid w:val="0021693C"/>
    <w:rsid w:val="002233EE"/>
    <w:rsid w:val="00223775"/>
    <w:rsid w:val="00223DE8"/>
    <w:rsid w:val="00224BD7"/>
    <w:rsid w:val="002255B0"/>
    <w:rsid w:val="00226D67"/>
    <w:rsid w:val="00232773"/>
    <w:rsid w:val="00235027"/>
    <w:rsid w:val="0024137F"/>
    <w:rsid w:val="0025481C"/>
    <w:rsid w:val="002572C8"/>
    <w:rsid w:val="00273125"/>
    <w:rsid w:val="00274E67"/>
    <w:rsid w:val="002760B1"/>
    <w:rsid w:val="00276763"/>
    <w:rsid w:val="002834DE"/>
    <w:rsid w:val="00285C41"/>
    <w:rsid w:val="00286875"/>
    <w:rsid w:val="00287C34"/>
    <w:rsid w:val="00290AA3"/>
    <w:rsid w:val="00290CFA"/>
    <w:rsid w:val="00294636"/>
    <w:rsid w:val="00294984"/>
    <w:rsid w:val="00296E40"/>
    <w:rsid w:val="00297B51"/>
    <w:rsid w:val="002A1205"/>
    <w:rsid w:val="002A4637"/>
    <w:rsid w:val="002A6B1D"/>
    <w:rsid w:val="002B067E"/>
    <w:rsid w:val="002B0E34"/>
    <w:rsid w:val="002B172F"/>
    <w:rsid w:val="002B30E7"/>
    <w:rsid w:val="002B752E"/>
    <w:rsid w:val="002C2482"/>
    <w:rsid w:val="002C5D6A"/>
    <w:rsid w:val="002C6412"/>
    <w:rsid w:val="002D1F54"/>
    <w:rsid w:val="002D4154"/>
    <w:rsid w:val="002D60F1"/>
    <w:rsid w:val="002D6EA1"/>
    <w:rsid w:val="002D7C14"/>
    <w:rsid w:val="002E2E57"/>
    <w:rsid w:val="002E4403"/>
    <w:rsid w:val="002E6344"/>
    <w:rsid w:val="002F0C44"/>
    <w:rsid w:val="002F2934"/>
    <w:rsid w:val="002F453A"/>
    <w:rsid w:val="003029DA"/>
    <w:rsid w:val="00302A69"/>
    <w:rsid w:val="003051E2"/>
    <w:rsid w:val="00306B8B"/>
    <w:rsid w:val="003104BE"/>
    <w:rsid w:val="00322BE5"/>
    <w:rsid w:val="00323A90"/>
    <w:rsid w:val="00331031"/>
    <w:rsid w:val="00334309"/>
    <w:rsid w:val="00337418"/>
    <w:rsid w:val="00341DDC"/>
    <w:rsid w:val="00346B4B"/>
    <w:rsid w:val="00350503"/>
    <w:rsid w:val="003508DD"/>
    <w:rsid w:val="00350AEF"/>
    <w:rsid w:val="00351C03"/>
    <w:rsid w:val="00355A01"/>
    <w:rsid w:val="0036775D"/>
    <w:rsid w:val="00367F7C"/>
    <w:rsid w:val="00371FF5"/>
    <w:rsid w:val="00373291"/>
    <w:rsid w:val="00374DD6"/>
    <w:rsid w:val="00375CC1"/>
    <w:rsid w:val="00380396"/>
    <w:rsid w:val="003865B4"/>
    <w:rsid w:val="0038752E"/>
    <w:rsid w:val="00390C8E"/>
    <w:rsid w:val="0039567A"/>
    <w:rsid w:val="003A06E3"/>
    <w:rsid w:val="003A0958"/>
    <w:rsid w:val="003A0B0E"/>
    <w:rsid w:val="003A3D1B"/>
    <w:rsid w:val="003A51C8"/>
    <w:rsid w:val="003A5642"/>
    <w:rsid w:val="003A772C"/>
    <w:rsid w:val="003B0F42"/>
    <w:rsid w:val="003B38DE"/>
    <w:rsid w:val="003B5495"/>
    <w:rsid w:val="003B64B1"/>
    <w:rsid w:val="003B6F27"/>
    <w:rsid w:val="003B71B3"/>
    <w:rsid w:val="003B7441"/>
    <w:rsid w:val="003C1933"/>
    <w:rsid w:val="003C7F2E"/>
    <w:rsid w:val="003D2B1C"/>
    <w:rsid w:val="003D4DC4"/>
    <w:rsid w:val="003D7FFA"/>
    <w:rsid w:val="003E23B4"/>
    <w:rsid w:val="003E4048"/>
    <w:rsid w:val="003F3AAF"/>
    <w:rsid w:val="003F4B48"/>
    <w:rsid w:val="0040534F"/>
    <w:rsid w:val="00411EF9"/>
    <w:rsid w:val="00415BF4"/>
    <w:rsid w:val="00416AA2"/>
    <w:rsid w:val="0041787D"/>
    <w:rsid w:val="00421DA1"/>
    <w:rsid w:val="00421F05"/>
    <w:rsid w:val="00423059"/>
    <w:rsid w:val="00425A2C"/>
    <w:rsid w:val="00425CB8"/>
    <w:rsid w:val="00427FC8"/>
    <w:rsid w:val="00430169"/>
    <w:rsid w:val="0043144F"/>
    <w:rsid w:val="004327CF"/>
    <w:rsid w:val="00432E67"/>
    <w:rsid w:val="00432F2B"/>
    <w:rsid w:val="004340DD"/>
    <w:rsid w:val="00437D5F"/>
    <w:rsid w:val="00443A3B"/>
    <w:rsid w:val="00446E9E"/>
    <w:rsid w:val="00447FE4"/>
    <w:rsid w:val="00450A66"/>
    <w:rsid w:val="00452BD2"/>
    <w:rsid w:val="004570A7"/>
    <w:rsid w:val="00457319"/>
    <w:rsid w:val="00460F77"/>
    <w:rsid w:val="00461DA4"/>
    <w:rsid w:val="00462269"/>
    <w:rsid w:val="004634B2"/>
    <w:rsid w:val="00466B53"/>
    <w:rsid w:val="00466E28"/>
    <w:rsid w:val="00467106"/>
    <w:rsid w:val="004713B0"/>
    <w:rsid w:val="00471900"/>
    <w:rsid w:val="00474423"/>
    <w:rsid w:val="004749D4"/>
    <w:rsid w:val="00474EE1"/>
    <w:rsid w:val="00475EF4"/>
    <w:rsid w:val="004778A3"/>
    <w:rsid w:val="004813F1"/>
    <w:rsid w:val="00481948"/>
    <w:rsid w:val="0048230F"/>
    <w:rsid w:val="00483888"/>
    <w:rsid w:val="0048641E"/>
    <w:rsid w:val="00495F46"/>
    <w:rsid w:val="00496FAC"/>
    <w:rsid w:val="004A096F"/>
    <w:rsid w:val="004A0DE6"/>
    <w:rsid w:val="004A406A"/>
    <w:rsid w:val="004C4AA1"/>
    <w:rsid w:val="004D4439"/>
    <w:rsid w:val="004E52E1"/>
    <w:rsid w:val="004F15C3"/>
    <w:rsid w:val="004F1B6E"/>
    <w:rsid w:val="004F4A6D"/>
    <w:rsid w:val="004F4C02"/>
    <w:rsid w:val="004F4DEB"/>
    <w:rsid w:val="004F54AF"/>
    <w:rsid w:val="004F76CF"/>
    <w:rsid w:val="00501A03"/>
    <w:rsid w:val="00504121"/>
    <w:rsid w:val="00504B44"/>
    <w:rsid w:val="00507D76"/>
    <w:rsid w:val="00511E04"/>
    <w:rsid w:val="00512173"/>
    <w:rsid w:val="00515597"/>
    <w:rsid w:val="00520E12"/>
    <w:rsid w:val="00523305"/>
    <w:rsid w:val="00523EDF"/>
    <w:rsid w:val="00524BB9"/>
    <w:rsid w:val="00524E03"/>
    <w:rsid w:val="0052686C"/>
    <w:rsid w:val="00531E3B"/>
    <w:rsid w:val="005408B3"/>
    <w:rsid w:val="00541FEA"/>
    <w:rsid w:val="00542389"/>
    <w:rsid w:val="00546576"/>
    <w:rsid w:val="005507C6"/>
    <w:rsid w:val="00554A9C"/>
    <w:rsid w:val="005563FC"/>
    <w:rsid w:val="00560488"/>
    <w:rsid w:val="00561185"/>
    <w:rsid w:val="00562140"/>
    <w:rsid w:val="005677C6"/>
    <w:rsid w:val="00571099"/>
    <w:rsid w:val="00572C48"/>
    <w:rsid w:val="00575C22"/>
    <w:rsid w:val="00575E80"/>
    <w:rsid w:val="0058092F"/>
    <w:rsid w:val="005828E0"/>
    <w:rsid w:val="005837CD"/>
    <w:rsid w:val="0058550F"/>
    <w:rsid w:val="00587110"/>
    <w:rsid w:val="00594EBE"/>
    <w:rsid w:val="00595AC2"/>
    <w:rsid w:val="005A056F"/>
    <w:rsid w:val="005A0B6B"/>
    <w:rsid w:val="005A723A"/>
    <w:rsid w:val="005B07AA"/>
    <w:rsid w:val="005B3A0D"/>
    <w:rsid w:val="005B4F7C"/>
    <w:rsid w:val="005C2810"/>
    <w:rsid w:val="005C2ED1"/>
    <w:rsid w:val="005C6FF7"/>
    <w:rsid w:val="005D0FEB"/>
    <w:rsid w:val="005D19B5"/>
    <w:rsid w:val="005E23B0"/>
    <w:rsid w:val="005E2CEB"/>
    <w:rsid w:val="005E5816"/>
    <w:rsid w:val="005E6165"/>
    <w:rsid w:val="005F015D"/>
    <w:rsid w:val="005F3BA7"/>
    <w:rsid w:val="005F4757"/>
    <w:rsid w:val="005F72AB"/>
    <w:rsid w:val="006007DE"/>
    <w:rsid w:val="00601296"/>
    <w:rsid w:val="006035B2"/>
    <w:rsid w:val="0060420A"/>
    <w:rsid w:val="00610A16"/>
    <w:rsid w:val="00610F04"/>
    <w:rsid w:val="006146E5"/>
    <w:rsid w:val="00614AE0"/>
    <w:rsid w:val="006150DA"/>
    <w:rsid w:val="006169AD"/>
    <w:rsid w:val="00622A3F"/>
    <w:rsid w:val="00622D77"/>
    <w:rsid w:val="00624942"/>
    <w:rsid w:val="006255BF"/>
    <w:rsid w:val="00631B03"/>
    <w:rsid w:val="0063465D"/>
    <w:rsid w:val="00637BA3"/>
    <w:rsid w:val="0064216C"/>
    <w:rsid w:val="00655501"/>
    <w:rsid w:val="00657BCC"/>
    <w:rsid w:val="006601A8"/>
    <w:rsid w:val="006612AE"/>
    <w:rsid w:val="0066230B"/>
    <w:rsid w:val="00662923"/>
    <w:rsid w:val="00664DCE"/>
    <w:rsid w:val="00665302"/>
    <w:rsid w:val="006656A4"/>
    <w:rsid w:val="006701D7"/>
    <w:rsid w:val="00671157"/>
    <w:rsid w:val="006760AE"/>
    <w:rsid w:val="00676E5E"/>
    <w:rsid w:val="0068053F"/>
    <w:rsid w:val="006835D4"/>
    <w:rsid w:val="0068545C"/>
    <w:rsid w:val="0068702E"/>
    <w:rsid w:val="00690308"/>
    <w:rsid w:val="00695AC5"/>
    <w:rsid w:val="006A03F5"/>
    <w:rsid w:val="006A0CCF"/>
    <w:rsid w:val="006A2ED8"/>
    <w:rsid w:val="006A2F84"/>
    <w:rsid w:val="006A4DB0"/>
    <w:rsid w:val="006A7B96"/>
    <w:rsid w:val="006B3D1E"/>
    <w:rsid w:val="006B424F"/>
    <w:rsid w:val="006B57B5"/>
    <w:rsid w:val="006B7D2D"/>
    <w:rsid w:val="006D1868"/>
    <w:rsid w:val="006D732B"/>
    <w:rsid w:val="006D76E1"/>
    <w:rsid w:val="006E2194"/>
    <w:rsid w:val="006E5835"/>
    <w:rsid w:val="006F4EF6"/>
    <w:rsid w:val="006F56A5"/>
    <w:rsid w:val="007013EC"/>
    <w:rsid w:val="007049B6"/>
    <w:rsid w:val="00707235"/>
    <w:rsid w:val="00707F81"/>
    <w:rsid w:val="00713A43"/>
    <w:rsid w:val="007177F1"/>
    <w:rsid w:val="007179B5"/>
    <w:rsid w:val="00721F5D"/>
    <w:rsid w:val="00727F59"/>
    <w:rsid w:val="00730105"/>
    <w:rsid w:val="00730C4B"/>
    <w:rsid w:val="007311EA"/>
    <w:rsid w:val="00731E27"/>
    <w:rsid w:val="00733257"/>
    <w:rsid w:val="00736139"/>
    <w:rsid w:val="007367AB"/>
    <w:rsid w:val="00736CB8"/>
    <w:rsid w:val="00737096"/>
    <w:rsid w:val="0074149F"/>
    <w:rsid w:val="00741DEE"/>
    <w:rsid w:val="007425F7"/>
    <w:rsid w:val="00742F85"/>
    <w:rsid w:val="00746A75"/>
    <w:rsid w:val="00747E1C"/>
    <w:rsid w:val="00750A4B"/>
    <w:rsid w:val="00753264"/>
    <w:rsid w:val="007544D7"/>
    <w:rsid w:val="00754825"/>
    <w:rsid w:val="00761DBF"/>
    <w:rsid w:val="00762479"/>
    <w:rsid w:val="00762BDB"/>
    <w:rsid w:val="007650C2"/>
    <w:rsid w:val="007658E2"/>
    <w:rsid w:val="00767D36"/>
    <w:rsid w:val="00767F8A"/>
    <w:rsid w:val="00772975"/>
    <w:rsid w:val="007754B6"/>
    <w:rsid w:val="00783441"/>
    <w:rsid w:val="00784C1C"/>
    <w:rsid w:val="00790675"/>
    <w:rsid w:val="00794436"/>
    <w:rsid w:val="0079645A"/>
    <w:rsid w:val="007A1910"/>
    <w:rsid w:val="007A1994"/>
    <w:rsid w:val="007A2BB8"/>
    <w:rsid w:val="007A4A75"/>
    <w:rsid w:val="007A6714"/>
    <w:rsid w:val="007A7275"/>
    <w:rsid w:val="007B2964"/>
    <w:rsid w:val="007B470D"/>
    <w:rsid w:val="007B4FA1"/>
    <w:rsid w:val="007B5DE5"/>
    <w:rsid w:val="007C5C3E"/>
    <w:rsid w:val="007C5D57"/>
    <w:rsid w:val="007D2412"/>
    <w:rsid w:val="007D44D7"/>
    <w:rsid w:val="007D4830"/>
    <w:rsid w:val="007D6D31"/>
    <w:rsid w:val="007E1BBA"/>
    <w:rsid w:val="007E30F3"/>
    <w:rsid w:val="007E418E"/>
    <w:rsid w:val="007E4698"/>
    <w:rsid w:val="007E513E"/>
    <w:rsid w:val="007F29B4"/>
    <w:rsid w:val="007F2F59"/>
    <w:rsid w:val="007F4DC8"/>
    <w:rsid w:val="007F722A"/>
    <w:rsid w:val="0080181A"/>
    <w:rsid w:val="008019A2"/>
    <w:rsid w:val="00802438"/>
    <w:rsid w:val="00802533"/>
    <w:rsid w:val="0080317B"/>
    <w:rsid w:val="008044AE"/>
    <w:rsid w:val="00806D45"/>
    <w:rsid w:val="0081072C"/>
    <w:rsid w:val="00812C0A"/>
    <w:rsid w:val="00813CB4"/>
    <w:rsid w:val="0081649C"/>
    <w:rsid w:val="008212F8"/>
    <w:rsid w:val="0082167C"/>
    <w:rsid w:val="008226F7"/>
    <w:rsid w:val="0082284B"/>
    <w:rsid w:val="00823997"/>
    <w:rsid w:val="008240BA"/>
    <w:rsid w:val="00827BB7"/>
    <w:rsid w:val="0083231B"/>
    <w:rsid w:val="0083366C"/>
    <w:rsid w:val="00834D8B"/>
    <w:rsid w:val="00837036"/>
    <w:rsid w:val="0084153B"/>
    <w:rsid w:val="00845055"/>
    <w:rsid w:val="00845E37"/>
    <w:rsid w:val="008504DE"/>
    <w:rsid w:val="00853EB8"/>
    <w:rsid w:val="00860287"/>
    <w:rsid w:val="00864E25"/>
    <w:rsid w:val="00872FBE"/>
    <w:rsid w:val="008773AA"/>
    <w:rsid w:val="0088179B"/>
    <w:rsid w:val="00882C8E"/>
    <w:rsid w:val="0088591A"/>
    <w:rsid w:val="008862CD"/>
    <w:rsid w:val="00886BBF"/>
    <w:rsid w:val="00891AE1"/>
    <w:rsid w:val="00891D3D"/>
    <w:rsid w:val="00892617"/>
    <w:rsid w:val="00893D42"/>
    <w:rsid w:val="00894179"/>
    <w:rsid w:val="00894DAA"/>
    <w:rsid w:val="00896E49"/>
    <w:rsid w:val="00897DF1"/>
    <w:rsid w:val="008A0A7C"/>
    <w:rsid w:val="008A16C8"/>
    <w:rsid w:val="008A226E"/>
    <w:rsid w:val="008A4025"/>
    <w:rsid w:val="008B2C6A"/>
    <w:rsid w:val="008B4479"/>
    <w:rsid w:val="008B5706"/>
    <w:rsid w:val="008B6F4E"/>
    <w:rsid w:val="008C2C02"/>
    <w:rsid w:val="008C7D2E"/>
    <w:rsid w:val="008D1016"/>
    <w:rsid w:val="008D49B9"/>
    <w:rsid w:val="008D54D4"/>
    <w:rsid w:val="008D57BD"/>
    <w:rsid w:val="008D67AF"/>
    <w:rsid w:val="008E1AE4"/>
    <w:rsid w:val="008E3FB9"/>
    <w:rsid w:val="008F368E"/>
    <w:rsid w:val="008F5026"/>
    <w:rsid w:val="008F7C4B"/>
    <w:rsid w:val="008F7D52"/>
    <w:rsid w:val="00910C26"/>
    <w:rsid w:val="00912797"/>
    <w:rsid w:val="00913CF7"/>
    <w:rsid w:val="009144A9"/>
    <w:rsid w:val="009208D3"/>
    <w:rsid w:val="00921863"/>
    <w:rsid w:val="00922EF5"/>
    <w:rsid w:val="009238A7"/>
    <w:rsid w:val="00923943"/>
    <w:rsid w:val="0092494D"/>
    <w:rsid w:val="00925C56"/>
    <w:rsid w:val="009269A1"/>
    <w:rsid w:val="0093401B"/>
    <w:rsid w:val="0093404A"/>
    <w:rsid w:val="00936F89"/>
    <w:rsid w:val="009374EA"/>
    <w:rsid w:val="00941CFE"/>
    <w:rsid w:val="009439E6"/>
    <w:rsid w:val="009440A5"/>
    <w:rsid w:val="00945935"/>
    <w:rsid w:val="00950484"/>
    <w:rsid w:val="00955312"/>
    <w:rsid w:val="00957E64"/>
    <w:rsid w:val="00966994"/>
    <w:rsid w:val="009768DF"/>
    <w:rsid w:val="0098277A"/>
    <w:rsid w:val="0098384B"/>
    <w:rsid w:val="00984D7A"/>
    <w:rsid w:val="0098624E"/>
    <w:rsid w:val="00987966"/>
    <w:rsid w:val="00990874"/>
    <w:rsid w:val="00996526"/>
    <w:rsid w:val="009A2C1E"/>
    <w:rsid w:val="009A31AC"/>
    <w:rsid w:val="009A5A40"/>
    <w:rsid w:val="009A690C"/>
    <w:rsid w:val="009B63D3"/>
    <w:rsid w:val="009D251E"/>
    <w:rsid w:val="009D3687"/>
    <w:rsid w:val="009D4897"/>
    <w:rsid w:val="009E1B67"/>
    <w:rsid w:val="009E2D41"/>
    <w:rsid w:val="009E5853"/>
    <w:rsid w:val="009E5A19"/>
    <w:rsid w:val="009E61D2"/>
    <w:rsid w:val="009F15A4"/>
    <w:rsid w:val="009F1F86"/>
    <w:rsid w:val="009F333B"/>
    <w:rsid w:val="009F4BF2"/>
    <w:rsid w:val="009F4F43"/>
    <w:rsid w:val="009F639E"/>
    <w:rsid w:val="00A0383B"/>
    <w:rsid w:val="00A053F5"/>
    <w:rsid w:val="00A06C02"/>
    <w:rsid w:val="00A06DDF"/>
    <w:rsid w:val="00A12FA5"/>
    <w:rsid w:val="00A14536"/>
    <w:rsid w:val="00A14F22"/>
    <w:rsid w:val="00A1583D"/>
    <w:rsid w:val="00A17E36"/>
    <w:rsid w:val="00A301EF"/>
    <w:rsid w:val="00A307A6"/>
    <w:rsid w:val="00A30AA2"/>
    <w:rsid w:val="00A32061"/>
    <w:rsid w:val="00A32A08"/>
    <w:rsid w:val="00A33A2F"/>
    <w:rsid w:val="00A36180"/>
    <w:rsid w:val="00A370E5"/>
    <w:rsid w:val="00A37F7B"/>
    <w:rsid w:val="00A418C3"/>
    <w:rsid w:val="00A43333"/>
    <w:rsid w:val="00A438AC"/>
    <w:rsid w:val="00A43F70"/>
    <w:rsid w:val="00A5055B"/>
    <w:rsid w:val="00A56760"/>
    <w:rsid w:val="00A5747A"/>
    <w:rsid w:val="00A606B4"/>
    <w:rsid w:val="00A62A57"/>
    <w:rsid w:val="00A65E6D"/>
    <w:rsid w:val="00A74787"/>
    <w:rsid w:val="00A76DFF"/>
    <w:rsid w:val="00A81DFD"/>
    <w:rsid w:val="00A81EDA"/>
    <w:rsid w:val="00A83A75"/>
    <w:rsid w:val="00A866A5"/>
    <w:rsid w:val="00A92C9A"/>
    <w:rsid w:val="00A93669"/>
    <w:rsid w:val="00A93F28"/>
    <w:rsid w:val="00A960DF"/>
    <w:rsid w:val="00A9798E"/>
    <w:rsid w:val="00A97CCC"/>
    <w:rsid w:val="00AA05E4"/>
    <w:rsid w:val="00AA1EE3"/>
    <w:rsid w:val="00AA28DB"/>
    <w:rsid w:val="00AA3A9D"/>
    <w:rsid w:val="00AA6A87"/>
    <w:rsid w:val="00AB1122"/>
    <w:rsid w:val="00AB392F"/>
    <w:rsid w:val="00AB477A"/>
    <w:rsid w:val="00AC2E2D"/>
    <w:rsid w:val="00AC4E9F"/>
    <w:rsid w:val="00AD6D37"/>
    <w:rsid w:val="00AE012B"/>
    <w:rsid w:val="00AE0EDD"/>
    <w:rsid w:val="00AE1E70"/>
    <w:rsid w:val="00AE4CAD"/>
    <w:rsid w:val="00AE532A"/>
    <w:rsid w:val="00AF009F"/>
    <w:rsid w:val="00AF0A77"/>
    <w:rsid w:val="00AF0F8C"/>
    <w:rsid w:val="00AF0FDF"/>
    <w:rsid w:val="00AF2B14"/>
    <w:rsid w:val="00AF2E73"/>
    <w:rsid w:val="00AF6A04"/>
    <w:rsid w:val="00B04D51"/>
    <w:rsid w:val="00B06958"/>
    <w:rsid w:val="00B06AB7"/>
    <w:rsid w:val="00B06CDE"/>
    <w:rsid w:val="00B06D19"/>
    <w:rsid w:val="00B07F09"/>
    <w:rsid w:val="00B104DB"/>
    <w:rsid w:val="00B11F40"/>
    <w:rsid w:val="00B12174"/>
    <w:rsid w:val="00B17A97"/>
    <w:rsid w:val="00B17B1C"/>
    <w:rsid w:val="00B213A9"/>
    <w:rsid w:val="00B23A88"/>
    <w:rsid w:val="00B26738"/>
    <w:rsid w:val="00B26BFD"/>
    <w:rsid w:val="00B31494"/>
    <w:rsid w:val="00B31AB1"/>
    <w:rsid w:val="00B31C53"/>
    <w:rsid w:val="00B35516"/>
    <w:rsid w:val="00B42155"/>
    <w:rsid w:val="00B469E4"/>
    <w:rsid w:val="00B47053"/>
    <w:rsid w:val="00B53316"/>
    <w:rsid w:val="00B57BD0"/>
    <w:rsid w:val="00B60CA7"/>
    <w:rsid w:val="00B63FC8"/>
    <w:rsid w:val="00B64468"/>
    <w:rsid w:val="00B74434"/>
    <w:rsid w:val="00B74FD4"/>
    <w:rsid w:val="00B75E41"/>
    <w:rsid w:val="00B83D9B"/>
    <w:rsid w:val="00B85A79"/>
    <w:rsid w:val="00B913A5"/>
    <w:rsid w:val="00B9190C"/>
    <w:rsid w:val="00B940F5"/>
    <w:rsid w:val="00B95648"/>
    <w:rsid w:val="00B9731B"/>
    <w:rsid w:val="00BA57E0"/>
    <w:rsid w:val="00BA7ED0"/>
    <w:rsid w:val="00BB2849"/>
    <w:rsid w:val="00BB2A30"/>
    <w:rsid w:val="00BB3151"/>
    <w:rsid w:val="00BB4115"/>
    <w:rsid w:val="00BB626F"/>
    <w:rsid w:val="00BB6834"/>
    <w:rsid w:val="00BC05C2"/>
    <w:rsid w:val="00BC5A26"/>
    <w:rsid w:val="00BC7752"/>
    <w:rsid w:val="00BD1E2B"/>
    <w:rsid w:val="00BE3236"/>
    <w:rsid w:val="00BE610F"/>
    <w:rsid w:val="00BF0382"/>
    <w:rsid w:val="00BF083C"/>
    <w:rsid w:val="00BF170C"/>
    <w:rsid w:val="00BF366B"/>
    <w:rsid w:val="00BF3962"/>
    <w:rsid w:val="00BF516D"/>
    <w:rsid w:val="00BF6150"/>
    <w:rsid w:val="00BF7B41"/>
    <w:rsid w:val="00C03D78"/>
    <w:rsid w:val="00C0412B"/>
    <w:rsid w:val="00C041F9"/>
    <w:rsid w:val="00C12ADE"/>
    <w:rsid w:val="00C13D21"/>
    <w:rsid w:val="00C1627C"/>
    <w:rsid w:val="00C22A94"/>
    <w:rsid w:val="00C22AB1"/>
    <w:rsid w:val="00C3553E"/>
    <w:rsid w:val="00C35922"/>
    <w:rsid w:val="00C420A8"/>
    <w:rsid w:val="00C53A83"/>
    <w:rsid w:val="00C53F7F"/>
    <w:rsid w:val="00C55373"/>
    <w:rsid w:val="00C568BE"/>
    <w:rsid w:val="00C61995"/>
    <w:rsid w:val="00C64460"/>
    <w:rsid w:val="00C67CF8"/>
    <w:rsid w:val="00C70EB3"/>
    <w:rsid w:val="00C70F9D"/>
    <w:rsid w:val="00C732E5"/>
    <w:rsid w:val="00C74B69"/>
    <w:rsid w:val="00C74F59"/>
    <w:rsid w:val="00C76108"/>
    <w:rsid w:val="00C82E71"/>
    <w:rsid w:val="00C85193"/>
    <w:rsid w:val="00C91142"/>
    <w:rsid w:val="00C91EE1"/>
    <w:rsid w:val="00C927C6"/>
    <w:rsid w:val="00C96072"/>
    <w:rsid w:val="00C96AAA"/>
    <w:rsid w:val="00C97E09"/>
    <w:rsid w:val="00CA1FD2"/>
    <w:rsid w:val="00CA275C"/>
    <w:rsid w:val="00CA6EB2"/>
    <w:rsid w:val="00CA72D9"/>
    <w:rsid w:val="00CB04B3"/>
    <w:rsid w:val="00CB2E36"/>
    <w:rsid w:val="00CB6471"/>
    <w:rsid w:val="00CC61E5"/>
    <w:rsid w:val="00CC6E37"/>
    <w:rsid w:val="00CD79FD"/>
    <w:rsid w:val="00CE0799"/>
    <w:rsid w:val="00CE1578"/>
    <w:rsid w:val="00CE2933"/>
    <w:rsid w:val="00CE3BBD"/>
    <w:rsid w:val="00CE4132"/>
    <w:rsid w:val="00CE5595"/>
    <w:rsid w:val="00CE7AB6"/>
    <w:rsid w:val="00CF31C5"/>
    <w:rsid w:val="00CF4015"/>
    <w:rsid w:val="00CF5D70"/>
    <w:rsid w:val="00CF7A35"/>
    <w:rsid w:val="00D05BC5"/>
    <w:rsid w:val="00D079FE"/>
    <w:rsid w:val="00D07EC3"/>
    <w:rsid w:val="00D1156C"/>
    <w:rsid w:val="00D12E6B"/>
    <w:rsid w:val="00D20B61"/>
    <w:rsid w:val="00D21FB9"/>
    <w:rsid w:val="00D22D0F"/>
    <w:rsid w:val="00D23BA4"/>
    <w:rsid w:val="00D30BDF"/>
    <w:rsid w:val="00D355AA"/>
    <w:rsid w:val="00D379CE"/>
    <w:rsid w:val="00D40100"/>
    <w:rsid w:val="00D42E94"/>
    <w:rsid w:val="00D44988"/>
    <w:rsid w:val="00D45757"/>
    <w:rsid w:val="00D46382"/>
    <w:rsid w:val="00D47B8B"/>
    <w:rsid w:val="00D5122A"/>
    <w:rsid w:val="00D57670"/>
    <w:rsid w:val="00D612F4"/>
    <w:rsid w:val="00D66361"/>
    <w:rsid w:val="00D67CC5"/>
    <w:rsid w:val="00D70EE4"/>
    <w:rsid w:val="00D718AB"/>
    <w:rsid w:val="00D7195E"/>
    <w:rsid w:val="00D83587"/>
    <w:rsid w:val="00D84DD4"/>
    <w:rsid w:val="00D9572F"/>
    <w:rsid w:val="00D96D08"/>
    <w:rsid w:val="00DA10C0"/>
    <w:rsid w:val="00DA1E18"/>
    <w:rsid w:val="00DA48F6"/>
    <w:rsid w:val="00DB18CC"/>
    <w:rsid w:val="00DB2FC5"/>
    <w:rsid w:val="00DB401A"/>
    <w:rsid w:val="00DB649A"/>
    <w:rsid w:val="00DB7553"/>
    <w:rsid w:val="00DB7D6B"/>
    <w:rsid w:val="00DC2AEF"/>
    <w:rsid w:val="00DC60D9"/>
    <w:rsid w:val="00DD0549"/>
    <w:rsid w:val="00DD0BCF"/>
    <w:rsid w:val="00DD5AC8"/>
    <w:rsid w:val="00DD6368"/>
    <w:rsid w:val="00DD6FED"/>
    <w:rsid w:val="00DD70C2"/>
    <w:rsid w:val="00DE1954"/>
    <w:rsid w:val="00DE2C83"/>
    <w:rsid w:val="00DE325C"/>
    <w:rsid w:val="00DE4904"/>
    <w:rsid w:val="00DE7439"/>
    <w:rsid w:val="00DF0509"/>
    <w:rsid w:val="00DF16AA"/>
    <w:rsid w:val="00DF2CAC"/>
    <w:rsid w:val="00DF5566"/>
    <w:rsid w:val="00E000D5"/>
    <w:rsid w:val="00E01513"/>
    <w:rsid w:val="00E04DE5"/>
    <w:rsid w:val="00E054CB"/>
    <w:rsid w:val="00E05E15"/>
    <w:rsid w:val="00E11BF6"/>
    <w:rsid w:val="00E13963"/>
    <w:rsid w:val="00E142E7"/>
    <w:rsid w:val="00E14547"/>
    <w:rsid w:val="00E14B98"/>
    <w:rsid w:val="00E14C91"/>
    <w:rsid w:val="00E17DB7"/>
    <w:rsid w:val="00E20D42"/>
    <w:rsid w:val="00E20F48"/>
    <w:rsid w:val="00E23B95"/>
    <w:rsid w:val="00E23E39"/>
    <w:rsid w:val="00E2557C"/>
    <w:rsid w:val="00E25A83"/>
    <w:rsid w:val="00E27173"/>
    <w:rsid w:val="00E47CB8"/>
    <w:rsid w:val="00E54F73"/>
    <w:rsid w:val="00E55B28"/>
    <w:rsid w:val="00E60F08"/>
    <w:rsid w:val="00E63CD5"/>
    <w:rsid w:val="00E64420"/>
    <w:rsid w:val="00E64A5F"/>
    <w:rsid w:val="00E65737"/>
    <w:rsid w:val="00E65B62"/>
    <w:rsid w:val="00E76C9E"/>
    <w:rsid w:val="00E801FE"/>
    <w:rsid w:val="00E8781D"/>
    <w:rsid w:val="00E90436"/>
    <w:rsid w:val="00E95DD9"/>
    <w:rsid w:val="00E95EFE"/>
    <w:rsid w:val="00E97AB6"/>
    <w:rsid w:val="00EA734B"/>
    <w:rsid w:val="00EB00FF"/>
    <w:rsid w:val="00EB3CEC"/>
    <w:rsid w:val="00EB4343"/>
    <w:rsid w:val="00EB5F40"/>
    <w:rsid w:val="00EB6F86"/>
    <w:rsid w:val="00EC12EA"/>
    <w:rsid w:val="00EC1321"/>
    <w:rsid w:val="00EC4DDC"/>
    <w:rsid w:val="00ED2BF9"/>
    <w:rsid w:val="00ED3614"/>
    <w:rsid w:val="00ED39C7"/>
    <w:rsid w:val="00EE2FB2"/>
    <w:rsid w:val="00EF1043"/>
    <w:rsid w:val="00EF5A54"/>
    <w:rsid w:val="00EF5B46"/>
    <w:rsid w:val="00F245A0"/>
    <w:rsid w:val="00F248F2"/>
    <w:rsid w:val="00F27764"/>
    <w:rsid w:val="00F3005F"/>
    <w:rsid w:val="00F300A6"/>
    <w:rsid w:val="00F30994"/>
    <w:rsid w:val="00F365B9"/>
    <w:rsid w:val="00F40EA4"/>
    <w:rsid w:val="00F40FF7"/>
    <w:rsid w:val="00F52B86"/>
    <w:rsid w:val="00F53E93"/>
    <w:rsid w:val="00F55248"/>
    <w:rsid w:val="00F55B15"/>
    <w:rsid w:val="00F5615F"/>
    <w:rsid w:val="00F57917"/>
    <w:rsid w:val="00F628C2"/>
    <w:rsid w:val="00F630DF"/>
    <w:rsid w:val="00F634B8"/>
    <w:rsid w:val="00F81C04"/>
    <w:rsid w:val="00F829B2"/>
    <w:rsid w:val="00F872A3"/>
    <w:rsid w:val="00FA0B64"/>
    <w:rsid w:val="00FB2442"/>
    <w:rsid w:val="00FB3CC9"/>
    <w:rsid w:val="00FB7C82"/>
    <w:rsid w:val="00FB7F89"/>
    <w:rsid w:val="00FC53C0"/>
    <w:rsid w:val="00FC5F4D"/>
    <w:rsid w:val="00FC64CE"/>
    <w:rsid w:val="00FD2425"/>
    <w:rsid w:val="00FD425E"/>
    <w:rsid w:val="00FD52BC"/>
    <w:rsid w:val="00FE0CB0"/>
    <w:rsid w:val="00FE6421"/>
    <w:rsid w:val="00FE7328"/>
    <w:rsid w:val="00FF0D6A"/>
    <w:rsid w:val="00FF24E7"/>
    <w:rsid w:val="00FF2CE2"/>
    <w:rsid w:val="00FF3518"/>
    <w:rsid w:val="00FF40EE"/>
    <w:rsid w:val="00FF44A7"/>
    <w:rsid w:val="03F76A75"/>
    <w:rsid w:val="0D183780"/>
    <w:rsid w:val="0E8A1696"/>
    <w:rsid w:val="144448AC"/>
    <w:rsid w:val="16A6150A"/>
    <w:rsid w:val="172C3E65"/>
    <w:rsid w:val="17A72475"/>
    <w:rsid w:val="1FBDC8C3"/>
    <w:rsid w:val="2081289C"/>
    <w:rsid w:val="23163B74"/>
    <w:rsid w:val="26FA2596"/>
    <w:rsid w:val="2BAA60AC"/>
    <w:rsid w:val="2C1D0B26"/>
    <w:rsid w:val="2CA46C1C"/>
    <w:rsid w:val="2CD316C9"/>
    <w:rsid w:val="2E8E91C1"/>
    <w:rsid w:val="360453C1"/>
    <w:rsid w:val="3831693F"/>
    <w:rsid w:val="399B8B86"/>
    <w:rsid w:val="3DBF67E5"/>
    <w:rsid w:val="3DEABE88"/>
    <w:rsid w:val="3EDB8A42"/>
    <w:rsid w:val="3F102E1D"/>
    <w:rsid w:val="3F7FD870"/>
    <w:rsid w:val="3FC44215"/>
    <w:rsid w:val="479B1B6F"/>
    <w:rsid w:val="4C295BF9"/>
    <w:rsid w:val="4FA70D58"/>
    <w:rsid w:val="516B6072"/>
    <w:rsid w:val="537F574B"/>
    <w:rsid w:val="54CFC746"/>
    <w:rsid w:val="5AC17117"/>
    <w:rsid w:val="5BF3ECEC"/>
    <w:rsid w:val="5DEDA6BC"/>
    <w:rsid w:val="5DFBB644"/>
    <w:rsid w:val="62076E10"/>
    <w:rsid w:val="63A37228"/>
    <w:rsid w:val="63FF8771"/>
    <w:rsid w:val="65EF11B6"/>
    <w:rsid w:val="6E556C1C"/>
    <w:rsid w:val="6FB12240"/>
    <w:rsid w:val="6FCFA05F"/>
    <w:rsid w:val="721044FB"/>
    <w:rsid w:val="721700FF"/>
    <w:rsid w:val="721955AF"/>
    <w:rsid w:val="72763B89"/>
    <w:rsid w:val="747F8490"/>
    <w:rsid w:val="77620C12"/>
    <w:rsid w:val="77E7FAC3"/>
    <w:rsid w:val="789E404D"/>
    <w:rsid w:val="78DE0440"/>
    <w:rsid w:val="7B7795F9"/>
    <w:rsid w:val="7B7F928C"/>
    <w:rsid w:val="7DFF3545"/>
    <w:rsid w:val="7EFB8832"/>
    <w:rsid w:val="7F794771"/>
    <w:rsid w:val="7F9E1D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DBE24F4"/>
  <w15:docId w15:val="{5DBEBB1D-E95A-47A2-AE7A-46D36DA096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unhideWhenUsed="1" w:qFormat="1"/>
    <w:lsdException w:name="heading 3" w:uiPriority="0" w:unhideWhenUsed="1" w:qFormat="1"/>
    <w:lsdException w:name="heading 4" w:semiHidden="1" w:uiPriority="9" w:unhideWhenUsed="1" w:qFormat="1"/>
    <w:lsdException w:name="heading 5" w:uiPriority="0" w:unhideWhenUsed="1" w:qFormat="1"/>
    <w:lsdException w:name="heading 6" w:semiHidden="1" w:uiPriority="9" w:unhideWhenUsed="1" w:qFormat="1"/>
    <w:lsdException w:name="heading 7" w:uiPriority="0" w:unhideWhenUsed="1" w:qFormat="1"/>
    <w:lsdException w:name="heading 8" w:semiHidden="1" w:uiPriority="9" w:unhideWhenUsed="1" w:qFormat="1"/>
    <w:lsdException w:name="heading 9"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qFormat="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iPriority="0" w:unhideWhenUsed="1" w:qFormat="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widowControl w:val="0"/>
      <w:spacing w:line="360" w:lineRule="auto"/>
      <w:ind w:firstLineChars="200" w:firstLine="200"/>
      <w:jc w:val="both"/>
    </w:pPr>
    <w:rPr>
      <w:rFonts w:cstheme="minorBidi"/>
      <w:kern w:val="2"/>
      <w:sz w:val="24"/>
      <w:szCs w:val="22"/>
    </w:rPr>
  </w:style>
  <w:style w:type="paragraph" w:styleId="1">
    <w:name w:val="heading 1"/>
    <w:basedOn w:val="a0"/>
    <w:next w:val="a0"/>
    <w:link w:val="12"/>
    <w:uiPriority w:val="9"/>
    <w:qFormat/>
    <w:pPr>
      <w:keepNext/>
      <w:keepLines/>
      <w:numPr>
        <w:numId w:val="1"/>
      </w:numPr>
      <w:spacing w:before="340" w:after="330" w:line="578" w:lineRule="auto"/>
      <w:outlineLvl w:val="0"/>
    </w:pPr>
    <w:rPr>
      <w:b/>
      <w:bCs/>
      <w:kern w:val="44"/>
      <w:sz w:val="44"/>
      <w:szCs w:val="44"/>
    </w:rPr>
  </w:style>
  <w:style w:type="paragraph" w:styleId="20">
    <w:name w:val="heading 2"/>
    <w:basedOn w:val="a0"/>
    <w:next w:val="a0"/>
    <w:link w:val="21"/>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0">
    <w:name w:val="heading 3"/>
    <w:basedOn w:val="a0"/>
    <w:next w:val="a0"/>
    <w:link w:val="31"/>
    <w:unhideWhenUsed/>
    <w:qFormat/>
    <w:pPr>
      <w:keepNext/>
      <w:keepLines/>
      <w:spacing w:before="260" w:after="260" w:line="416" w:lineRule="auto"/>
      <w:outlineLvl w:val="2"/>
    </w:pPr>
    <w:rPr>
      <w:b/>
      <w:bCs/>
      <w:sz w:val="32"/>
      <w:szCs w:val="32"/>
    </w:rPr>
  </w:style>
  <w:style w:type="paragraph" w:styleId="4">
    <w:name w:val="heading 4"/>
    <w:basedOn w:val="a0"/>
    <w:next w:val="a0"/>
    <w:link w:val="41"/>
    <w:uiPriority w:val="9"/>
    <w:semiHidden/>
    <w:unhideWhenUsed/>
    <w:qFormat/>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0"/>
    <w:next w:val="a0"/>
    <w:link w:val="51"/>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0"/>
    <w:next w:val="a0"/>
    <w:link w:val="61"/>
    <w:uiPriority w:val="9"/>
    <w:semiHidden/>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Cs w:val="24"/>
    </w:rPr>
  </w:style>
  <w:style w:type="paragraph" w:styleId="7">
    <w:name w:val="heading 7"/>
    <w:basedOn w:val="a0"/>
    <w:next w:val="a0"/>
    <w:link w:val="71"/>
    <w:unhideWhenUsed/>
    <w:qFormat/>
    <w:pPr>
      <w:keepNext/>
      <w:keepLines/>
      <w:numPr>
        <w:ilvl w:val="6"/>
        <w:numId w:val="1"/>
      </w:numPr>
      <w:spacing w:before="240" w:after="64" w:line="320" w:lineRule="auto"/>
      <w:outlineLvl w:val="6"/>
    </w:pPr>
    <w:rPr>
      <w:b/>
      <w:bCs/>
      <w:szCs w:val="24"/>
    </w:rPr>
  </w:style>
  <w:style w:type="paragraph" w:styleId="8">
    <w:name w:val="heading 8"/>
    <w:basedOn w:val="a0"/>
    <w:next w:val="a0"/>
    <w:link w:val="81"/>
    <w:uiPriority w:val="9"/>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szCs w:val="24"/>
    </w:rPr>
  </w:style>
  <w:style w:type="paragraph" w:styleId="9">
    <w:name w:val="heading 9"/>
    <w:basedOn w:val="a0"/>
    <w:next w:val="a0"/>
    <w:link w:val="91"/>
    <w:unhideWhenUsed/>
    <w:qFormat/>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TOC7">
    <w:name w:val="toc 7"/>
    <w:basedOn w:val="a0"/>
    <w:next w:val="a0"/>
    <w:uiPriority w:val="39"/>
    <w:unhideWhenUsed/>
    <w:qFormat/>
    <w:pPr>
      <w:spacing w:line="240" w:lineRule="auto"/>
      <w:ind w:leftChars="1200" w:left="2520" w:firstLineChars="0" w:firstLine="0"/>
    </w:pPr>
    <w:rPr>
      <w:rFonts w:asciiTheme="minorHAnsi" w:eastAsiaTheme="minorEastAsia" w:hAnsiTheme="minorHAnsi"/>
      <w:sz w:val="21"/>
    </w:rPr>
  </w:style>
  <w:style w:type="paragraph" w:styleId="a4">
    <w:name w:val="caption"/>
    <w:basedOn w:val="a0"/>
    <w:next w:val="a0"/>
    <w:link w:val="a5"/>
    <w:qFormat/>
    <w:pPr>
      <w:tabs>
        <w:tab w:val="left" w:pos="720"/>
      </w:tabs>
      <w:adjustRightInd w:val="0"/>
      <w:snapToGrid w:val="0"/>
      <w:jc w:val="center"/>
    </w:pPr>
    <w:rPr>
      <w:rFonts w:ascii="Arial" w:eastAsia="黑体" w:hAnsi="Arial" w:cs="Arial"/>
      <w:sz w:val="20"/>
      <w:szCs w:val="20"/>
    </w:rPr>
  </w:style>
  <w:style w:type="paragraph" w:styleId="a6">
    <w:name w:val="annotation text"/>
    <w:basedOn w:val="a0"/>
    <w:link w:val="a7"/>
    <w:uiPriority w:val="99"/>
    <w:unhideWhenUsed/>
    <w:qFormat/>
    <w:pPr>
      <w:jc w:val="left"/>
    </w:pPr>
  </w:style>
  <w:style w:type="paragraph" w:styleId="a8">
    <w:name w:val="Body Text"/>
    <w:basedOn w:val="a0"/>
    <w:qFormat/>
    <w:pPr>
      <w:spacing w:after="120"/>
    </w:pPr>
  </w:style>
  <w:style w:type="paragraph" w:styleId="TOC5">
    <w:name w:val="toc 5"/>
    <w:basedOn w:val="a0"/>
    <w:next w:val="a0"/>
    <w:uiPriority w:val="39"/>
    <w:unhideWhenUsed/>
    <w:qFormat/>
    <w:pPr>
      <w:spacing w:line="240" w:lineRule="auto"/>
      <w:ind w:leftChars="800" w:left="1680" w:firstLineChars="0" w:firstLine="0"/>
    </w:pPr>
    <w:rPr>
      <w:rFonts w:asciiTheme="minorHAnsi" w:eastAsiaTheme="minorEastAsia" w:hAnsiTheme="minorHAnsi"/>
      <w:sz w:val="21"/>
    </w:rPr>
  </w:style>
  <w:style w:type="paragraph" w:styleId="TOC3">
    <w:name w:val="toc 3"/>
    <w:basedOn w:val="a0"/>
    <w:next w:val="a0"/>
    <w:uiPriority w:val="39"/>
    <w:unhideWhenUsed/>
    <w:qFormat/>
    <w:pPr>
      <w:ind w:leftChars="400" w:left="840"/>
    </w:pPr>
  </w:style>
  <w:style w:type="paragraph" w:styleId="TOC8">
    <w:name w:val="toc 8"/>
    <w:basedOn w:val="a0"/>
    <w:next w:val="a0"/>
    <w:uiPriority w:val="39"/>
    <w:unhideWhenUsed/>
    <w:qFormat/>
    <w:pPr>
      <w:spacing w:line="240" w:lineRule="auto"/>
      <w:ind w:leftChars="1400" w:left="2940" w:firstLineChars="0" w:firstLine="0"/>
    </w:pPr>
    <w:rPr>
      <w:rFonts w:asciiTheme="minorHAnsi" w:eastAsiaTheme="minorEastAsia" w:hAnsiTheme="minorHAnsi"/>
      <w:sz w:val="21"/>
    </w:rPr>
  </w:style>
  <w:style w:type="paragraph" w:styleId="a9">
    <w:name w:val="Balloon Text"/>
    <w:basedOn w:val="a0"/>
    <w:link w:val="aa"/>
    <w:uiPriority w:val="99"/>
    <w:semiHidden/>
    <w:unhideWhenUsed/>
    <w:qFormat/>
    <w:pPr>
      <w:spacing w:line="240" w:lineRule="auto"/>
    </w:pPr>
    <w:rPr>
      <w:sz w:val="18"/>
      <w:szCs w:val="18"/>
    </w:rPr>
  </w:style>
  <w:style w:type="paragraph" w:styleId="ab">
    <w:name w:val="footer"/>
    <w:basedOn w:val="a0"/>
    <w:link w:val="ac"/>
    <w:uiPriority w:val="99"/>
    <w:unhideWhenUsed/>
    <w:qFormat/>
    <w:pPr>
      <w:tabs>
        <w:tab w:val="center" w:pos="4153"/>
        <w:tab w:val="right" w:pos="8306"/>
      </w:tabs>
      <w:snapToGrid w:val="0"/>
      <w:spacing w:line="240" w:lineRule="auto"/>
      <w:jc w:val="left"/>
    </w:pPr>
    <w:rPr>
      <w:sz w:val="18"/>
      <w:szCs w:val="18"/>
    </w:rPr>
  </w:style>
  <w:style w:type="paragraph" w:styleId="ad">
    <w:name w:val="header"/>
    <w:basedOn w:val="a0"/>
    <w:link w:val="ae"/>
    <w:uiPriority w:val="99"/>
    <w:unhideWhenUsed/>
    <w:qFormat/>
    <w:pPr>
      <w:pBdr>
        <w:bottom w:val="single" w:sz="6" w:space="1" w:color="auto"/>
      </w:pBdr>
      <w:tabs>
        <w:tab w:val="center" w:pos="4153"/>
        <w:tab w:val="right" w:pos="8306"/>
      </w:tabs>
      <w:snapToGrid w:val="0"/>
      <w:spacing w:line="240" w:lineRule="auto"/>
      <w:jc w:val="center"/>
    </w:pPr>
    <w:rPr>
      <w:sz w:val="18"/>
      <w:szCs w:val="18"/>
    </w:rPr>
  </w:style>
  <w:style w:type="paragraph" w:styleId="TOC1">
    <w:name w:val="toc 1"/>
    <w:basedOn w:val="a0"/>
    <w:next w:val="a0"/>
    <w:uiPriority w:val="39"/>
    <w:unhideWhenUsed/>
    <w:qFormat/>
  </w:style>
  <w:style w:type="paragraph" w:styleId="TOC4">
    <w:name w:val="toc 4"/>
    <w:basedOn w:val="a0"/>
    <w:next w:val="a0"/>
    <w:uiPriority w:val="39"/>
    <w:unhideWhenUsed/>
    <w:qFormat/>
    <w:pPr>
      <w:ind w:leftChars="600" w:left="1260"/>
    </w:pPr>
  </w:style>
  <w:style w:type="paragraph" w:styleId="TOC6">
    <w:name w:val="toc 6"/>
    <w:basedOn w:val="a0"/>
    <w:next w:val="a0"/>
    <w:uiPriority w:val="39"/>
    <w:unhideWhenUsed/>
    <w:qFormat/>
    <w:pPr>
      <w:spacing w:line="240" w:lineRule="auto"/>
      <w:ind w:leftChars="1000" w:left="2100" w:firstLineChars="0" w:firstLine="0"/>
    </w:pPr>
    <w:rPr>
      <w:rFonts w:asciiTheme="minorHAnsi" w:eastAsiaTheme="minorEastAsia" w:hAnsiTheme="minorHAnsi"/>
      <w:sz w:val="21"/>
    </w:rPr>
  </w:style>
  <w:style w:type="paragraph" w:styleId="TOC2">
    <w:name w:val="toc 2"/>
    <w:basedOn w:val="a0"/>
    <w:next w:val="a0"/>
    <w:uiPriority w:val="39"/>
    <w:unhideWhenUsed/>
    <w:qFormat/>
    <w:pPr>
      <w:ind w:leftChars="200" w:left="420"/>
    </w:pPr>
  </w:style>
  <w:style w:type="paragraph" w:styleId="TOC9">
    <w:name w:val="toc 9"/>
    <w:basedOn w:val="a0"/>
    <w:next w:val="a0"/>
    <w:uiPriority w:val="39"/>
    <w:unhideWhenUsed/>
    <w:qFormat/>
    <w:pPr>
      <w:spacing w:line="240" w:lineRule="auto"/>
      <w:ind w:leftChars="1600" w:left="3360" w:firstLineChars="0" w:firstLine="0"/>
    </w:pPr>
    <w:rPr>
      <w:rFonts w:asciiTheme="minorHAnsi" w:eastAsiaTheme="minorEastAsia" w:hAnsiTheme="minorHAnsi"/>
      <w:sz w:val="21"/>
    </w:rPr>
  </w:style>
  <w:style w:type="paragraph" w:styleId="af">
    <w:name w:val="Normal (Web)"/>
    <w:basedOn w:val="a0"/>
    <w:uiPriority w:val="99"/>
    <w:semiHidden/>
    <w:unhideWhenUsed/>
    <w:qFormat/>
    <w:pPr>
      <w:widowControl/>
      <w:spacing w:before="100" w:beforeAutospacing="1" w:after="100" w:afterAutospacing="1" w:line="240" w:lineRule="auto"/>
      <w:ind w:firstLineChars="0" w:firstLine="0"/>
      <w:jc w:val="left"/>
    </w:pPr>
    <w:rPr>
      <w:rFonts w:ascii="宋体" w:hAnsi="宋体" w:cs="宋体"/>
      <w:kern w:val="0"/>
      <w:szCs w:val="24"/>
    </w:rPr>
  </w:style>
  <w:style w:type="paragraph" w:styleId="af0">
    <w:name w:val="annotation subject"/>
    <w:basedOn w:val="a6"/>
    <w:next w:val="a6"/>
    <w:link w:val="af1"/>
    <w:uiPriority w:val="99"/>
    <w:semiHidden/>
    <w:unhideWhenUsed/>
    <w:qFormat/>
    <w:rPr>
      <w:b/>
      <w:bCs/>
    </w:rPr>
  </w:style>
  <w:style w:type="table" w:styleId="af2">
    <w:name w:val="Table Grid"/>
    <w:basedOn w:val="a2"/>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3">
    <w:name w:val="Table Theme"/>
    <w:basedOn w:val="a2"/>
    <w:qFormat/>
    <w:pPr>
      <w:widowControl w:val="0"/>
      <w:spacing w:line="360" w:lineRule="auto"/>
    </w:pPr>
    <w:rPr>
      <w:sz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character" w:styleId="af4">
    <w:name w:val="FollowedHyperlink"/>
    <w:basedOn w:val="a1"/>
    <w:uiPriority w:val="99"/>
    <w:semiHidden/>
    <w:unhideWhenUsed/>
    <w:rPr>
      <w:color w:val="954F72"/>
      <w:u w:val="single"/>
    </w:rPr>
  </w:style>
  <w:style w:type="character" w:styleId="af5">
    <w:name w:val="Hyperlink"/>
    <w:basedOn w:val="a1"/>
    <w:uiPriority w:val="99"/>
    <w:unhideWhenUsed/>
    <w:qFormat/>
    <w:rPr>
      <w:color w:val="0563C1" w:themeColor="hyperlink"/>
      <w:u w:val="single"/>
    </w:rPr>
  </w:style>
  <w:style w:type="character" w:styleId="af6">
    <w:name w:val="annotation reference"/>
    <w:basedOn w:val="a1"/>
    <w:unhideWhenUsed/>
    <w:qFormat/>
    <w:rPr>
      <w:sz w:val="21"/>
      <w:szCs w:val="21"/>
    </w:rPr>
  </w:style>
  <w:style w:type="character" w:customStyle="1" w:styleId="12">
    <w:name w:val="标题 1 字符"/>
    <w:basedOn w:val="a1"/>
    <w:link w:val="1"/>
    <w:uiPriority w:val="9"/>
    <w:qFormat/>
    <w:rPr>
      <w:rFonts w:cstheme="minorBidi"/>
      <w:b/>
      <w:bCs/>
      <w:kern w:val="44"/>
      <w:sz w:val="44"/>
      <w:szCs w:val="44"/>
    </w:rPr>
  </w:style>
  <w:style w:type="character" w:customStyle="1" w:styleId="21">
    <w:name w:val="标题 2 字符"/>
    <w:basedOn w:val="a1"/>
    <w:link w:val="20"/>
    <w:qFormat/>
    <w:rPr>
      <w:rFonts w:asciiTheme="majorHAnsi" w:eastAsiaTheme="majorEastAsia" w:hAnsiTheme="majorHAnsi" w:cstheme="majorBidi"/>
      <w:b/>
      <w:bCs/>
      <w:sz w:val="32"/>
      <w:szCs w:val="32"/>
    </w:rPr>
  </w:style>
  <w:style w:type="character" w:customStyle="1" w:styleId="31">
    <w:name w:val="标题 3 字符"/>
    <w:basedOn w:val="a1"/>
    <w:link w:val="30"/>
    <w:qFormat/>
    <w:rPr>
      <w:b/>
      <w:bCs/>
      <w:sz w:val="32"/>
      <w:szCs w:val="32"/>
    </w:rPr>
  </w:style>
  <w:style w:type="character" w:customStyle="1" w:styleId="41">
    <w:name w:val="标题 4 字符1"/>
    <w:basedOn w:val="a1"/>
    <w:link w:val="4"/>
    <w:uiPriority w:val="9"/>
    <w:semiHidden/>
    <w:qFormat/>
    <w:rPr>
      <w:rFonts w:asciiTheme="majorHAnsi" w:eastAsiaTheme="majorEastAsia" w:hAnsiTheme="majorHAnsi" w:cstheme="majorBidi"/>
      <w:b/>
      <w:bCs/>
      <w:kern w:val="2"/>
      <w:sz w:val="28"/>
      <w:szCs w:val="28"/>
    </w:rPr>
  </w:style>
  <w:style w:type="paragraph" w:customStyle="1" w:styleId="11">
    <w:name w:val="标题1"/>
    <w:basedOn w:val="1"/>
    <w:link w:val="13"/>
    <w:qFormat/>
    <w:pPr>
      <w:numPr>
        <w:numId w:val="2"/>
      </w:numPr>
      <w:spacing w:beforeLines="100" w:before="100" w:afterLines="100" w:after="100" w:line="360" w:lineRule="auto"/>
      <w:jc w:val="left"/>
    </w:pPr>
    <w:rPr>
      <w:rFonts w:ascii="宋体" w:hAnsi="宋体"/>
      <w:sz w:val="36"/>
      <w:szCs w:val="36"/>
    </w:rPr>
  </w:style>
  <w:style w:type="character" w:customStyle="1" w:styleId="13">
    <w:name w:val="标题1 字符"/>
    <w:basedOn w:val="12"/>
    <w:link w:val="11"/>
    <w:qFormat/>
    <w:rPr>
      <w:rFonts w:ascii="宋体" w:hAnsi="宋体" w:cstheme="minorBidi"/>
      <w:b/>
      <w:bCs/>
      <w:kern w:val="44"/>
      <w:sz w:val="36"/>
      <w:szCs w:val="36"/>
    </w:rPr>
  </w:style>
  <w:style w:type="paragraph" w:customStyle="1" w:styleId="2">
    <w:name w:val="题2"/>
    <w:basedOn w:val="af7"/>
    <w:link w:val="22"/>
    <w:qFormat/>
    <w:pPr>
      <w:keepNext/>
      <w:keepLines/>
      <w:numPr>
        <w:ilvl w:val="1"/>
        <w:numId w:val="2"/>
      </w:numPr>
      <w:tabs>
        <w:tab w:val="left" w:pos="0"/>
      </w:tabs>
      <w:spacing w:beforeLines="100" w:before="100" w:afterLines="100" w:after="100"/>
      <w:ind w:firstLineChars="0"/>
      <w:outlineLvl w:val="1"/>
    </w:pPr>
    <w:rPr>
      <w:b/>
      <w:sz w:val="32"/>
      <w:szCs w:val="32"/>
    </w:rPr>
  </w:style>
  <w:style w:type="paragraph" w:styleId="af7">
    <w:name w:val="List Paragraph"/>
    <w:aliases w:val="编号,List Paragraph1,列出段落1.,List11,myitem1,Bulletr List Paragraph,List Paragraph21,Párrafo de lista1,Parágrafo da Lista1,リスト段落1,Listeafsnit1,Figure_name"/>
    <w:basedOn w:val="a0"/>
    <w:link w:val="14"/>
    <w:uiPriority w:val="99"/>
    <w:qFormat/>
    <w:pPr>
      <w:ind w:firstLine="420"/>
    </w:pPr>
  </w:style>
  <w:style w:type="paragraph" w:customStyle="1" w:styleId="3">
    <w:name w:val="题3"/>
    <w:basedOn w:val="2"/>
    <w:link w:val="32"/>
    <w:qFormat/>
    <w:pPr>
      <w:numPr>
        <w:ilvl w:val="2"/>
      </w:numPr>
      <w:spacing w:afterLines="75" w:after="75"/>
      <w:outlineLvl w:val="2"/>
    </w:pPr>
    <w:rPr>
      <w:bCs/>
      <w:sz w:val="30"/>
      <w:szCs w:val="30"/>
    </w:rPr>
  </w:style>
  <w:style w:type="paragraph" w:customStyle="1" w:styleId="40">
    <w:name w:val="题4"/>
    <w:basedOn w:val="2"/>
    <w:link w:val="42"/>
    <w:qFormat/>
    <w:pPr>
      <w:numPr>
        <w:ilvl w:val="3"/>
      </w:numPr>
      <w:spacing w:afterLines="75" w:after="75"/>
      <w:outlineLvl w:val="3"/>
    </w:pPr>
    <w:rPr>
      <w:bCs/>
      <w:sz w:val="28"/>
      <w:szCs w:val="28"/>
    </w:rPr>
  </w:style>
  <w:style w:type="paragraph" w:customStyle="1" w:styleId="50">
    <w:name w:val="题5"/>
    <w:basedOn w:val="2"/>
    <w:link w:val="52"/>
    <w:qFormat/>
    <w:pPr>
      <w:numPr>
        <w:ilvl w:val="4"/>
      </w:numPr>
      <w:spacing w:afterLines="75" w:after="75"/>
      <w:outlineLvl w:val="4"/>
    </w:pPr>
    <w:rPr>
      <w:bCs/>
      <w:sz w:val="24"/>
      <w:szCs w:val="24"/>
    </w:rPr>
  </w:style>
  <w:style w:type="paragraph" w:customStyle="1" w:styleId="60">
    <w:name w:val="题6"/>
    <w:basedOn w:val="2"/>
    <w:link w:val="62"/>
    <w:qFormat/>
    <w:pPr>
      <w:numPr>
        <w:ilvl w:val="5"/>
      </w:numPr>
      <w:spacing w:afterLines="75" w:after="75"/>
      <w:outlineLvl w:val="5"/>
    </w:pPr>
    <w:rPr>
      <w:bCs/>
      <w:sz w:val="24"/>
      <w:szCs w:val="24"/>
    </w:rPr>
  </w:style>
  <w:style w:type="paragraph" w:customStyle="1" w:styleId="70">
    <w:name w:val="题7"/>
    <w:basedOn w:val="2"/>
    <w:link w:val="72"/>
    <w:qFormat/>
    <w:pPr>
      <w:numPr>
        <w:ilvl w:val="6"/>
      </w:numPr>
      <w:spacing w:afterLines="75" w:after="75"/>
      <w:outlineLvl w:val="6"/>
    </w:pPr>
    <w:rPr>
      <w:bCs/>
      <w:sz w:val="24"/>
      <w:szCs w:val="24"/>
    </w:rPr>
  </w:style>
  <w:style w:type="paragraph" w:customStyle="1" w:styleId="80">
    <w:name w:val="题8"/>
    <w:basedOn w:val="2"/>
    <w:link w:val="82"/>
    <w:qFormat/>
    <w:pPr>
      <w:numPr>
        <w:ilvl w:val="7"/>
      </w:numPr>
      <w:spacing w:afterLines="75" w:after="75"/>
      <w:outlineLvl w:val="7"/>
    </w:pPr>
    <w:rPr>
      <w:bCs/>
      <w:sz w:val="24"/>
      <w:szCs w:val="24"/>
    </w:rPr>
  </w:style>
  <w:style w:type="paragraph" w:customStyle="1" w:styleId="90">
    <w:name w:val="题9"/>
    <w:basedOn w:val="2"/>
    <w:link w:val="92"/>
    <w:qFormat/>
    <w:pPr>
      <w:numPr>
        <w:ilvl w:val="8"/>
      </w:numPr>
      <w:spacing w:afterLines="75" w:after="75"/>
      <w:outlineLvl w:val="8"/>
    </w:pPr>
    <w:rPr>
      <w:bCs/>
      <w:sz w:val="24"/>
      <w:szCs w:val="24"/>
    </w:rPr>
  </w:style>
  <w:style w:type="paragraph" w:customStyle="1" w:styleId="a">
    <w:name w:val="条目"/>
    <w:basedOn w:val="a0"/>
    <w:qFormat/>
    <w:pPr>
      <w:numPr>
        <w:numId w:val="3"/>
      </w:numPr>
    </w:pPr>
    <w:rPr>
      <w:b/>
    </w:rPr>
  </w:style>
  <w:style w:type="paragraph" w:styleId="af8">
    <w:name w:val="No Spacing"/>
    <w:uiPriority w:val="1"/>
    <w:qFormat/>
    <w:pPr>
      <w:widowControl w:val="0"/>
      <w:jc w:val="both"/>
    </w:pPr>
    <w:rPr>
      <w:rFonts w:asciiTheme="minorHAnsi" w:eastAsiaTheme="minorEastAsia" w:hAnsiTheme="minorHAnsi" w:cstheme="minorBidi"/>
      <w:kern w:val="2"/>
      <w:sz w:val="21"/>
      <w:szCs w:val="22"/>
    </w:rPr>
  </w:style>
  <w:style w:type="character" w:customStyle="1" w:styleId="15">
    <w:name w:val="明显参考1"/>
    <w:basedOn w:val="a1"/>
    <w:uiPriority w:val="32"/>
    <w:qFormat/>
    <w:rPr>
      <w:b/>
      <w:bCs/>
      <w:smallCaps/>
      <w:color w:val="4472C4" w:themeColor="accent1"/>
      <w:spacing w:val="5"/>
    </w:rPr>
  </w:style>
  <w:style w:type="character" w:customStyle="1" w:styleId="51">
    <w:name w:val="标题 5 字符1"/>
    <w:basedOn w:val="a1"/>
    <w:link w:val="5"/>
    <w:qFormat/>
    <w:rPr>
      <w:rFonts w:cstheme="minorBidi"/>
      <w:b/>
      <w:bCs/>
      <w:kern w:val="2"/>
      <w:sz w:val="28"/>
      <w:szCs w:val="28"/>
    </w:rPr>
  </w:style>
  <w:style w:type="character" w:customStyle="1" w:styleId="61">
    <w:name w:val="标题 6 字符1"/>
    <w:basedOn w:val="a1"/>
    <w:link w:val="6"/>
    <w:uiPriority w:val="9"/>
    <w:semiHidden/>
    <w:qFormat/>
    <w:rPr>
      <w:rFonts w:asciiTheme="majorHAnsi" w:eastAsiaTheme="majorEastAsia" w:hAnsiTheme="majorHAnsi" w:cstheme="majorBidi"/>
      <w:b/>
      <w:bCs/>
      <w:kern w:val="2"/>
      <w:sz w:val="24"/>
      <w:szCs w:val="24"/>
    </w:rPr>
  </w:style>
  <w:style w:type="character" w:customStyle="1" w:styleId="71">
    <w:name w:val="标题 7 字符"/>
    <w:basedOn w:val="a1"/>
    <w:link w:val="7"/>
    <w:qFormat/>
    <w:rPr>
      <w:rFonts w:cstheme="minorBidi"/>
      <w:b/>
      <w:bCs/>
      <w:kern w:val="2"/>
      <w:sz w:val="24"/>
      <w:szCs w:val="24"/>
    </w:rPr>
  </w:style>
  <w:style w:type="character" w:customStyle="1" w:styleId="81">
    <w:name w:val="标题 8 字符"/>
    <w:basedOn w:val="a1"/>
    <w:link w:val="8"/>
    <w:uiPriority w:val="9"/>
    <w:semiHidden/>
    <w:qFormat/>
    <w:rPr>
      <w:rFonts w:asciiTheme="majorHAnsi" w:eastAsiaTheme="majorEastAsia" w:hAnsiTheme="majorHAnsi" w:cstheme="majorBidi"/>
      <w:kern w:val="2"/>
      <w:sz w:val="24"/>
      <w:szCs w:val="24"/>
    </w:rPr>
  </w:style>
  <w:style w:type="character" w:customStyle="1" w:styleId="91">
    <w:name w:val="标题 9 字符"/>
    <w:basedOn w:val="a1"/>
    <w:link w:val="9"/>
    <w:qFormat/>
    <w:rPr>
      <w:rFonts w:asciiTheme="majorHAnsi" w:eastAsiaTheme="majorEastAsia" w:hAnsiTheme="majorHAnsi" w:cstheme="majorBidi"/>
      <w:kern w:val="2"/>
      <w:sz w:val="24"/>
      <w:szCs w:val="21"/>
    </w:rPr>
  </w:style>
  <w:style w:type="character" w:customStyle="1" w:styleId="14">
    <w:name w:val="列表段落 字符1"/>
    <w:aliases w:val="编号 字符,List Paragraph1 字符,列出段落1. 字符,List11 字符,myitem1 字符,Bulletr List Paragraph 字符,List Paragraph21 字符,Párrafo de lista1 字符,Parágrafo da Lista1 字符,リスト段落1 字符,Listeafsnit1 字符,Figure_name 字符"/>
    <w:basedOn w:val="a1"/>
    <w:link w:val="af7"/>
    <w:uiPriority w:val="34"/>
    <w:qFormat/>
  </w:style>
  <w:style w:type="character" w:customStyle="1" w:styleId="22">
    <w:name w:val="题2 字符"/>
    <w:basedOn w:val="14"/>
    <w:link w:val="2"/>
    <w:qFormat/>
    <w:rPr>
      <w:rFonts w:cstheme="minorBidi"/>
      <w:b/>
      <w:kern w:val="2"/>
      <w:sz w:val="32"/>
      <w:szCs w:val="32"/>
    </w:rPr>
  </w:style>
  <w:style w:type="character" w:customStyle="1" w:styleId="32">
    <w:name w:val="题3 字符"/>
    <w:basedOn w:val="22"/>
    <w:link w:val="3"/>
    <w:qFormat/>
    <w:rPr>
      <w:rFonts w:cstheme="minorBidi"/>
      <w:b/>
      <w:bCs/>
      <w:kern w:val="2"/>
      <w:sz w:val="30"/>
      <w:szCs w:val="30"/>
    </w:rPr>
  </w:style>
  <w:style w:type="character" w:customStyle="1" w:styleId="42">
    <w:name w:val="题4 字符"/>
    <w:basedOn w:val="22"/>
    <w:link w:val="40"/>
    <w:qFormat/>
    <w:rPr>
      <w:rFonts w:cstheme="minorBidi"/>
      <w:b/>
      <w:bCs/>
      <w:kern w:val="2"/>
      <w:sz w:val="28"/>
      <w:szCs w:val="28"/>
    </w:rPr>
  </w:style>
  <w:style w:type="character" w:customStyle="1" w:styleId="52">
    <w:name w:val="题5 字符"/>
    <w:basedOn w:val="22"/>
    <w:link w:val="50"/>
    <w:qFormat/>
    <w:rPr>
      <w:rFonts w:cstheme="minorBidi"/>
      <w:b/>
      <w:bCs/>
      <w:kern w:val="2"/>
      <w:sz w:val="24"/>
      <w:szCs w:val="24"/>
    </w:rPr>
  </w:style>
  <w:style w:type="character" w:customStyle="1" w:styleId="62">
    <w:name w:val="题6 字符"/>
    <w:basedOn w:val="22"/>
    <w:link w:val="60"/>
    <w:qFormat/>
    <w:rPr>
      <w:rFonts w:cstheme="minorBidi"/>
      <w:b/>
      <w:bCs/>
      <w:kern w:val="2"/>
      <w:sz w:val="24"/>
      <w:szCs w:val="24"/>
    </w:rPr>
  </w:style>
  <w:style w:type="character" w:customStyle="1" w:styleId="72">
    <w:name w:val="题7 字符"/>
    <w:basedOn w:val="22"/>
    <w:link w:val="70"/>
    <w:qFormat/>
    <w:rPr>
      <w:rFonts w:cstheme="minorBidi"/>
      <w:b/>
      <w:bCs/>
      <w:kern w:val="2"/>
      <w:sz w:val="24"/>
      <w:szCs w:val="24"/>
    </w:rPr>
  </w:style>
  <w:style w:type="character" w:customStyle="1" w:styleId="82">
    <w:name w:val="题8 字符"/>
    <w:basedOn w:val="22"/>
    <w:link w:val="80"/>
    <w:qFormat/>
    <w:rPr>
      <w:rFonts w:cstheme="minorBidi"/>
      <w:b/>
      <w:bCs/>
      <w:kern w:val="2"/>
      <w:sz w:val="24"/>
      <w:szCs w:val="24"/>
    </w:rPr>
  </w:style>
  <w:style w:type="paragraph" w:customStyle="1" w:styleId="af9">
    <w:name w:val="封面大字"/>
    <w:next w:val="a0"/>
    <w:qFormat/>
    <w:pPr>
      <w:spacing w:before="240" w:after="240"/>
      <w:jc w:val="center"/>
    </w:pPr>
    <w:rPr>
      <w:rFonts w:ascii="宋体" w:eastAsia="隶书" w:hAnsi="宋体"/>
      <w:b/>
      <w:bCs/>
      <w:kern w:val="2"/>
      <w:sz w:val="72"/>
      <w:szCs w:val="44"/>
    </w:rPr>
  </w:style>
  <w:style w:type="character" w:customStyle="1" w:styleId="92">
    <w:name w:val="题9 字符"/>
    <w:basedOn w:val="22"/>
    <w:link w:val="90"/>
    <w:qFormat/>
    <w:rPr>
      <w:rFonts w:cstheme="minorBidi"/>
      <w:b/>
      <w:bCs/>
      <w:kern w:val="2"/>
      <w:sz w:val="24"/>
      <w:szCs w:val="24"/>
    </w:rPr>
  </w:style>
  <w:style w:type="character" w:customStyle="1" w:styleId="a5">
    <w:name w:val="题注 字符"/>
    <w:link w:val="a4"/>
    <w:qFormat/>
    <w:rPr>
      <w:rFonts w:ascii="Arial" w:eastAsia="黑体" w:hAnsi="Arial" w:cs="Arial"/>
      <w:sz w:val="20"/>
      <w:szCs w:val="20"/>
    </w:rPr>
  </w:style>
  <w:style w:type="paragraph" w:customStyle="1" w:styleId="afa">
    <w:name w:val="表格文字"/>
    <w:basedOn w:val="a0"/>
    <w:link w:val="afb"/>
    <w:qFormat/>
    <w:pPr>
      <w:ind w:firstLineChars="0" w:firstLine="0"/>
      <w:jc w:val="center"/>
    </w:pPr>
  </w:style>
  <w:style w:type="character" w:customStyle="1" w:styleId="afb">
    <w:name w:val="表格文字 字符"/>
    <w:basedOn w:val="a1"/>
    <w:link w:val="afa"/>
    <w:qFormat/>
    <w:rPr>
      <w:rFonts w:ascii="Times New Roman" w:eastAsia="宋体" w:hAnsi="Times New Roman"/>
      <w:sz w:val="24"/>
    </w:rPr>
  </w:style>
  <w:style w:type="character" w:customStyle="1" w:styleId="ae">
    <w:name w:val="页眉 字符"/>
    <w:basedOn w:val="a1"/>
    <w:link w:val="ad"/>
    <w:uiPriority w:val="99"/>
    <w:qFormat/>
    <w:rPr>
      <w:rFonts w:ascii="Times New Roman" w:eastAsia="宋体" w:hAnsi="Times New Roman"/>
      <w:sz w:val="18"/>
      <w:szCs w:val="18"/>
    </w:rPr>
  </w:style>
  <w:style w:type="character" w:customStyle="1" w:styleId="ac">
    <w:name w:val="页脚 字符"/>
    <w:basedOn w:val="a1"/>
    <w:link w:val="ab"/>
    <w:uiPriority w:val="99"/>
    <w:qFormat/>
    <w:rPr>
      <w:rFonts w:ascii="Times New Roman" w:eastAsia="宋体" w:hAnsi="Times New Roman"/>
      <w:sz w:val="18"/>
      <w:szCs w:val="18"/>
    </w:rPr>
  </w:style>
  <w:style w:type="paragraph" w:customStyle="1" w:styleId="afc">
    <w:name w:val="封面表格文本"/>
    <w:basedOn w:val="a0"/>
    <w:qFormat/>
    <w:pPr>
      <w:jc w:val="center"/>
    </w:pPr>
  </w:style>
  <w:style w:type="paragraph" w:customStyle="1" w:styleId="afd">
    <w:name w:val="文本正文"/>
    <w:basedOn w:val="a0"/>
    <w:qFormat/>
    <w:pPr>
      <w:ind w:firstLine="420"/>
    </w:pPr>
  </w:style>
  <w:style w:type="character" w:customStyle="1" w:styleId="font41">
    <w:name w:val="font41"/>
    <w:basedOn w:val="a1"/>
    <w:qFormat/>
    <w:rPr>
      <w:rFonts w:ascii="宋体" w:eastAsia="宋体" w:hAnsi="宋体" w:cs="宋体" w:hint="eastAsia"/>
      <w:color w:val="000000"/>
      <w:sz w:val="20"/>
      <w:szCs w:val="20"/>
      <w:u w:val="none"/>
    </w:rPr>
  </w:style>
  <w:style w:type="character" w:customStyle="1" w:styleId="font01">
    <w:name w:val="font01"/>
    <w:basedOn w:val="a1"/>
    <w:qFormat/>
    <w:rPr>
      <w:rFonts w:ascii="Arial" w:hAnsi="Arial" w:cs="Arial"/>
      <w:color w:val="000000"/>
      <w:sz w:val="20"/>
      <w:szCs w:val="20"/>
      <w:u w:val="none"/>
    </w:rPr>
  </w:style>
  <w:style w:type="character" w:customStyle="1" w:styleId="aa">
    <w:name w:val="批注框文本 字符"/>
    <w:basedOn w:val="a1"/>
    <w:link w:val="a9"/>
    <w:uiPriority w:val="99"/>
    <w:semiHidden/>
    <w:qFormat/>
    <w:rPr>
      <w:rFonts w:cstheme="minorBidi"/>
      <w:kern w:val="2"/>
      <w:sz w:val="18"/>
      <w:szCs w:val="18"/>
    </w:rPr>
  </w:style>
  <w:style w:type="character" w:customStyle="1" w:styleId="16">
    <w:name w:val="未处理的提及1"/>
    <w:basedOn w:val="a1"/>
    <w:uiPriority w:val="99"/>
    <w:semiHidden/>
    <w:unhideWhenUsed/>
    <w:qFormat/>
    <w:rPr>
      <w:color w:val="605E5C"/>
      <w:shd w:val="clear" w:color="auto" w:fill="E1DFDD"/>
    </w:rPr>
  </w:style>
  <w:style w:type="paragraph" w:customStyle="1" w:styleId="list-dot">
    <w:name w:val="list-dot"/>
    <w:basedOn w:val="a0"/>
    <w:qFormat/>
    <w:pPr>
      <w:widowControl/>
      <w:spacing w:before="100" w:beforeAutospacing="1" w:after="100" w:afterAutospacing="1" w:line="240" w:lineRule="auto"/>
      <w:ind w:firstLineChars="0" w:firstLine="0"/>
      <w:jc w:val="left"/>
    </w:pPr>
    <w:rPr>
      <w:rFonts w:ascii="宋体" w:hAnsi="宋体" w:cs="宋体"/>
      <w:kern w:val="0"/>
      <w:szCs w:val="24"/>
    </w:rPr>
  </w:style>
  <w:style w:type="character" w:customStyle="1" w:styleId="a7">
    <w:name w:val="批注文字 字符"/>
    <w:basedOn w:val="a1"/>
    <w:link w:val="a6"/>
    <w:uiPriority w:val="99"/>
    <w:qFormat/>
    <w:rPr>
      <w:rFonts w:cstheme="minorBidi"/>
      <w:kern w:val="2"/>
      <w:sz w:val="24"/>
      <w:szCs w:val="22"/>
    </w:rPr>
  </w:style>
  <w:style w:type="character" w:customStyle="1" w:styleId="af1">
    <w:name w:val="批注主题 字符"/>
    <w:basedOn w:val="a7"/>
    <w:link w:val="af0"/>
    <w:uiPriority w:val="99"/>
    <w:semiHidden/>
    <w:qFormat/>
    <w:rPr>
      <w:rFonts w:cstheme="minorBidi"/>
      <w:b/>
      <w:bCs/>
      <w:kern w:val="2"/>
      <w:sz w:val="24"/>
      <w:szCs w:val="22"/>
    </w:rPr>
  </w:style>
  <w:style w:type="paragraph" w:customStyle="1" w:styleId="Default">
    <w:name w:val="Default"/>
    <w:link w:val="DefaultChar"/>
    <w:qFormat/>
    <w:pPr>
      <w:widowControl w:val="0"/>
      <w:autoSpaceDE w:val="0"/>
      <w:autoSpaceDN w:val="0"/>
      <w:adjustRightInd w:val="0"/>
    </w:pPr>
    <w:rPr>
      <w:rFonts w:ascii="宋体" w:cs="宋体"/>
      <w:color w:val="000000"/>
      <w:sz w:val="24"/>
      <w:szCs w:val="24"/>
    </w:rPr>
  </w:style>
  <w:style w:type="character" w:customStyle="1" w:styleId="DefaultChar">
    <w:name w:val="Default Char"/>
    <w:link w:val="Default"/>
    <w:qFormat/>
    <w:rPr>
      <w:rFonts w:ascii="宋体" w:cs="宋体"/>
      <w:color w:val="000000"/>
      <w:sz w:val="24"/>
      <w:szCs w:val="24"/>
    </w:rPr>
  </w:style>
  <w:style w:type="paragraph" w:customStyle="1" w:styleId="afe">
    <w:name w:val="*正文"/>
    <w:basedOn w:val="a0"/>
    <w:link w:val="Char"/>
    <w:qFormat/>
    <w:pPr>
      <w:adjustRightInd w:val="0"/>
    </w:pPr>
    <w:rPr>
      <w:rFonts w:ascii="宋体" w:hAnsi="宋体" w:cs="Times New Roman"/>
      <w:kern w:val="0"/>
      <w:szCs w:val="24"/>
    </w:rPr>
  </w:style>
  <w:style w:type="character" w:customStyle="1" w:styleId="Char">
    <w:name w:val="*正文 Char"/>
    <w:link w:val="afe"/>
    <w:qFormat/>
    <w:rPr>
      <w:rFonts w:ascii="宋体" w:hAnsi="宋体"/>
      <w:sz w:val="24"/>
      <w:szCs w:val="24"/>
    </w:rPr>
  </w:style>
  <w:style w:type="paragraph" w:customStyle="1" w:styleId="-1">
    <w:name w:val="正文-1"/>
    <w:basedOn w:val="a0"/>
    <w:link w:val="-1Char"/>
    <w:qFormat/>
    <w:pPr>
      <w:autoSpaceDE w:val="0"/>
      <w:autoSpaceDN w:val="0"/>
      <w:adjustRightInd w:val="0"/>
      <w:ind w:firstLine="420"/>
      <w:jc w:val="left"/>
    </w:pPr>
    <w:rPr>
      <w:rFonts w:cs="Times New Roman"/>
      <w:kern w:val="0"/>
      <w:szCs w:val="21"/>
    </w:rPr>
  </w:style>
  <w:style w:type="character" w:customStyle="1" w:styleId="-1Char">
    <w:name w:val="正文-1 Char"/>
    <w:link w:val="-1"/>
    <w:qFormat/>
    <w:rPr>
      <w:sz w:val="24"/>
      <w:szCs w:val="21"/>
    </w:rPr>
  </w:style>
  <w:style w:type="table" w:customStyle="1" w:styleId="1-31">
    <w:name w:val="网格表 1 浅色 - 着色 31"/>
    <w:basedOn w:val="a2"/>
    <w:uiPriority w:val="46"/>
    <w:qFormat/>
    <w:rPr>
      <w:rFonts w:asciiTheme="minorHAnsi" w:eastAsiaTheme="minorEastAsia" w:hAnsiTheme="minorHAnsi" w:cstheme="minorBidi"/>
    </w:rPr>
    <w:tblPr>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4-31">
    <w:name w:val="网格表 4 - 着色 31"/>
    <w:basedOn w:val="a2"/>
    <w:uiPriority w:val="49"/>
    <w:qFormat/>
    <w:tblP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17">
    <w:name w:val="修订1"/>
    <w:hidden/>
    <w:uiPriority w:val="99"/>
    <w:semiHidden/>
    <w:qFormat/>
    <w:rPr>
      <w:rFonts w:cstheme="minorBidi"/>
      <w:kern w:val="2"/>
      <w:sz w:val="24"/>
      <w:szCs w:val="22"/>
    </w:rPr>
  </w:style>
  <w:style w:type="paragraph" w:customStyle="1" w:styleId="aff">
    <w:name w:val="表格"/>
    <w:basedOn w:val="a0"/>
    <w:link w:val="Char0"/>
    <w:qFormat/>
    <w:pPr>
      <w:widowControl/>
      <w:spacing w:line="240" w:lineRule="auto"/>
      <w:ind w:firstLineChars="0" w:firstLine="0"/>
      <w:jc w:val="left"/>
    </w:pPr>
    <w:rPr>
      <w:rFonts w:ascii="宋体" w:hAnsi="宋体" w:cs="宋体"/>
      <w:kern w:val="0"/>
      <w:sz w:val="21"/>
      <w:szCs w:val="20"/>
    </w:rPr>
  </w:style>
  <w:style w:type="character" w:customStyle="1" w:styleId="Char0">
    <w:name w:val="表格 Char"/>
    <w:basedOn w:val="a1"/>
    <w:link w:val="aff"/>
    <w:qFormat/>
    <w:rPr>
      <w:rFonts w:ascii="宋体" w:hAnsi="宋体" w:cs="宋体"/>
      <w:sz w:val="21"/>
    </w:rPr>
  </w:style>
  <w:style w:type="paragraph" w:customStyle="1" w:styleId="aff0">
    <w:name w:val="四号正文"/>
    <w:basedOn w:val="a0"/>
    <w:qFormat/>
    <w:pPr>
      <w:ind w:firstLine="560"/>
    </w:pPr>
    <w:rPr>
      <w:rFonts w:cs="Times New Roman"/>
      <w:sz w:val="28"/>
      <w:szCs w:val="28"/>
    </w:rPr>
  </w:style>
  <w:style w:type="paragraph" w:customStyle="1" w:styleId="aff1">
    <w:name w:val="图片"/>
    <w:basedOn w:val="a0"/>
    <w:next w:val="a8"/>
    <w:link w:val="Char1"/>
    <w:qFormat/>
    <w:pPr>
      <w:ind w:firstLineChars="0" w:firstLine="0"/>
      <w:jc w:val="center"/>
    </w:pPr>
    <w:rPr>
      <w:rFonts w:asciiTheme="minorHAnsi" w:eastAsia="仿宋" w:hAnsiTheme="minorHAnsi"/>
      <w:sz w:val="28"/>
    </w:rPr>
  </w:style>
  <w:style w:type="character" w:customStyle="1" w:styleId="Char1">
    <w:name w:val="图片 Char"/>
    <w:basedOn w:val="a1"/>
    <w:link w:val="aff1"/>
    <w:qFormat/>
    <w:rPr>
      <w:rFonts w:asciiTheme="minorHAnsi" w:eastAsia="仿宋" w:hAnsiTheme="minorHAnsi" w:cstheme="minorBidi"/>
      <w:kern w:val="2"/>
      <w:sz w:val="28"/>
      <w:szCs w:val="22"/>
    </w:rPr>
  </w:style>
  <w:style w:type="paragraph" w:customStyle="1" w:styleId="aff2">
    <w:name w:val="正文段落"/>
    <w:basedOn w:val="a0"/>
    <w:link w:val="aff3"/>
    <w:qFormat/>
    <w:pPr>
      <w:autoSpaceDE w:val="0"/>
      <w:autoSpaceDN w:val="0"/>
    </w:pPr>
    <w:rPr>
      <w:rFonts w:ascii="Songti SC" w:eastAsia="Songti SC" w:hAnsi="Songti SC"/>
    </w:rPr>
  </w:style>
  <w:style w:type="character" w:customStyle="1" w:styleId="43">
    <w:name w:val="标题 4 字符"/>
    <w:aliases w:val="付标题 字符,H4 字符,Avsnitt 字符,Avsnitt1 字符,Avsnitt2 字符,Avsnitt3 字符,Level 2 - (a) 字符,Response Heading 4 字符,Table headings 字符,Level 2 - a 字符,Sub3Para 字符,BODY Text 字符,Basic Bullet 字符,Chapter Body Text 字符,Heading 4a 字符,W4 字符,标题 4XW 字符"/>
    <w:basedOn w:val="a1"/>
    <w:rPr>
      <w:rFonts w:ascii="宋体" w:eastAsia="宋体" w:hAnsi="宋体" w:cs="Times New Roman" w:hint="eastAsia"/>
      <w:b/>
      <w:sz w:val="24"/>
      <w:szCs w:val="24"/>
    </w:rPr>
  </w:style>
  <w:style w:type="paragraph" w:customStyle="1" w:styleId="18">
    <w:name w:val="列表段落1"/>
    <w:aliases w:val="标书正文,段落样式,列出段落12,列出段落4,List Paragraph,正文段落1,符号列表,1.2.3标题,ZJGIS列表项,表格文本,List1,lp1,符号1.1（天云科技）,Bullet List,FooterText,numbered,Paragraphe de liste1,List,stc标题4,·ûºÅÁÐ±í,¡¤?o?¨¢D¡À¨ª,?¡è?o?¡§¡éD?¨¤¡§a,??¨¨?o??¡ì?¨¦D?¡§¡è?¡ìa,列出段落-正文,项目符号"/>
    <w:basedOn w:val="a0"/>
    <w:link w:val="aff4"/>
    <w:pPr>
      <w:ind w:firstLine="420"/>
    </w:pPr>
    <w:rPr>
      <w:rFonts w:ascii="Calibri" w:hAnsi="Calibri" w:cs="Times New Roman"/>
      <w:szCs w:val="28"/>
    </w:rPr>
  </w:style>
  <w:style w:type="character" w:customStyle="1" w:styleId="63">
    <w:name w:val="标题 6 字符"/>
    <w:aliases w:val="Legal Level 1. 字符,H6 字符,h6 字符,(I) 字符,•H6 字符,Ref Heading 3 字符,rh3 字符,Ref Heading 31 字符,rh31 字符,H61 字符,Third Subheading 字符,PIM 6 字符"/>
    <w:basedOn w:val="a1"/>
    <w:rPr>
      <w:rFonts w:ascii="宋体" w:eastAsia="宋体" w:hAnsi="宋体" w:cs="Times New Roman" w:hint="eastAsia"/>
      <w:b/>
      <w:sz w:val="24"/>
      <w:szCs w:val="24"/>
    </w:rPr>
  </w:style>
  <w:style w:type="character" w:customStyle="1" w:styleId="aff4">
    <w:name w:val="列表段落 字符"/>
    <w:aliases w:val="标书正文 字符,段落样式 字符,列出段落12 字符,列出段落4 字符,List Paragraph 字符,正文段落1 字符,符号列表 字符,1.2.3标题 字符,ZJGIS列表项 字符,表格文本 字符,List1 字符,lp1 字符,符号1.1（天云科技） 字符,Bullet List 字符,FooterText 字符,numbered 字符,Paragraphe de liste1 字符,List 字符,stc标题4 字符,·ûºÅÁÐ±í 字符,¡¤?o?¨¢D¡À¨ª 字符"/>
    <w:basedOn w:val="a1"/>
    <w:link w:val="18"/>
    <w:uiPriority w:val="34"/>
    <w:qFormat/>
    <w:rPr>
      <w:rFonts w:ascii="Calibri" w:eastAsia="宋体" w:hAnsi="Calibri" w:cs="Times New Roman" w:hint="default"/>
      <w:sz w:val="24"/>
      <w:szCs w:val="28"/>
    </w:rPr>
  </w:style>
  <w:style w:type="character" w:customStyle="1" w:styleId="53">
    <w:name w:val="标题 5 字符"/>
    <w:aliases w:val="标题 5XW 字符,附表标题 字符,heading 5 字符,H5 字符,Level 3 - i 字符,h5 字符,Second Subheading 字符,Block Label 字符,(A) 字符,•H5 字符,PIM 5 字符,PIM 5 ... 字符"/>
    <w:basedOn w:val="a1"/>
    <w:rPr>
      <w:rFonts w:ascii="Times New Roman" w:eastAsia="宋体" w:hAnsi="Times New Roman" w:cs="Times New Roman" w:hint="default"/>
      <w:b/>
      <w:sz w:val="24"/>
      <w:szCs w:val="24"/>
    </w:rPr>
  </w:style>
  <w:style w:type="paragraph" w:customStyle="1" w:styleId="aff5">
    <w:name w:val="深圳机场正文"/>
    <w:basedOn w:val="a0"/>
    <w:qFormat/>
    <w:rsid w:val="00DE4904"/>
    <w:pPr>
      <w:spacing w:line="240" w:lineRule="auto"/>
      <w:ind w:firstLineChars="0" w:firstLine="420"/>
    </w:pPr>
    <w:rPr>
      <w:rFonts w:ascii="Calibri" w:hAnsi="Calibri" w:cs="Times New Roman"/>
      <w:noProof/>
      <w:sz w:val="21"/>
    </w:rPr>
  </w:style>
  <w:style w:type="paragraph" w:styleId="aff6">
    <w:name w:val="Date"/>
    <w:basedOn w:val="a0"/>
    <w:next w:val="a0"/>
    <w:link w:val="aff7"/>
    <w:uiPriority w:val="99"/>
    <w:semiHidden/>
    <w:unhideWhenUsed/>
    <w:rsid w:val="0004064A"/>
    <w:pPr>
      <w:ind w:leftChars="2500" w:left="100"/>
    </w:pPr>
  </w:style>
  <w:style w:type="character" w:customStyle="1" w:styleId="aff7">
    <w:name w:val="日期 字符"/>
    <w:basedOn w:val="a1"/>
    <w:link w:val="aff6"/>
    <w:uiPriority w:val="99"/>
    <w:semiHidden/>
    <w:rsid w:val="0004064A"/>
    <w:rPr>
      <w:rFonts w:cstheme="minorBidi"/>
      <w:kern w:val="2"/>
      <w:sz w:val="24"/>
      <w:szCs w:val="22"/>
    </w:rPr>
  </w:style>
  <w:style w:type="paragraph" w:customStyle="1" w:styleId="44">
    <w:name w:val="投标标题4"/>
    <w:basedOn w:val="a0"/>
    <w:next w:val="a0"/>
    <w:link w:val="4Char"/>
    <w:qFormat/>
    <w:rsid w:val="004F54AF"/>
    <w:pPr>
      <w:numPr>
        <w:ilvl w:val="2"/>
      </w:numPr>
      <w:ind w:firstLineChars="200" w:firstLine="200"/>
      <w:outlineLvl w:val="3"/>
    </w:pPr>
    <w:rPr>
      <w:rFonts w:asciiTheme="minorHAnsi" w:eastAsia="黑体" w:hAnsiTheme="minorHAnsi"/>
      <w:b/>
      <w:sz w:val="28"/>
    </w:rPr>
  </w:style>
  <w:style w:type="paragraph" w:styleId="aff8">
    <w:name w:val="Plain Text"/>
    <w:aliases w:val="纯文本 Char Char Char Char Char,普通文字 Char,普通文字1,普通文字2,普通文字3,普通文字4,普通文字5,普通文字6,普通文字11,普通文字21,普通文字31,普通文字41,普通文字7,正 文 1,普通文字 Char Char,纯文本 Char Char,纯文本 Char1 Char Char,纯文本 Char Char Char Char,纯文本 Char Char1,纯文本 Char1 Char,纯文本 Char Char Char,Texte"/>
    <w:basedOn w:val="a0"/>
    <w:link w:val="19"/>
    <w:unhideWhenUsed/>
    <w:qFormat/>
    <w:rsid w:val="004F54AF"/>
    <w:pPr>
      <w:spacing w:line="240" w:lineRule="auto"/>
      <w:ind w:firstLineChars="0" w:firstLine="0"/>
    </w:pPr>
    <w:rPr>
      <w:rFonts w:ascii="宋体" w:hAnsi="Courier New" w:cs="Times New Roman"/>
      <w:sz w:val="21"/>
      <w:szCs w:val="24"/>
    </w:rPr>
  </w:style>
  <w:style w:type="character" w:customStyle="1" w:styleId="aff9">
    <w:name w:val="纯文本 字符"/>
    <w:basedOn w:val="a1"/>
    <w:uiPriority w:val="99"/>
    <w:semiHidden/>
    <w:rsid w:val="004F54AF"/>
    <w:rPr>
      <w:rFonts w:asciiTheme="minorEastAsia" w:eastAsiaTheme="minorEastAsia" w:hAnsi="Courier New" w:cs="Courier New"/>
      <w:kern w:val="2"/>
      <w:sz w:val="24"/>
      <w:szCs w:val="22"/>
    </w:rPr>
  </w:style>
  <w:style w:type="character" w:customStyle="1" w:styleId="19">
    <w:name w:val="纯文本 字符1"/>
    <w:aliases w:val="纯文本 Char Char Char Char Char 字符,普通文字 Char 字符,普通文字1 字符,普通文字2 字符,普通文字3 字符,普通文字4 字符,普通文字5 字符,普通文字6 字符,普通文字11 字符,普通文字21 字符,普通文字31 字符,普通文字41 字符,普通文字7 字符,正 文 1 字符,普通文字 Char Char 字符,纯文本 Char Char 字符,纯文本 Char1 Char Char 字符,纯文本 Char Char Char Char 字符"/>
    <w:link w:val="aff8"/>
    <w:rsid w:val="004F54AF"/>
    <w:rPr>
      <w:rFonts w:ascii="宋体" w:hAnsi="Courier New"/>
      <w:kern w:val="2"/>
      <w:sz w:val="21"/>
      <w:szCs w:val="24"/>
    </w:rPr>
  </w:style>
  <w:style w:type="character" w:customStyle="1" w:styleId="4Char">
    <w:name w:val="投标标题4 Char"/>
    <w:link w:val="44"/>
    <w:rsid w:val="004F54AF"/>
    <w:rPr>
      <w:rFonts w:asciiTheme="minorHAnsi" w:eastAsia="黑体" w:hAnsiTheme="minorHAnsi" w:cstheme="minorBidi"/>
      <w:b/>
      <w:kern w:val="2"/>
      <w:sz w:val="28"/>
      <w:szCs w:val="22"/>
    </w:rPr>
  </w:style>
  <w:style w:type="character" w:customStyle="1" w:styleId="aff3">
    <w:name w:val="正文段落 字符"/>
    <w:link w:val="aff2"/>
    <w:qFormat/>
    <w:locked/>
    <w:rsid w:val="004F54AF"/>
    <w:rPr>
      <w:rFonts w:ascii="Songti SC" w:eastAsia="Songti SC" w:hAnsi="Songti SC" w:cstheme="minorBidi"/>
      <w:kern w:val="2"/>
      <w:sz w:val="24"/>
      <w:szCs w:val="22"/>
    </w:rPr>
  </w:style>
  <w:style w:type="paragraph" w:customStyle="1" w:styleId="10">
    <w:name w:val="样式1"/>
    <w:basedOn w:val="20"/>
    <w:next w:val="20"/>
    <w:qFormat/>
    <w:rsid w:val="007C5C3E"/>
    <w:pPr>
      <w:keepNext w:val="0"/>
      <w:keepLines w:val="0"/>
      <w:numPr>
        <w:ilvl w:val="1"/>
        <w:numId w:val="24"/>
      </w:numPr>
      <w:tabs>
        <w:tab w:val="left" w:pos="1215"/>
      </w:tabs>
      <w:spacing w:before="240" w:after="60" w:line="240" w:lineRule="auto"/>
      <w:ind w:left="1215" w:right="210" w:firstLineChars="0" w:firstLine="0"/>
      <w:jc w:val="left"/>
    </w:pPr>
    <w:rPr>
      <w:rFonts w:ascii="宋体" w:eastAsia="宋体" w:hAnsi="Arial" w:cs="Times New Roman"/>
      <w:bCs w:val="0"/>
      <w:i/>
      <w:kern w:val="0"/>
      <w:sz w:val="28"/>
      <w:szCs w:val="20"/>
      <w:lang w:val="en-GB"/>
    </w:rPr>
  </w:style>
  <w:style w:type="paragraph" w:styleId="affa">
    <w:name w:val="Normal Indent"/>
    <w:basedOn w:val="a0"/>
    <w:link w:val="affb"/>
    <w:uiPriority w:val="99"/>
    <w:qFormat/>
    <w:rsid w:val="00475EF4"/>
    <w:pPr>
      <w:spacing w:after="160"/>
      <w:ind w:firstLineChars="0" w:firstLine="420"/>
    </w:pPr>
    <w:rPr>
      <w:rFonts w:asciiTheme="minorHAnsi" w:hAnsiTheme="minorHAnsi"/>
      <w:sz w:val="21"/>
    </w:rPr>
  </w:style>
  <w:style w:type="character" w:customStyle="1" w:styleId="affb">
    <w:name w:val="正文缩进 字符"/>
    <w:link w:val="affa"/>
    <w:uiPriority w:val="99"/>
    <w:qFormat/>
    <w:rsid w:val="00475EF4"/>
    <w:rPr>
      <w:rFonts w:asciiTheme="minorHAnsi" w:hAnsiTheme="minorHAnsi" w:cstheme="minorBidi"/>
      <w:kern w:val="2"/>
      <w:sz w:val="21"/>
      <w:szCs w:val="22"/>
    </w:rPr>
  </w:style>
  <w:style w:type="paragraph" w:styleId="23">
    <w:name w:val="Body Text Indent 2"/>
    <w:basedOn w:val="a0"/>
    <w:link w:val="24"/>
    <w:uiPriority w:val="99"/>
    <w:semiHidden/>
    <w:unhideWhenUsed/>
    <w:rsid w:val="00475EF4"/>
    <w:pPr>
      <w:spacing w:after="120" w:line="480" w:lineRule="auto"/>
      <w:ind w:leftChars="200" w:left="420"/>
    </w:pPr>
  </w:style>
  <w:style w:type="character" w:customStyle="1" w:styleId="24">
    <w:name w:val="正文文本缩进 2 字符"/>
    <w:basedOn w:val="a1"/>
    <w:link w:val="23"/>
    <w:qFormat/>
    <w:rsid w:val="00475EF4"/>
    <w:rPr>
      <w:rFonts w:cstheme="minorBidi"/>
      <w:kern w:val="2"/>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49360">
      <w:bodyDiv w:val="1"/>
      <w:marLeft w:val="0"/>
      <w:marRight w:val="0"/>
      <w:marTop w:val="0"/>
      <w:marBottom w:val="0"/>
      <w:divBdr>
        <w:top w:val="none" w:sz="0" w:space="0" w:color="auto"/>
        <w:left w:val="none" w:sz="0" w:space="0" w:color="auto"/>
        <w:bottom w:val="none" w:sz="0" w:space="0" w:color="auto"/>
        <w:right w:val="none" w:sz="0" w:space="0" w:color="auto"/>
      </w:divBdr>
      <w:divsChild>
        <w:div w:id="942883075">
          <w:marLeft w:val="0"/>
          <w:marRight w:val="0"/>
          <w:marTop w:val="0"/>
          <w:marBottom w:val="0"/>
          <w:divBdr>
            <w:top w:val="none" w:sz="0" w:space="0" w:color="auto"/>
            <w:left w:val="none" w:sz="0" w:space="0" w:color="auto"/>
            <w:bottom w:val="none" w:sz="0" w:space="0" w:color="auto"/>
            <w:right w:val="none" w:sz="0" w:space="0" w:color="auto"/>
          </w:divBdr>
          <w:divsChild>
            <w:div w:id="1043168076">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54089774">
      <w:bodyDiv w:val="1"/>
      <w:marLeft w:val="0"/>
      <w:marRight w:val="0"/>
      <w:marTop w:val="0"/>
      <w:marBottom w:val="0"/>
      <w:divBdr>
        <w:top w:val="none" w:sz="0" w:space="0" w:color="auto"/>
        <w:left w:val="none" w:sz="0" w:space="0" w:color="auto"/>
        <w:bottom w:val="none" w:sz="0" w:space="0" w:color="auto"/>
        <w:right w:val="none" w:sz="0" w:space="0" w:color="auto"/>
      </w:divBdr>
      <w:divsChild>
        <w:div w:id="1934167952">
          <w:marLeft w:val="0"/>
          <w:marRight w:val="0"/>
          <w:marTop w:val="0"/>
          <w:marBottom w:val="0"/>
          <w:divBdr>
            <w:top w:val="none" w:sz="0" w:space="0" w:color="auto"/>
            <w:left w:val="none" w:sz="0" w:space="0" w:color="auto"/>
            <w:bottom w:val="none" w:sz="0" w:space="0" w:color="auto"/>
            <w:right w:val="none" w:sz="0" w:space="0" w:color="auto"/>
          </w:divBdr>
        </w:div>
      </w:divsChild>
    </w:div>
    <w:div w:id="109401899">
      <w:bodyDiv w:val="1"/>
      <w:marLeft w:val="0"/>
      <w:marRight w:val="0"/>
      <w:marTop w:val="0"/>
      <w:marBottom w:val="0"/>
      <w:divBdr>
        <w:top w:val="none" w:sz="0" w:space="0" w:color="auto"/>
        <w:left w:val="none" w:sz="0" w:space="0" w:color="auto"/>
        <w:bottom w:val="none" w:sz="0" w:space="0" w:color="auto"/>
        <w:right w:val="none" w:sz="0" w:space="0" w:color="auto"/>
      </w:divBdr>
      <w:divsChild>
        <w:div w:id="1018851996">
          <w:marLeft w:val="0"/>
          <w:marRight w:val="0"/>
          <w:marTop w:val="0"/>
          <w:marBottom w:val="0"/>
          <w:divBdr>
            <w:top w:val="none" w:sz="0" w:space="0" w:color="auto"/>
            <w:left w:val="none" w:sz="0" w:space="0" w:color="auto"/>
            <w:bottom w:val="none" w:sz="0" w:space="0" w:color="auto"/>
            <w:right w:val="none" w:sz="0" w:space="0" w:color="auto"/>
          </w:divBdr>
        </w:div>
      </w:divsChild>
    </w:div>
    <w:div w:id="112677487">
      <w:bodyDiv w:val="1"/>
      <w:marLeft w:val="0"/>
      <w:marRight w:val="0"/>
      <w:marTop w:val="0"/>
      <w:marBottom w:val="0"/>
      <w:divBdr>
        <w:top w:val="none" w:sz="0" w:space="0" w:color="auto"/>
        <w:left w:val="none" w:sz="0" w:space="0" w:color="auto"/>
        <w:bottom w:val="none" w:sz="0" w:space="0" w:color="auto"/>
        <w:right w:val="none" w:sz="0" w:space="0" w:color="auto"/>
      </w:divBdr>
      <w:divsChild>
        <w:div w:id="899749786">
          <w:marLeft w:val="0"/>
          <w:marRight w:val="0"/>
          <w:marTop w:val="0"/>
          <w:marBottom w:val="0"/>
          <w:divBdr>
            <w:top w:val="none" w:sz="0" w:space="0" w:color="auto"/>
            <w:left w:val="none" w:sz="0" w:space="0" w:color="auto"/>
            <w:bottom w:val="none" w:sz="0" w:space="0" w:color="auto"/>
            <w:right w:val="none" w:sz="0" w:space="0" w:color="auto"/>
          </w:divBdr>
        </w:div>
      </w:divsChild>
    </w:div>
    <w:div w:id="135614709">
      <w:bodyDiv w:val="1"/>
      <w:marLeft w:val="0"/>
      <w:marRight w:val="0"/>
      <w:marTop w:val="0"/>
      <w:marBottom w:val="0"/>
      <w:divBdr>
        <w:top w:val="none" w:sz="0" w:space="0" w:color="auto"/>
        <w:left w:val="none" w:sz="0" w:space="0" w:color="auto"/>
        <w:bottom w:val="none" w:sz="0" w:space="0" w:color="auto"/>
        <w:right w:val="none" w:sz="0" w:space="0" w:color="auto"/>
      </w:divBdr>
      <w:divsChild>
        <w:div w:id="600724173">
          <w:marLeft w:val="0"/>
          <w:marRight w:val="0"/>
          <w:marTop w:val="0"/>
          <w:marBottom w:val="0"/>
          <w:divBdr>
            <w:top w:val="none" w:sz="0" w:space="0" w:color="auto"/>
            <w:left w:val="none" w:sz="0" w:space="0" w:color="auto"/>
            <w:bottom w:val="none" w:sz="0" w:space="0" w:color="auto"/>
            <w:right w:val="none" w:sz="0" w:space="0" w:color="auto"/>
          </w:divBdr>
        </w:div>
        <w:div w:id="709186480">
          <w:marLeft w:val="0"/>
          <w:marRight w:val="0"/>
          <w:marTop w:val="0"/>
          <w:marBottom w:val="0"/>
          <w:divBdr>
            <w:top w:val="none" w:sz="0" w:space="0" w:color="auto"/>
            <w:left w:val="none" w:sz="0" w:space="0" w:color="auto"/>
            <w:bottom w:val="none" w:sz="0" w:space="0" w:color="auto"/>
            <w:right w:val="none" w:sz="0" w:space="0" w:color="auto"/>
          </w:divBdr>
        </w:div>
        <w:div w:id="743769335">
          <w:marLeft w:val="0"/>
          <w:marRight w:val="0"/>
          <w:marTop w:val="0"/>
          <w:marBottom w:val="0"/>
          <w:divBdr>
            <w:top w:val="none" w:sz="0" w:space="0" w:color="auto"/>
            <w:left w:val="none" w:sz="0" w:space="0" w:color="auto"/>
            <w:bottom w:val="none" w:sz="0" w:space="0" w:color="auto"/>
            <w:right w:val="none" w:sz="0" w:space="0" w:color="auto"/>
          </w:divBdr>
        </w:div>
      </w:divsChild>
    </w:div>
    <w:div w:id="241573875">
      <w:bodyDiv w:val="1"/>
      <w:marLeft w:val="0"/>
      <w:marRight w:val="0"/>
      <w:marTop w:val="0"/>
      <w:marBottom w:val="0"/>
      <w:divBdr>
        <w:top w:val="none" w:sz="0" w:space="0" w:color="auto"/>
        <w:left w:val="none" w:sz="0" w:space="0" w:color="auto"/>
        <w:bottom w:val="none" w:sz="0" w:space="0" w:color="auto"/>
        <w:right w:val="none" w:sz="0" w:space="0" w:color="auto"/>
      </w:divBdr>
      <w:divsChild>
        <w:div w:id="1898315822">
          <w:marLeft w:val="0"/>
          <w:marRight w:val="0"/>
          <w:marTop w:val="0"/>
          <w:marBottom w:val="0"/>
          <w:divBdr>
            <w:top w:val="none" w:sz="0" w:space="0" w:color="auto"/>
            <w:left w:val="none" w:sz="0" w:space="0" w:color="auto"/>
            <w:bottom w:val="none" w:sz="0" w:space="0" w:color="auto"/>
            <w:right w:val="none" w:sz="0" w:space="0" w:color="auto"/>
          </w:divBdr>
        </w:div>
      </w:divsChild>
    </w:div>
    <w:div w:id="319769722">
      <w:bodyDiv w:val="1"/>
      <w:marLeft w:val="0"/>
      <w:marRight w:val="0"/>
      <w:marTop w:val="0"/>
      <w:marBottom w:val="0"/>
      <w:divBdr>
        <w:top w:val="none" w:sz="0" w:space="0" w:color="auto"/>
        <w:left w:val="none" w:sz="0" w:space="0" w:color="auto"/>
        <w:bottom w:val="none" w:sz="0" w:space="0" w:color="auto"/>
        <w:right w:val="none" w:sz="0" w:space="0" w:color="auto"/>
      </w:divBdr>
      <w:divsChild>
        <w:div w:id="629088195">
          <w:marLeft w:val="0"/>
          <w:marRight w:val="0"/>
          <w:marTop w:val="0"/>
          <w:marBottom w:val="0"/>
          <w:divBdr>
            <w:top w:val="none" w:sz="0" w:space="0" w:color="auto"/>
            <w:left w:val="none" w:sz="0" w:space="0" w:color="auto"/>
            <w:bottom w:val="none" w:sz="0" w:space="0" w:color="auto"/>
            <w:right w:val="none" w:sz="0" w:space="0" w:color="auto"/>
          </w:divBdr>
        </w:div>
      </w:divsChild>
    </w:div>
    <w:div w:id="439492275">
      <w:bodyDiv w:val="1"/>
      <w:marLeft w:val="0"/>
      <w:marRight w:val="0"/>
      <w:marTop w:val="0"/>
      <w:marBottom w:val="0"/>
      <w:divBdr>
        <w:top w:val="none" w:sz="0" w:space="0" w:color="auto"/>
        <w:left w:val="none" w:sz="0" w:space="0" w:color="auto"/>
        <w:bottom w:val="none" w:sz="0" w:space="0" w:color="auto"/>
        <w:right w:val="none" w:sz="0" w:space="0" w:color="auto"/>
      </w:divBdr>
      <w:divsChild>
        <w:div w:id="1735465666">
          <w:marLeft w:val="0"/>
          <w:marRight w:val="0"/>
          <w:marTop w:val="0"/>
          <w:marBottom w:val="0"/>
          <w:divBdr>
            <w:top w:val="none" w:sz="0" w:space="0" w:color="auto"/>
            <w:left w:val="none" w:sz="0" w:space="0" w:color="auto"/>
            <w:bottom w:val="none" w:sz="0" w:space="0" w:color="auto"/>
            <w:right w:val="none" w:sz="0" w:space="0" w:color="auto"/>
          </w:divBdr>
          <w:divsChild>
            <w:div w:id="1225144697">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524250367">
      <w:bodyDiv w:val="1"/>
      <w:marLeft w:val="0"/>
      <w:marRight w:val="0"/>
      <w:marTop w:val="0"/>
      <w:marBottom w:val="0"/>
      <w:divBdr>
        <w:top w:val="none" w:sz="0" w:space="0" w:color="auto"/>
        <w:left w:val="none" w:sz="0" w:space="0" w:color="auto"/>
        <w:bottom w:val="none" w:sz="0" w:space="0" w:color="auto"/>
        <w:right w:val="none" w:sz="0" w:space="0" w:color="auto"/>
      </w:divBdr>
      <w:divsChild>
        <w:div w:id="884177636">
          <w:marLeft w:val="0"/>
          <w:marRight w:val="0"/>
          <w:marTop w:val="0"/>
          <w:marBottom w:val="0"/>
          <w:divBdr>
            <w:top w:val="none" w:sz="0" w:space="0" w:color="auto"/>
            <w:left w:val="none" w:sz="0" w:space="0" w:color="auto"/>
            <w:bottom w:val="none" w:sz="0" w:space="0" w:color="auto"/>
            <w:right w:val="none" w:sz="0" w:space="0" w:color="auto"/>
          </w:divBdr>
          <w:divsChild>
            <w:div w:id="1809401105">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628391625">
      <w:bodyDiv w:val="1"/>
      <w:marLeft w:val="0"/>
      <w:marRight w:val="0"/>
      <w:marTop w:val="0"/>
      <w:marBottom w:val="0"/>
      <w:divBdr>
        <w:top w:val="none" w:sz="0" w:space="0" w:color="auto"/>
        <w:left w:val="none" w:sz="0" w:space="0" w:color="auto"/>
        <w:bottom w:val="none" w:sz="0" w:space="0" w:color="auto"/>
        <w:right w:val="none" w:sz="0" w:space="0" w:color="auto"/>
      </w:divBdr>
      <w:divsChild>
        <w:div w:id="1306425403">
          <w:marLeft w:val="0"/>
          <w:marRight w:val="0"/>
          <w:marTop w:val="0"/>
          <w:marBottom w:val="0"/>
          <w:divBdr>
            <w:top w:val="none" w:sz="0" w:space="0" w:color="auto"/>
            <w:left w:val="none" w:sz="0" w:space="0" w:color="auto"/>
            <w:bottom w:val="none" w:sz="0" w:space="0" w:color="auto"/>
            <w:right w:val="none" w:sz="0" w:space="0" w:color="auto"/>
          </w:divBdr>
          <w:divsChild>
            <w:div w:id="1763256828">
              <w:marLeft w:val="480"/>
              <w:marRight w:val="0"/>
              <w:marTop w:val="0"/>
              <w:marBottom w:val="0"/>
              <w:divBdr>
                <w:top w:val="none" w:sz="0" w:space="0" w:color="auto"/>
                <w:left w:val="none" w:sz="0" w:space="0" w:color="auto"/>
                <w:bottom w:val="none" w:sz="0" w:space="0" w:color="auto"/>
                <w:right w:val="none" w:sz="0" w:space="0" w:color="auto"/>
              </w:divBdr>
            </w:div>
          </w:divsChild>
        </w:div>
        <w:div w:id="1847555269">
          <w:marLeft w:val="0"/>
          <w:marRight w:val="0"/>
          <w:marTop w:val="0"/>
          <w:marBottom w:val="0"/>
          <w:divBdr>
            <w:top w:val="none" w:sz="0" w:space="0" w:color="auto"/>
            <w:left w:val="none" w:sz="0" w:space="0" w:color="auto"/>
            <w:bottom w:val="none" w:sz="0" w:space="0" w:color="auto"/>
            <w:right w:val="none" w:sz="0" w:space="0" w:color="auto"/>
          </w:divBdr>
          <w:divsChild>
            <w:div w:id="531460911">
              <w:marLeft w:val="480"/>
              <w:marRight w:val="0"/>
              <w:marTop w:val="0"/>
              <w:marBottom w:val="0"/>
              <w:divBdr>
                <w:top w:val="none" w:sz="0" w:space="0" w:color="auto"/>
                <w:left w:val="none" w:sz="0" w:space="0" w:color="auto"/>
                <w:bottom w:val="none" w:sz="0" w:space="0" w:color="auto"/>
                <w:right w:val="none" w:sz="0" w:space="0" w:color="auto"/>
              </w:divBdr>
            </w:div>
          </w:divsChild>
        </w:div>
        <w:div w:id="961763172">
          <w:marLeft w:val="0"/>
          <w:marRight w:val="0"/>
          <w:marTop w:val="0"/>
          <w:marBottom w:val="0"/>
          <w:divBdr>
            <w:top w:val="none" w:sz="0" w:space="0" w:color="auto"/>
            <w:left w:val="none" w:sz="0" w:space="0" w:color="auto"/>
            <w:bottom w:val="none" w:sz="0" w:space="0" w:color="auto"/>
            <w:right w:val="none" w:sz="0" w:space="0" w:color="auto"/>
          </w:divBdr>
          <w:divsChild>
            <w:div w:id="1504540869">
              <w:marLeft w:val="480"/>
              <w:marRight w:val="0"/>
              <w:marTop w:val="0"/>
              <w:marBottom w:val="0"/>
              <w:divBdr>
                <w:top w:val="none" w:sz="0" w:space="0" w:color="auto"/>
                <w:left w:val="none" w:sz="0" w:space="0" w:color="auto"/>
                <w:bottom w:val="none" w:sz="0" w:space="0" w:color="auto"/>
                <w:right w:val="none" w:sz="0" w:space="0" w:color="auto"/>
              </w:divBdr>
            </w:div>
          </w:divsChild>
        </w:div>
        <w:div w:id="1801729829">
          <w:marLeft w:val="0"/>
          <w:marRight w:val="0"/>
          <w:marTop w:val="0"/>
          <w:marBottom w:val="0"/>
          <w:divBdr>
            <w:top w:val="none" w:sz="0" w:space="0" w:color="auto"/>
            <w:left w:val="none" w:sz="0" w:space="0" w:color="auto"/>
            <w:bottom w:val="none" w:sz="0" w:space="0" w:color="auto"/>
            <w:right w:val="none" w:sz="0" w:space="0" w:color="auto"/>
          </w:divBdr>
          <w:divsChild>
            <w:div w:id="710111820">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661616391">
      <w:bodyDiv w:val="1"/>
      <w:marLeft w:val="0"/>
      <w:marRight w:val="0"/>
      <w:marTop w:val="0"/>
      <w:marBottom w:val="0"/>
      <w:divBdr>
        <w:top w:val="none" w:sz="0" w:space="0" w:color="auto"/>
        <w:left w:val="none" w:sz="0" w:space="0" w:color="auto"/>
        <w:bottom w:val="none" w:sz="0" w:space="0" w:color="auto"/>
        <w:right w:val="none" w:sz="0" w:space="0" w:color="auto"/>
      </w:divBdr>
      <w:divsChild>
        <w:div w:id="14157572">
          <w:marLeft w:val="0"/>
          <w:marRight w:val="0"/>
          <w:marTop w:val="0"/>
          <w:marBottom w:val="0"/>
          <w:divBdr>
            <w:top w:val="none" w:sz="0" w:space="0" w:color="auto"/>
            <w:left w:val="none" w:sz="0" w:space="0" w:color="auto"/>
            <w:bottom w:val="none" w:sz="0" w:space="0" w:color="auto"/>
            <w:right w:val="none" w:sz="0" w:space="0" w:color="auto"/>
          </w:divBdr>
          <w:divsChild>
            <w:div w:id="1241718683">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715160567">
      <w:bodyDiv w:val="1"/>
      <w:marLeft w:val="0"/>
      <w:marRight w:val="0"/>
      <w:marTop w:val="0"/>
      <w:marBottom w:val="0"/>
      <w:divBdr>
        <w:top w:val="none" w:sz="0" w:space="0" w:color="auto"/>
        <w:left w:val="none" w:sz="0" w:space="0" w:color="auto"/>
        <w:bottom w:val="none" w:sz="0" w:space="0" w:color="auto"/>
        <w:right w:val="none" w:sz="0" w:space="0" w:color="auto"/>
      </w:divBdr>
      <w:divsChild>
        <w:div w:id="1272976326">
          <w:marLeft w:val="0"/>
          <w:marRight w:val="0"/>
          <w:marTop w:val="0"/>
          <w:marBottom w:val="0"/>
          <w:divBdr>
            <w:top w:val="none" w:sz="0" w:space="0" w:color="auto"/>
            <w:left w:val="none" w:sz="0" w:space="0" w:color="auto"/>
            <w:bottom w:val="none" w:sz="0" w:space="0" w:color="auto"/>
            <w:right w:val="none" w:sz="0" w:space="0" w:color="auto"/>
          </w:divBdr>
        </w:div>
        <w:div w:id="713694441">
          <w:marLeft w:val="0"/>
          <w:marRight w:val="0"/>
          <w:marTop w:val="0"/>
          <w:marBottom w:val="0"/>
          <w:divBdr>
            <w:top w:val="none" w:sz="0" w:space="0" w:color="auto"/>
            <w:left w:val="none" w:sz="0" w:space="0" w:color="auto"/>
            <w:bottom w:val="none" w:sz="0" w:space="0" w:color="auto"/>
            <w:right w:val="none" w:sz="0" w:space="0" w:color="auto"/>
          </w:divBdr>
        </w:div>
        <w:div w:id="539131153">
          <w:marLeft w:val="0"/>
          <w:marRight w:val="0"/>
          <w:marTop w:val="0"/>
          <w:marBottom w:val="0"/>
          <w:divBdr>
            <w:top w:val="none" w:sz="0" w:space="0" w:color="auto"/>
            <w:left w:val="none" w:sz="0" w:space="0" w:color="auto"/>
            <w:bottom w:val="none" w:sz="0" w:space="0" w:color="auto"/>
            <w:right w:val="none" w:sz="0" w:space="0" w:color="auto"/>
          </w:divBdr>
        </w:div>
      </w:divsChild>
    </w:div>
    <w:div w:id="889340154">
      <w:bodyDiv w:val="1"/>
      <w:marLeft w:val="0"/>
      <w:marRight w:val="0"/>
      <w:marTop w:val="0"/>
      <w:marBottom w:val="0"/>
      <w:divBdr>
        <w:top w:val="none" w:sz="0" w:space="0" w:color="auto"/>
        <w:left w:val="none" w:sz="0" w:space="0" w:color="auto"/>
        <w:bottom w:val="none" w:sz="0" w:space="0" w:color="auto"/>
        <w:right w:val="none" w:sz="0" w:space="0" w:color="auto"/>
      </w:divBdr>
    </w:div>
    <w:div w:id="900477784">
      <w:bodyDiv w:val="1"/>
      <w:marLeft w:val="0"/>
      <w:marRight w:val="0"/>
      <w:marTop w:val="0"/>
      <w:marBottom w:val="0"/>
      <w:divBdr>
        <w:top w:val="none" w:sz="0" w:space="0" w:color="auto"/>
        <w:left w:val="none" w:sz="0" w:space="0" w:color="auto"/>
        <w:bottom w:val="none" w:sz="0" w:space="0" w:color="auto"/>
        <w:right w:val="none" w:sz="0" w:space="0" w:color="auto"/>
      </w:divBdr>
      <w:divsChild>
        <w:div w:id="23989199">
          <w:marLeft w:val="0"/>
          <w:marRight w:val="0"/>
          <w:marTop w:val="0"/>
          <w:marBottom w:val="0"/>
          <w:divBdr>
            <w:top w:val="none" w:sz="0" w:space="0" w:color="auto"/>
            <w:left w:val="none" w:sz="0" w:space="0" w:color="auto"/>
            <w:bottom w:val="none" w:sz="0" w:space="0" w:color="auto"/>
            <w:right w:val="none" w:sz="0" w:space="0" w:color="auto"/>
          </w:divBdr>
          <w:divsChild>
            <w:div w:id="777066811">
              <w:marLeft w:val="480"/>
              <w:marRight w:val="0"/>
              <w:marTop w:val="0"/>
              <w:marBottom w:val="0"/>
              <w:divBdr>
                <w:top w:val="none" w:sz="0" w:space="0" w:color="auto"/>
                <w:left w:val="none" w:sz="0" w:space="0" w:color="auto"/>
                <w:bottom w:val="none" w:sz="0" w:space="0" w:color="auto"/>
                <w:right w:val="none" w:sz="0" w:space="0" w:color="auto"/>
              </w:divBdr>
            </w:div>
          </w:divsChild>
        </w:div>
        <w:div w:id="1038044987">
          <w:marLeft w:val="0"/>
          <w:marRight w:val="0"/>
          <w:marTop w:val="0"/>
          <w:marBottom w:val="0"/>
          <w:divBdr>
            <w:top w:val="none" w:sz="0" w:space="0" w:color="auto"/>
            <w:left w:val="none" w:sz="0" w:space="0" w:color="auto"/>
            <w:bottom w:val="none" w:sz="0" w:space="0" w:color="auto"/>
            <w:right w:val="none" w:sz="0" w:space="0" w:color="auto"/>
          </w:divBdr>
          <w:divsChild>
            <w:div w:id="257181863">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951203824">
      <w:bodyDiv w:val="1"/>
      <w:marLeft w:val="0"/>
      <w:marRight w:val="0"/>
      <w:marTop w:val="0"/>
      <w:marBottom w:val="0"/>
      <w:divBdr>
        <w:top w:val="none" w:sz="0" w:space="0" w:color="auto"/>
        <w:left w:val="none" w:sz="0" w:space="0" w:color="auto"/>
        <w:bottom w:val="none" w:sz="0" w:space="0" w:color="auto"/>
        <w:right w:val="none" w:sz="0" w:space="0" w:color="auto"/>
      </w:divBdr>
      <w:divsChild>
        <w:div w:id="71590910">
          <w:marLeft w:val="0"/>
          <w:marRight w:val="0"/>
          <w:marTop w:val="0"/>
          <w:marBottom w:val="0"/>
          <w:divBdr>
            <w:top w:val="none" w:sz="0" w:space="0" w:color="auto"/>
            <w:left w:val="none" w:sz="0" w:space="0" w:color="auto"/>
            <w:bottom w:val="none" w:sz="0" w:space="0" w:color="auto"/>
            <w:right w:val="none" w:sz="0" w:space="0" w:color="auto"/>
          </w:divBdr>
        </w:div>
        <w:div w:id="764808484">
          <w:marLeft w:val="0"/>
          <w:marRight w:val="0"/>
          <w:marTop w:val="0"/>
          <w:marBottom w:val="0"/>
          <w:divBdr>
            <w:top w:val="none" w:sz="0" w:space="0" w:color="auto"/>
            <w:left w:val="none" w:sz="0" w:space="0" w:color="auto"/>
            <w:bottom w:val="none" w:sz="0" w:space="0" w:color="auto"/>
            <w:right w:val="none" w:sz="0" w:space="0" w:color="auto"/>
          </w:divBdr>
        </w:div>
        <w:div w:id="679627259">
          <w:marLeft w:val="0"/>
          <w:marRight w:val="0"/>
          <w:marTop w:val="0"/>
          <w:marBottom w:val="0"/>
          <w:divBdr>
            <w:top w:val="none" w:sz="0" w:space="0" w:color="auto"/>
            <w:left w:val="none" w:sz="0" w:space="0" w:color="auto"/>
            <w:bottom w:val="none" w:sz="0" w:space="0" w:color="auto"/>
            <w:right w:val="none" w:sz="0" w:space="0" w:color="auto"/>
          </w:divBdr>
        </w:div>
      </w:divsChild>
    </w:div>
    <w:div w:id="1076829586">
      <w:bodyDiv w:val="1"/>
      <w:marLeft w:val="0"/>
      <w:marRight w:val="0"/>
      <w:marTop w:val="0"/>
      <w:marBottom w:val="0"/>
      <w:divBdr>
        <w:top w:val="none" w:sz="0" w:space="0" w:color="auto"/>
        <w:left w:val="none" w:sz="0" w:space="0" w:color="auto"/>
        <w:bottom w:val="none" w:sz="0" w:space="0" w:color="auto"/>
        <w:right w:val="none" w:sz="0" w:space="0" w:color="auto"/>
      </w:divBdr>
    </w:div>
    <w:div w:id="1123036016">
      <w:bodyDiv w:val="1"/>
      <w:marLeft w:val="0"/>
      <w:marRight w:val="0"/>
      <w:marTop w:val="0"/>
      <w:marBottom w:val="0"/>
      <w:divBdr>
        <w:top w:val="none" w:sz="0" w:space="0" w:color="auto"/>
        <w:left w:val="none" w:sz="0" w:space="0" w:color="auto"/>
        <w:bottom w:val="none" w:sz="0" w:space="0" w:color="auto"/>
        <w:right w:val="none" w:sz="0" w:space="0" w:color="auto"/>
      </w:divBdr>
      <w:divsChild>
        <w:div w:id="810171952">
          <w:marLeft w:val="0"/>
          <w:marRight w:val="0"/>
          <w:marTop w:val="0"/>
          <w:marBottom w:val="0"/>
          <w:divBdr>
            <w:top w:val="none" w:sz="0" w:space="0" w:color="auto"/>
            <w:left w:val="none" w:sz="0" w:space="0" w:color="auto"/>
            <w:bottom w:val="none" w:sz="0" w:space="0" w:color="auto"/>
            <w:right w:val="none" w:sz="0" w:space="0" w:color="auto"/>
          </w:divBdr>
        </w:div>
      </w:divsChild>
    </w:div>
    <w:div w:id="1152332517">
      <w:bodyDiv w:val="1"/>
      <w:marLeft w:val="0"/>
      <w:marRight w:val="0"/>
      <w:marTop w:val="0"/>
      <w:marBottom w:val="0"/>
      <w:divBdr>
        <w:top w:val="none" w:sz="0" w:space="0" w:color="auto"/>
        <w:left w:val="none" w:sz="0" w:space="0" w:color="auto"/>
        <w:bottom w:val="none" w:sz="0" w:space="0" w:color="auto"/>
        <w:right w:val="none" w:sz="0" w:space="0" w:color="auto"/>
      </w:divBdr>
      <w:divsChild>
        <w:div w:id="1868716319">
          <w:marLeft w:val="0"/>
          <w:marRight w:val="0"/>
          <w:marTop w:val="0"/>
          <w:marBottom w:val="0"/>
          <w:divBdr>
            <w:top w:val="none" w:sz="0" w:space="0" w:color="auto"/>
            <w:left w:val="none" w:sz="0" w:space="0" w:color="auto"/>
            <w:bottom w:val="none" w:sz="0" w:space="0" w:color="auto"/>
            <w:right w:val="none" w:sz="0" w:space="0" w:color="auto"/>
          </w:divBdr>
        </w:div>
      </w:divsChild>
    </w:div>
    <w:div w:id="1199507764">
      <w:bodyDiv w:val="1"/>
      <w:marLeft w:val="0"/>
      <w:marRight w:val="0"/>
      <w:marTop w:val="0"/>
      <w:marBottom w:val="0"/>
      <w:divBdr>
        <w:top w:val="none" w:sz="0" w:space="0" w:color="auto"/>
        <w:left w:val="none" w:sz="0" w:space="0" w:color="auto"/>
        <w:bottom w:val="none" w:sz="0" w:space="0" w:color="auto"/>
        <w:right w:val="none" w:sz="0" w:space="0" w:color="auto"/>
      </w:divBdr>
      <w:divsChild>
        <w:div w:id="1437090795">
          <w:marLeft w:val="0"/>
          <w:marRight w:val="0"/>
          <w:marTop w:val="0"/>
          <w:marBottom w:val="0"/>
          <w:divBdr>
            <w:top w:val="none" w:sz="0" w:space="0" w:color="auto"/>
            <w:left w:val="none" w:sz="0" w:space="0" w:color="auto"/>
            <w:bottom w:val="none" w:sz="0" w:space="0" w:color="auto"/>
            <w:right w:val="none" w:sz="0" w:space="0" w:color="auto"/>
          </w:divBdr>
        </w:div>
        <w:div w:id="733743533">
          <w:marLeft w:val="0"/>
          <w:marRight w:val="0"/>
          <w:marTop w:val="0"/>
          <w:marBottom w:val="0"/>
          <w:divBdr>
            <w:top w:val="none" w:sz="0" w:space="0" w:color="auto"/>
            <w:left w:val="none" w:sz="0" w:space="0" w:color="auto"/>
            <w:bottom w:val="none" w:sz="0" w:space="0" w:color="auto"/>
            <w:right w:val="none" w:sz="0" w:space="0" w:color="auto"/>
          </w:divBdr>
        </w:div>
      </w:divsChild>
    </w:div>
    <w:div w:id="1244795265">
      <w:bodyDiv w:val="1"/>
      <w:marLeft w:val="0"/>
      <w:marRight w:val="0"/>
      <w:marTop w:val="0"/>
      <w:marBottom w:val="0"/>
      <w:divBdr>
        <w:top w:val="none" w:sz="0" w:space="0" w:color="auto"/>
        <w:left w:val="none" w:sz="0" w:space="0" w:color="auto"/>
        <w:bottom w:val="none" w:sz="0" w:space="0" w:color="auto"/>
        <w:right w:val="none" w:sz="0" w:space="0" w:color="auto"/>
      </w:divBdr>
      <w:divsChild>
        <w:div w:id="1592543179">
          <w:marLeft w:val="0"/>
          <w:marRight w:val="0"/>
          <w:marTop w:val="0"/>
          <w:marBottom w:val="0"/>
          <w:divBdr>
            <w:top w:val="none" w:sz="0" w:space="0" w:color="auto"/>
            <w:left w:val="none" w:sz="0" w:space="0" w:color="auto"/>
            <w:bottom w:val="none" w:sz="0" w:space="0" w:color="auto"/>
            <w:right w:val="none" w:sz="0" w:space="0" w:color="auto"/>
          </w:divBdr>
        </w:div>
      </w:divsChild>
    </w:div>
    <w:div w:id="1407220640">
      <w:bodyDiv w:val="1"/>
      <w:marLeft w:val="0"/>
      <w:marRight w:val="0"/>
      <w:marTop w:val="0"/>
      <w:marBottom w:val="0"/>
      <w:divBdr>
        <w:top w:val="none" w:sz="0" w:space="0" w:color="auto"/>
        <w:left w:val="none" w:sz="0" w:space="0" w:color="auto"/>
        <w:bottom w:val="none" w:sz="0" w:space="0" w:color="auto"/>
        <w:right w:val="none" w:sz="0" w:space="0" w:color="auto"/>
      </w:divBdr>
      <w:divsChild>
        <w:div w:id="1839878936">
          <w:marLeft w:val="0"/>
          <w:marRight w:val="0"/>
          <w:marTop w:val="0"/>
          <w:marBottom w:val="0"/>
          <w:divBdr>
            <w:top w:val="none" w:sz="0" w:space="0" w:color="auto"/>
            <w:left w:val="none" w:sz="0" w:space="0" w:color="auto"/>
            <w:bottom w:val="none" w:sz="0" w:space="0" w:color="auto"/>
            <w:right w:val="none" w:sz="0" w:space="0" w:color="auto"/>
          </w:divBdr>
        </w:div>
      </w:divsChild>
    </w:div>
    <w:div w:id="1413578525">
      <w:bodyDiv w:val="1"/>
      <w:marLeft w:val="0"/>
      <w:marRight w:val="0"/>
      <w:marTop w:val="0"/>
      <w:marBottom w:val="0"/>
      <w:divBdr>
        <w:top w:val="none" w:sz="0" w:space="0" w:color="auto"/>
        <w:left w:val="none" w:sz="0" w:space="0" w:color="auto"/>
        <w:bottom w:val="none" w:sz="0" w:space="0" w:color="auto"/>
        <w:right w:val="none" w:sz="0" w:space="0" w:color="auto"/>
      </w:divBdr>
      <w:divsChild>
        <w:div w:id="2079746614">
          <w:marLeft w:val="0"/>
          <w:marRight w:val="0"/>
          <w:marTop w:val="0"/>
          <w:marBottom w:val="0"/>
          <w:divBdr>
            <w:top w:val="none" w:sz="0" w:space="0" w:color="auto"/>
            <w:left w:val="none" w:sz="0" w:space="0" w:color="auto"/>
            <w:bottom w:val="none" w:sz="0" w:space="0" w:color="auto"/>
            <w:right w:val="none" w:sz="0" w:space="0" w:color="auto"/>
          </w:divBdr>
        </w:div>
      </w:divsChild>
    </w:div>
    <w:div w:id="1474324638">
      <w:bodyDiv w:val="1"/>
      <w:marLeft w:val="0"/>
      <w:marRight w:val="0"/>
      <w:marTop w:val="0"/>
      <w:marBottom w:val="0"/>
      <w:divBdr>
        <w:top w:val="none" w:sz="0" w:space="0" w:color="auto"/>
        <w:left w:val="none" w:sz="0" w:space="0" w:color="auto"/>
        <w:bottom w:val="none" w:sz="0" w:space="0" w:color="auto"/>
        <w:right w:val="none" w:sz="0" w:space="0" w:color="auto"/>
      </w:divBdr>
      <w:divsChild>
        <w:div w:id="2112698173">
          <w:marLeft w:val="0"/>
          <w:marRight w:val="0"/>
          <w:marTop w:val="0"/>
          <w:marBottom w:val="0"/>
          <w:divBdr>
            <w:top w:val="none" w:sz="0" w:space="0" w:color="auto"/>
            <w:left w:val="none" w:sz="0" w:space="0" w:color="auto"/>
            <w:bottom w:val="none" w:sz="0" w:space="0" w:color="auto"/>
            <w:right w:val="none" w:sz="0" w:space="0" w:color="auto"/>
          </w:divBdr>
        </w:div>
      </w:divsChild>
    </w:div>
    <w:div w:id="1479109536">
      <w:bodyDiv w:val="1"/>
      <w:marLeft w:val="0"/>
      <w:marRight w:val="0"/>
      <w:marTop w:val="0"/>
      <w:marBottom w:val="0"/>
      <w:divBdr>
        <w:top w:val="none" w:sz="0" w:space="0" w:color="auto"/>
        <w:left w:val="none" w:sz="0" w:space="0" w:color="auto"/>
        <w:bottom w:val="none" w:sz="0" w:space="0" w:color="auto"/>
        <w:right w:val="none" w:sz="0" w:space="0" w:color="auto"/>
      </w:divBdr>
      <w:divsChild>
        <w:div w:id="1585989924">
          <w:marLeft w:val="0"/>
          <w:marRight w:val="0"/>
          <w:marTop w:val="0"/>
          <w:marBottom w:val="0"/>
          <w:divBdr>
            <w:top w:val="none" w:sz="0" w:space="0" w:color="auto"/>
            <w:left w:val="none" w:sz="0" w:space="0" w:color="auto"/>
            <w:bottom w:val="none" w:sz="0" w:space="0" w:color="auto"/>
            <w:right w:val="none" w:sz="0" w:space="0" w:color="auto"/>
          </w:divBdr>
          <w:divsChild>
            <w:div w:id="1398556699">
              <w:marLeft w:val="480"/>
              <w:marRight w:val="0"/>
              <w:marTop w:val="0"/>
              <w:marBottom w:val="0"/>
              <w:divBdr>
                <w:top w:val="none" w:sz="0" w:space="0" w:color="auto"/>
                <w:left w:val="none" w:sz="0" w:space="0" w:color="auto"/>
                <w:bottom w:val="none" w:sz="0" w:space="0" w:color="auto"/>
                <w:right w:val="none" w:sz="0" w:space="0" w:color="auto"/>
              </w:divBdr>
            </w:div>
          </w:divsChild>
        </w:div>
        <w:div w:id="653069849">
          <w:marLeft w:val="0"/>
          <w:marRight w:val="0"/>
          <w:marTop w:val="0"/>
          <w:marBottom w:val="0"/>
          <w:divBdr>
            <w:top w:val="none" w:sz="0" w:space="0" w:color="auto"/>
            <w:left w:val="none" w:sz="0" w:space="0" w:color="auto"/>
            <w:bottom w:val="none" w:sz="0" w:space="0" w:color="auto"/>
            <w:right w:val="none" w:sz="0" w:space="0" w:color="auto"/>
          </w:divBdr>
          <w:divsChild>
            <w:div w:id="2107530828">
              <w:marLeft w:val="480"/>
              <w:marRight w:val="0"/>
              <w:marTop w:val="0"/>
              <w:marBottom w:val="0"/>
              <w:divBdr>
                <w:top w:val="none" w:sz="0" w:space="0" w:color="auto"/>
                <w:left w:val="none" w:sz="0" w:space="0" w:color="auto"/>
                <w:bottom w:val="none" w:sz="0" w:space="0" w:color="auto"/>
                <w:right w:val="none" w:sz="0" w:space="0" w:color="auto"/>
              </w:divBdr>
            </w:div>
          </w:divsChild>
        </w:div>
        <w:div w:id="1169059454">
          <w:marLeft w:val="0"/>
          <w:marRight w:val="0"/>
          <w:marTop w:val="0"/>
          <w:marBottom w:val="0"/>
          <w:divBdr>
            <w:top w:val="none" w:sz="0" w:space="0" w:color="auto"/>
            <w:left w:val="none" w:sz="0" w:space="0" w:color="auto"/>
            <w:bottom w:val="none" w:sz="0" w:space="0" w:color="auto"/>
            <w:right w:val="none" w:sz="0" w:space="0" w:color="auto"/>
          </w:divBdr>
          <w:divsChild>
            <w:div w:id="1915431794">
              <w:marLeft w:val="480"/>
              <w:marRight w:val="0"/>
              <w:marTop w:val="0"/>
              <w:marBottom w:val="0"/>
              <w:divBdr>
                <w:top w:val="none" w:sz="0" w:space="0" w:color="auto"/>
                <w:left w:val="none" w:sz="0" w:space="0" w:color="auto"/>
                <w:bottom w:val="none" w:sz="0" w:space="0" w:color="auto"/>
                <w:right w:val="none" w:sz="0" w:space="0" w:color="auto"/>
              </w:divBdr>
            </w:div>
          </w:divsChild>
        </w:div>
        <w:div w:id="311564609">
          <w:marLeft w:val="0"/>
          <w:marRight w:val="0"/>
          <w:marTop w:val="0"/>
          <w:marBottom w:val="0"/>
          <w:divBdr>
            <w:top w:val="none" w:sz="0" w:space="0" w:color="auto"/>
            <w:left w:val="none" w:sz="0" w:space="0" w:color="auto"/>
            <w:bottom w:val="none" w:sz="0" w:space="0" w:color="auto"/>
            <w:right w:val="none" w:sz="0" w:space="0" w:color="auto"/>
          </w:divBdr>
          <w:divsChild>
            <w:div w:id="169029666">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568371323">
      <w:bodyDiv w:val="1"/>
      <w:marLeft w:val="0"/>
      <w:marRight w:val="0"/>
      <w:marTop w:val="0"/>
      <w:marBottom w:val="0"/>
      <w:divBdr>
        <w:top w:val="none" w:sz="0" w:space="0" w:color="auto"/>
        <w:left w:val="none" w:sz="0" w:space="0" w:color="auto"/>
        <w:bottom w:val="none" w:sz="0" w:space="0" w:color="auto"/>
        <w:right w:val="none" w:sz="0" w:space="0" w:color="auto"/>
      </w:divBdr>
      <w:divsChild>
        <w:div w:id="1492333886">
          <w:marLeft w:val="0"/>
          <w:marRight w:val="0"/>
          <w:marTop w:val="0"/>
          <w:marBottom w:val="0"/>
          <w:divBdr>
            <w:top w:val="none" w:sz="0" w:space="0" w:color="auto"/>
            <w:left w:val="none" w:sz="0" w:space="0" w:color="auto"/>
            <w:bottom w:val="none" w:sz="0" w:space="0" w:color="auto"/>
            <w:right w:val="none" w:sz="0" w:space="0" w:color="auto"/>
          </w:divBdr>
          <w:divsChild>
            <w:div w:id="1042556362">
              <w:marLeft w:val="480"/>
              <w:marRight w:val="0"/>
              <w:marTop w:val="0"/>
              <w:marBottom w:val="0"/>
              <w:divBdr>
                <w:top w:val="none" w:sz="0" w:space="0" w:color="auto"/>
                <w:left w:val="none" w:sz="0" w:space="0" w:color="auto"/>
                <w:bottom w:val="none" w:sz="0" w:space="0" w:color="auto"/>
                <w:right w:val="none" w:sz="0" w:space="0" w:color="auto"/>
              </w:divBdr>
            </w:div>
          </w:divsChild>
        </w:div>
        <w:div w:id="80756778">
          <w:marLeft w:val="0"/>
          <w:marRight w:val="0"/>
          <w:marTop w:val="0"/>
          <w:marBottom w:val="0"/>
          <w:divBdr>
            <w:top w:val="none" w:sz="0" w:space="0" w:color="auto"/>
            <w:left w:val="none" w:sz="0" w:space="0" w:color="auto"/>
            <w:bottom w:val="none" w:sz="0" w:space="0" w:color="auto"/>
            <w:right w:val="none" w:sz="0" w:space="0" w:color="auto"/>
          </w:divBdr>
          <w:divsChild>
            <w:div w:id="506991634">
              <w:marLeft w:val="480"/>
              <w:marRight w:val="0"/>
              <w:marTop w:val="0"/>
              <w:marBottom w:val="0"/>
              <w:divBdr>
                <w:top w:val="none" w:sz="0" w:space="0" w:color="auto"/>
                <w:left w:val="none" w:sz="0" w:space="0" w:color="auto"/>
                <w:bottom w:val="none" w:sz="0" w:space="0" w:color="auto"/>
                <w:right w:val="none" w:sz="0" w:space="0" w:color="auto"/>
              </w:divBdr>
            </w:div>
          </w:divsChild>
        </w:div>
        <w:div w:id="544146128">
          <w:marLeft w:val="0"/>
          <w:marRight w:val="0"/>
          <w:marTop w:val="0"/>
          <w:marBottom w:val="0"/>
          <w:divBdr>
            <w:top w:val="none" w:sz="0" w:space="0" w:color="auto"/>
            <w:left w:val="none" w:sz="0" w:space="0" w:color="auto"/>
            <w:bottom w:val="none" w:sz="0" w:space="0" w:color="auto"/>
            <w:right w:val="none" w:sz="0" w:space="0" w:color="auto"/>
          </w:divBdr>
          <w:divsChild>
            <w:div w:id="703091989">
              <w:marLeft w:val="480"/>
              <w:marRight w:val="0"/>
              <w:marTop w:val="0"/>
              <w:marBottom w:val="0"/>
              <w:divBdr>
                <w:top w:val="none" w:sz="0" w:space="0" w:color="auto"/>
                <w:left w:val="none" w:sz="0" w:space="0" w:color="auto"/>
                <w:bottom w:val="none" w:sz="0" w:space="0" w:color="auto"/>
                <w:right w:val="none" w:sz="0" w:space="0" w:color="auto"/>
              </w:divBdr>
            </w:div>
          </w:divsChild>
        </w:div>
        <w:div w:id="414783810">
          <w:marLeft w:val="0"/>
          <w:marRight w:val="0"/>
          <w:marTop w:val="0"/>
          <w:marBottom w:val="0"/>
          <w:divBdr>
            <w:top w:val="none" w:sz="0" w:space="0" w:color="auto"/>
            <w:left w:val="none" w:sz="0" w:space="0" w:color="auto"/>
            <w:bottom w:val="none" w:sz="0" w:space="0" w:color="auto"/>
            <w:right w:val="none" w:sz="0" w:space="0" w:color="auto"/>
          </w:divBdr>
          <w:divsChild>
            <w:div w:id="23797292">
              <w:marLeft w:val="480"/>
              <w:marRight w:val="0"/>
              <w:marTop w:val="0"/>
              <w:marBottom w:val="0"/>
              <w:divBdr>
                <w:top w:val="none" w:sz="0" w:space="0" w:color="auto"/>
                <w:left w:val="none" w:sz="0" w:space="0" w:color="auto"/>
                <w:bottom w:val="none" w:sz="0" w:space="0" w:color="auto"/>
                <w:right w:val="none" w:sz="0" w:space="0" w:color="auto"/>
              </w:divBdr>
            </w:div>
          </w:divsChild>
        </w:div>
        <w:div w:id="73942318">
          <w:marLeft w:val="0"/>
          <w:marRight w:val="0"/>
          <w:marTop w:val="0"/>
          <w:marBottom w:val="0"/>
          <w:divBdr>
            <w:top w:val="none" w:sz="0" w:space="0" w:color="auto"/>
            <w:left w:val="none" w:sz="0" w:space="0" w:color="auto"/>
            <w:bottom w:val="none" w:sz="0" w:space="0" w:color="auto"/>
            <w:right w:val="none" w:sz="0" w:space="0" w:color="auto"/>
          </w:divBdr>
          <w:divsChild>
            <w:div w:id="19358930">
              <w:marLeft w:val="480"/>
              <w:marRight w:val="0"/>
              <w:marTop w:val="0"/>
              <w:marBottom w:val="0"/>
              <w:divBdr>
                <w:top w:val="none" w:sz="0" w:space="0" w:color="auto"/>
                <w:left w:val="none" w:sz="0" w:space="0" w:color="auto"/>
                <w:bottom w:val="none" w:sz="0" w:space="0" w:color="auto"/>
                <w:right w:val="none" w:sz="0" w:space="0" w:color="auto"/>
              </w:divBdr>
            </w:div>
          </w:divsChild>
        </w:div>
        <w:div w:id="221212700">
          <w:marLeft w:val="0"/>
          <w:marRight w:val="0"/>
          <w:marTop w:val="0"/>
          <w:marBottom w:val="0"/>
          <w:divBdr>
            <w:top w:val="none" w:sz="0" w:space="0" w:color="auto"/>
            <w:left w:val="none" w:sz="0" w:space="0" w:color="auto"/>
            <w:bottom w:val="none" w:sz="0" w:space="0" w:color="auto"/>
            <w:right w:val="none" w:sz="0" w:space="0" w:color="auto"/>
          </w:divBdr>
          <w:divsChild>
            <w:div w:id="528183925">
              <w:marLeft w:val="480"/>
              <w:marRight w:val="0"/>
              <w:marTop w:val="0"/>
              <w:marBottom w:val="0"/>
              <w:divBdr>
                <w:top w:val="none" w:sz="0" w:space="0" w:color="auto"/>
                <w:left w:val="none" w:sz="0" w:space="0" w:color="auto"/>
                <w:bottom w:val="none" w:sz="0" w:space="0" w:color="auto"/>
                <w:right w:val="none" w:sz="0" w:space="0" w:color="auto"/>
              </w:divBdr>
            </w:div>
          </w:divsChild>
        </w:div>
        <w:div w:id="256717321">
          <w:marLeft w:val="0"/>
          <w:marRight w:val="0"/>
          <w:marTop w:val="0"/>
          <w:marBottom w:val="0"/>
          <w:divBdr>
            <w:top w:val="none" w:sz="0" w:space="0" w:color="auto"/>
            <w:left w:val="none" w:sz="0" w:space="0" w:color="auto"/>
            <w:bottom w:val="none" w:sz="0" w:space="0" w:color="auto"/>
            <w:right w:val="none" w:sz="0" w:space="0" w:color="auto"/>
          </w:divBdr>
          <w:divsChild>
            <w:div w:id="77791766">
              <w:marLeft w:val="480"/>
              <w:marRight w:val="0"/>
              <w:marTop w:val="0"/>
              <w:marBottom w:val="0"/>
              <w:divBdr>
                <w:top w:val="none" w:sz="0" w:space="0" w:color="auto"/>
                <w:left w:val="none" w:sz="0" w:space="0" w:color="auto"/>
                <w:bottom w:val="none" w:sz="0" w:space="0" w:color="auto"/>
                <w:right w:val="none" w:sz="0" w:space="0" w:color="auto"/>
              </w:divBdr>
            </w:div>
          </w:divsChild>
        </w:div>
        <w:div w:id="1993371080">
          <w:marLeft w:val="0"/>
          <w:marRight w:val="0"/>
          <w:marTop w:val="0"/>
          <w:marBottom w:val="0"/>
          <w:divBdr>
            <w:top w:val="none" w:sz="0" w:space="0" w:color="auto"/>
            <w:left w:val="none" w:sz="0" w:space="0" w:color="auto"/>
            <w:bottom w:val="none" w:sz="0" w:space="0" w:color="auto"/>
            <w:right w:val="none" w:sz="0" w:space="0" w:color="auto"/>
          </w:divBdr>
          <w:divsChild>
            <w:div w:id="211580979">
              <w:marLeft w:val="480"/>
              <w:marRight w:val="0"/>
              <w:marTop w:val="0"/>
              <w:marBottom w:val="0"/>
              <w:divBdr>
                <w:top w:val="none" w:sz="0" w:space="0" w:color="auto"/>
                <w:left w:val="none" w:sz="0" w:space="0" w:color="auto"/>
                <w:bottom w:val="none" w:sz="0" w:space="0" w:color="auto"/>
                <w:right w:val="none" w:sz="0" w:space="0" w:color="auto"/>
              </w:divBdr>
            </w:div>
          </w:divsChild>
        </w:div>
        <w:div w:id="1426654671">
          <w:marLeft w:val="0"/>
          <w:marRight w:val="0"/>
          <w:marTop w:val="0"/>
          <w:marBottom w:val="0"/>
          <w:divBdr>
            <w:top w:val="none" w:sz="0" w:space="0" w:color="auto"/>
            <w:left w:val="none" w:sz="0" w:space="0" w:color="auto"/>
            <w:bottom w:val="none" w:sz="0" w:space="0" w:color="auto"/>
            <w:right w:val="none" w:sz="0" w:space="0" w:color="auto"/>
          </w:divBdr>
          <w:divsChild>
            <w:div w:id="758217412">
              <w:marLeft w:val="480"/>
              <w:marRight w:val="0"/>
              <w:marTop w:val="0"/>
              <w:marBottom w:val="0"/>
              <w:divBdr>
                <w:top w:val="none" w:sz="0" w:space="0" w:color="auto"/>
                <w:left w:val="none" w:sz="0" w:space="0" w:color="auto"/>
                <w:bottom w:val="none" w:sz="0" w:space="0" w:color="auto"/>
                <w:right w:val="none" w:sz="0" w:space="0" w:color="auto"/>
              </w:divBdr>
            </w:div>
          </w:divsChild>
        </w:div>
        <w:div w:id="1107893302">
          <w:marLeft w:val="0"/>
          <w:marRight w:val="0"/>
          <w:marTop w:val="0"/>
          <w:marBottom w:val="0"/>
          <w:divBdr>
            <w:top w:val="none" w:sz="0" w:space="0" w:color="auto"/>
            <w:left w:val="none" w:sz="0" w:space="0" w:color="auto"/>
            <w:bottom w:val="none" w:sz="0" w:space="0" w:color="auto"/>
            <w:right w:val="none" w:sz="0" w:space="0" w:color="auto"/>
          </w:divBdr>
          <w:divsChild>
            <w:div w:id="1429500144">
              <w:marLeft w:val="480"/>
              <w:marRight w:val="0"/>
              <w:marTop w:val="0"/>
              <w:marBottom w:val="0"/>
              <w:divBdr>
                <w:top w:val="none" w:sz="0" w:space="0" w:color="auto"/>
                <w:left w:val="none" w:sz="0" w:space="0" w:color="auto"/>
                <w:bottom w:val="none" w:sz="0" w:space="0" w:color="auto"/>
                <w:right w:val="none" w:sz="0" w:space="0" w:color="auto"/>
              </w:divBdr>
            </w:div>
          </w:divsChild>
        </w:div>
        <w:div w:id="2087150012">
          <w:marLeft w:val="0"/>
          <w:marRight w:val="0"/>
          <w:marTop w:val="0"/>
          <w:marBottom w:val="0"/>
          <w:divBdr>
            <w:top w:val="none" w:sz="0" w:space="0" w:color="auto"/>
            <w:left w:val="none" w:sz="0" w:space="0" w:color="auto"/>
            <w:bottom w:val="none" w:sz="0" w:space="0" w:color="auto"/>
            <w:right w:val="none" w:sz="0" w:space="0" w:color="auto"/>
          </w:divBdr>
          <w:divsChild>
            <w:div w:id="1379083186">
              <w:marLeft w:val="480"/>
              <w:marRight w:val="0"/>
              <w:marTop w:val="0"/>
              <w:marBottom w:val="0"/>
              <w:divBdr>
                <w:top w:val="none" w:sz="0" w:space="0" w:color="auto"/>
                <w:left w:val="none" w:sz="0" w:space="0" w:color="auto"/>
                <w:bottom w:val="none" w:sz="0" w:space="0" w:color="auto"/>
                <w:right w:val="none" w:sz="0" w:space="0" w:color="auto"/>
              </w:divBdr>
            </w:div>
          </w:divsChild>
        </w:div>
        <w:div w:id="1179931794">
          <w:marLeft w:val="0"/>
          <w:marRight w:val="0"/>
          <w:marTop w:val="0"/>
          <w:marBottom w:val="0"/>
          <w:divBdr>
            <w:top w:val="none" w:sz="0" w:space="0" w:color="auto"/>
            <w:left w:val="none" w:sz="0" w:space="0" w:color="auto"/>
            <w:bottom w:val="none" w:sz="0" w:space="0" w:color="auto"/>
            <w:right w:val="none" w:sz="0" w:space="0" w:color="auto"/>
          </w:divBdr>
          <w:divsChild>
            <w:div w:id="2706526">
              <w:marLeft w:val="480"/>
              <w:marRight w:val="0"/>
              <w:marTop w:val="0"/>
              <w:marBottom w:val="0"/>
              <w:divBdr>
                <w:top w:val="none" w:sz="0" w:space="0" w:color="auto"/>
                <w:left w:val="none" w:sz="0" w:space="0" w:color="auto"/>
                <w:bottom w:val="none" w:sz="0" w:space="0" w:color="auto"/>
                <w:right w:val="none" w:sz="0" w:space="0" w:color="auto"/>
              </w:divBdr>
            </w:div>
          </w:divsChild>
        </w:div>
        <w:div w:id="456527151">
          <w:marLeft w:val="0"/>
          <w:marRight w:val="0"/>
          <w:marTop w:val="0"/>
          <w:marBottom w:val="0"/>
          <w:divBdr>
            <w:top w:val="none" w:sz="0" w:space="0" w:color="auto"/>
            <w:left w:val="none" w:sz="0" w:space="0" w:color="auto"/>
            <w:bottom w:val="none" w:sz="0" w:space="0" w:color="auto"/>
            <w:right w:val="none" w:sz="0" w:space="0" w:color="auto"/>
          </w:divBdr>
          <w:divsChild>
            <w:div w:id="361977416">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611542864">
      <w:bodyDiv w:val="1"/>
      <w:marLeft w:val="0"/>
      <w:marRight w:val="0"/>
      <w:marTop w:val="0"/>
      <w:marBottom w:val="0"/>
      <w:divBdr>
        <w:top w:val="none" w:sz="0" w:space="0" w:color="auto"/>
        <w:left w:val="none" w:sz="0" w:space="0" w:color="auto"/>
        <w:bottom w:val="none" w:sz="0" w:space="0" w:color="auto"/>
        <w:right w:val="none" w:sz="0" w:space="0" w:color="auto"/>
      </w:divBdr>
      <w:divsChild>
        <w:div w:id="444692311">
          <w:marLeft w:val="0"/>
          <w:marRight w:val="0"/>
          <w:marTop w:val="0"/>
          <w:marBottom w:val="0"/>
          <w:divBdr>
            <w:top w:val="none" w:sz="0" w:space="0" w:color="auto"/>
            <w:left w:val="none" w:sz="0" w:space="0" w:color="auto"/>
            <w:bottom w:val="none" w:sz="0" w:space="0" w:color="auto"/>
            <w:right w:val="none" w:sz="0" w:space="0" w:color="auto"/>
          </w:divBdr>
          <w:divsChild>
            <w:div w:id="1175461877">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613241292">
      <w:bodyDiv w:val="1"/>
      <w:marLeft w:val="0"/>
      <w:marRight w:val="0"/>
      <w:marTop w:val="0"/>
      <w:marBottom w:val="0"/>
      <w:divBdr>
        <w:top w:val="none" w:sz="0" w:space="0" w:color="auto"/>
        <w:left w:val="none" w:sz="0" w:space="0" w:color="auto"/>
        <w:bottom w:val="none" w:sz="0" w:space="0" w:color="auto"/>
        <w:right w:val="none" w:sz="0" w:space="0" w:color="auto"/>
      </w:divBdr>
      <w:divsChild>
        <w:div w:id="919096301">
          <w:marLeft w:val="0"/>
          <w:marRight w:val="0"/>
          <w:marTop w:val="0"/>
          <w:marBottom w:val="0"/>
          <w:divBdr>
            <w:top w:val="none" w:sz="0" w:space="0" w:color="auto"/>
            <w:left w:val="none" w:sz="0" w:space="0" w:color="auto"/>
            <w:bottom w:val="none" w:sz="0" w:space="0" w:color="auto"/>
            <w:right w:val="none" w:sz="0" w:space="0" w:color="auto"/>
          </w:divBdr>
          <w:divsChild>
            <w:div w:id="1929147682">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623145030">
      <w:bodyDiv w:val="1"/>
      <w:marLeft w:val="0"/>
      <w:marRight w:val="0"/>
      <w:marTop w:val="0"/>
      <w:marBottom w:val="0"/>
      <w:divBdr>
        <w:top w:val="none" w:sz="0" w:space="0" w:color="auto"/>
        <w:left w:val="none" w:sz="0" w:space="0" w:color="auto"/>
        <w:bottom w:val="none" w:sz="0" w:space="0" w:color="auto"/>
        <w:right w:val="none" w:sz="0" w:space="0" w:color="auto"/>
      </w:divBdr>
      <w:divsChild>
        <w:div w:id="1939605776">
          <w:marLeft w:val="0"/>
          <w:marRight w:val="0"/>
          <w:marTop w:val="0"/>
          <w:marBottom w:val="0"/>
          <w:divBdr>
            <w:top w:val="none" w:sz="0" w:space="0" w:color="auto"/>
            <w:left w:val="none" w:sz="0" w:space="0" w:color="auto"/>
            <w:bottom w:val="none" w:sz="0" w:space="0" w:color="auto"/>
            <w:right w:val="none" w:sz="0" w:space="0" w:color="auto"/>
          </w:divBdr>
          <w:divsChild>
            <w:div w:id="1587032531">
              <w:marLeft w:val="480"/>
              <w:marRight w:val="0"/>
              <w:marTop w:val="0"/>
              <w:marBottom w:val="0"/>
              <w:divBdr>
                <w:top w:val="none" w:sz="0" w:space="0" w:color="auto"/>
                <w:left w:val="none" w:sz="0" w:space="0" w:color="auto"/>
                <w:bottom w:val="none" w:sz="0" w:space="0" w:color="auto"/>
                <w:right w:val="none" w:sz="0" w:space="0" w:color="auto"/>
              </w:divBdr>
            </w:div>
          </w:divsChild>
        </w:div>
        <w:div w:id="406922680">
          <w:marLeft w:val="0"/>
          <w:marRight w:val="0"/>
          <w:marTop w:val="0"/>
          <w:marBottom w:val="0"/>
          <w:divBdr>
            <w:top w:val="none" w:sz="0" w:space="0" w:color="auto"/>
            <w:left w:val="none" w:sz="0" w:space="0" w:color="auto"/>
            <w:bottom w:val="none" w:sz="0" w:space="0" w:color="auto"/>
            <w:right w:val="none" w:sz="0" w:space="0" w:color="auto"/>
          </w:divBdr>
          <w:divsChild>
            <w:div w:id="681904706">
              <w:marLeft w:val="480"/>
              <w:marRight w:val="0"/>
              <w:marTop w:val="0"/>
              <w:marBottom w:val="0"/>
              <w:divBdr>
                <w:top w:val="none" w:sz="0" w:space="0" w:color="auto"/>
                <w:left w:val="none" w:sz="0" w:space="0" w:color="auto"/>
                <w:bottom w:val="none" w:sz="0" w:space="0" w:color="auto"/>
                <w:right w:val="none" w:sz="0" w:space="0" w:color="auto"/>
              </w:divBdr>
            </w:div>
          </w:divsChild>
        </w:div>
        <w:div w:id="1383748224">
          <w:marLeft w:val="0"/>
          <w:marRight w:val="0"/>
          <w:marTop w:val="0"/>
          <w:marBottom w:val="0"/>
          <w:divBdr>
            <w:top w:val="none" w:sz="0" w:space="0" w:color="auto"/>
            <w:left w:val="none" w:sz="0" w:space="0" w:color="auto"/>
            <w:bottom w:val="none" w:sz="0" w:space="0" w:color="auto"/>
            <w:right w:val="none" w:sz="0" w:space="0" w:color="auto"/>
          </w:divBdr>
          <w:divsChild>
            <w:div w:id="358093927">
              <w:marLeft w:val="480"/>
              <w:marRight w:val="0"/>
              <w:marTop w:val="0"/>
              <w:marBottom w:val="0"/>
              <w:divBdr>
                <w:top w:val="none" w:sz="0" w:space="0" w:color="auto"/>
                <w:left w:val="none" w:sz="0" w:space="0" w:color="auto"/>
                <w:bottom w:val="none" w:sz="0" w:space="0" w:color="auto"/>
                <w:right w:val="none" w:sz="0" w:space="0" w:color="auto"/>
              </w:divBdr>
            </w:div>
          </w:divsChild>
        </w:div>
        <w:div w:id="1133016078">
          <w:marLeft w:val="0"/>
          <w:marRight w:val="0"/>
          <w:marTop w:val="0"/>
          <w:marBottom w:val="0"/>
          <w:divBdr>
            <w:top w:val="none" w:sz="0" w:space="0" w:color="auto"/>
            <w:left w:val="none" w:sz="0" w:space="0" w:color="auto"/>
            <w:bottom w:val="none" w:sz="0" w:space="0" w:color="auto"/>
            <w:right w:val="none" w:sz="0" w:space="0" w:color="auto"/>
          </w:divBdr>
          <w:divsChild>
            <w:div w:id="373847941">
              <w:marLeft w:val="480"/>
              <w:marRight w:val="0"/>
              <w:marTop w:val="0"/>
              <w:marBottom w:val="0"/>
              <w:divBdr>
                <w:top w:val="none" w:sz="0" w:space="0" w:color="auto"/>
                <w:left w:val="none" w:sz="0" w:space="0" w:color="auto"/>
                <w:bottom w:val="none" w:sz="0" w:space="0" w:color="auto"/>
                <w:right w:val="none" w:sz="0" w:space="0" w:color="auto"/>
              </w:divBdr>
            </w:div>
          </w:divsChild>
        </w:div>
        <w:div w:id="272445611">
          <w:marLeft w:val="0"/>
          <w:marRight w:val="0"/>
          <w:marTop w:val="0"/>
          <w:marBottom w:val="0"/>
          <w:divBdr>
            <w:top w:val="none" w:sz="0" w:space="0" w:color="auto"/>
            <w:left w:val="none" w:sz="0" w:space="0" w:color="auto"/>
            <w:bottom w:val="none" w:sz="0" w:space="0" w:color="auto"/>
            <w:right w:val="none" w:sz="0" w:space="0" w:color="auto"/>
          </w:divBdr>
          <w:divsChild>
            <w:div w:id="1484811842">
              <w:marLeft w:val="480"/>
              <w:marRight w:val="0"/>
              <w:marTop w:val="0"/>
              <w:marBottom w:val="0"/>
              <w:divBdr>
                <w:top w:val="none" w:sz="0" w:space="0" w:color="auto"/>
                <w:left w:val="none" w:sz="0" w:space="0" w:color="auto"/>
                <w:bottom w:val="none" w:sz="0" w:space="0" w:color="auto"/>
                <w:right w:val="none" w:sz="0" w:space="0" w:color="auto"/>
              </w:divBdr>
            </w:div>
          </w:divsChild>
        </w:div>
        <w:div w:id="280694822">
          <w:marLeft w:val="0"/>
          <w:marRight w:val="0"/>
          <w:marTop w:val="0"/>
          <w:marBottom w:val="0"/>
          <w:divBdr>
            <w:top w:val="none" w:sz="0" w:space="0" w:color="auto"/>
            <w:left w:val="none" w:sz="0" w:space="0" w:color="auto"/>
            <w:bottom w:val="none" w:sz="0" w:space="0" w:color="auto"/>
            <w:right w:val="none" w:sz="0" w:space="0" w:color="auto"/>
          </w:divBdr>
          <w:divsChild>
            <w:div w:id="691996166">
              <w:marLeft w:val="480"/>
              <w:marRight w:val="0"/>
              <w:marTop w:val="0"/>
              <w:marBottom w:val="0"/>
              <w:divBdr>
                <w:top w:val="none" w:sz="0" w:space="0" w:color="auto"/>
                <w:left w:val="none" w:sz="0" w:space="0" w:color="auto"/>
                <w:bottom w:val="none" w:sz="0" w:space="0" w:color="auto"/>
                <w:right w:val="none" w:sz="0" w:space="0" w:color="auto"/>
              </w:divBdr>
            </w:div>
          </w:divsChild>
        </w:div>
        <w:div w:id="1947690917">
          <w:marLeft w:val="0"/>
          <w:marRight w:val="0"/>
          <w:marTop w:val="0"/>
          <w:marBottom w:val="0"/>
          <w:divBdr>
            <w:top w:val="none" w:sz="0" w:space="0" w:color="auto"/>
            <w:left w:val="none" w:sz="0" w:space="0" w:color="auto"/>
            <w:bottom w:val="none" w:sz="0" w:space="0" w:color="auto"/>
            <w:right w:val="none" w:sz="0" w:space="0" w:color="auto"/>
          </w:divBdr>
          <w:divsChild>
            <w:div w:id="2089187383">
              <w:marLeft w:val="480"/>
              <w:marRight w:val="0"/>
              <w:marTop w:val="0"/>
              <w:marBottom w:val="0"/>
              <w:divBdr>
                <w:top w:val="none" w:sz="0" w:space="0" w:color="auto"/>
                <w:left w:val="none" w:sz="0" w:space="0" w:color="auto"/>
                <w:bottom w:val="none" w:sz="0" w:space="0" w:color="auto"/>
                <w:right w:val="none" w:sz="0" w:space="0" w:color="auto"/>
              </w:divBdr>
            </w:div>
          </w:divsChild>
        </w:div>
        <w:div w:id="495809053">
          <w:marLeft w:val="0"/>
          <w:marRight w:val="0"/>
          <w:marTop w:val="0"/>
          <w:marBottom w:val="0"/>
          <w:divBdr>
            <w:top w:val="none" w:sz="0" w:space="0" w:color="auto"/>
            <w:left w:val="none" w:sz="0" w:space="0" w:color="auto"/>
            <w:bottom w:val="none" w:sz="0" w:space="0" w:color="auto"/>
            <w:right w:val="none" w:sz="0" w:space="0" w:color="auto"/>
          </w:divBdr>
          <w:divsChild>
            <w:div w:id="1375085354">
              <w:marLeft w:val="480"/>
              <w:marRight w:val="0"/>
              <w:marTop w:val="0"/>
              <w:marBottom w:val="0"/>
              <w:divBdr>
                <w:top w:val="none" w:sz="0" w:space="0" w:color="auto"/>
                <w:left w:val="none" w:sz="0" w:space="0" w:color="auto"/>
                <w:bottom w:val="none" w:sz="0" w:space="0" w:color="auto"/>
                <w:right w:val="none" w:sz="0" w:space="0" w:color="auto"/>
              </w:divBdr>
            </w:div>
          </w:divsChild>
        </w:div>
        <w:div w:id="1277717601">
          <w:marLeft w:val="0"/>
          <w:marRight w:val="0"/>
          <w:marTop w:val="0"/>
          <w:marBottom w:val="0"/>
          <w:divBdr>
            <w:top w:val="none" w:sz="0" w:space="0" w:color="auto"/>
            <w:left w:val="none" w:sz="0" w:space="0" w:color="auto"/>
            <w:bottom w:val="none" w:sz="0" w:space="0" w:color="auto"/>
            <w:right w:val="none" w:sz="0" w:space="0" w:color="auto"/>
          </w:divBdr>
          <w:divsChild>
            <w:div w:id="1623994220">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718553350">
      <w:bodyDiv w:val="1"/>
      <w:marLeft w:val="0"/>
      <w:marRight w:val="0"/>
      <w:marTop w:val="0"/>
      <w:marBottom w:val="0"/>
      <w:divBdr>
        <w:top w:val="none" w:sz="0" w:space="0" w:color="auto"/>
        <w:left w:val="none" w:sz="0" w:space="0" w:color="auto"/>
        <w:bottom w:val="none" w:sz="0" w:space="0" w:color="auto"/>
        <w:right w:val="none" w:sz="0" w:space="0" w:color="auto"/>
      </w:divBdr>
    </w:div>
    <w:div w:id="1751349776">
      <w:bodyDiv w:val="1"/>
      <w:marLeft w:val="0"/>
      <w:marRight w:val="0"/>
      <w:marTop w:val="0"/>
      <w:marBottom w:val="0"/>
      <w:divBdr>
        <w:top w:val="none" w:sz="0" w:space="0" w:color="auto"/>
        <w:left w:val="none" w:sz="0" w:space="0" w:color="auto"/>
        <w:bottom w:val="none" w:sz="0" w:space="0" w:color="auto"/>
        <w:right w:val="none" w:sz="0" w:space="0" w:color="auto"/>
      </w:divBdr>
      <w:divsChild>
        <w:div w:id="1876506344">
          <w:marLeft w:val="0"/>
          <w:marRight w:val="0"/>
          <w:marTop w:val="0"/>
          <w:marBottom w:val="0"/>
          <w:divBdr>
            <w:top w:val="none" w:sz="0" w:space="0" w:color="auto"/>
            <w:left w:val="none" w:sz="0" w:space="0" w:color="auto"/>
            <w:bottom w:val="none" w:sz="0" w:space="0" w:color="auto"/>
            <w:right w:val="none" w:sz="0" w:space="0" w:color="auto"/>
          </w:divBdr>
        </w:div>
        <w:div w:id="4216995">
          <w:marLeft w:val="0"/>
          <w:marRight w:val="0"/>
          <w:marTop w:val="0"/>
          <w:marBottom w:val="0"/>
          <w:divBdr>
            <w:top w:val="none" w:sz="0" w:space="0" w:color="auto"/>
            <w:left w:val="none" w:sz="0" w:space="0" w:color="auto"/>
            <w:bottom w:val="none" w:sz="0" w:space="0" w:color="auto"/>
            <w:right w:val="none" w:sz="0" w:space="0" w:color="auto"/>
          </w:divBdr>
        </w:div>
        <w:div w:id="49234104">
          <w:marLeft w:val="0"/>
          <w:marRight w:val="0"/>
          <w:marTop w:val="0"/>
          <w:marBottom w:val="0"/>
          <w:divBdr>
            <w:top w:val="none" w:sz="0" w:space="0" w:color="auto"/>
            <w:left w:val="none" w:sz="0" w:space="0" w:color="auto"/>
            <w:bottom w:val="none" w:sz="0" w:space="0" w:color="auto"/>
            <w:right w:val="none" w:sz="0" w:space="0" w:color="auto"/>
          </w:divBdr>
        </w:div>
      </w:divsChild>
    </w:div>
    <w:div w:id="1826511197">
      <w:bodyDiv w:val="1"/>
      <w:marLeft w:val="0"/>
      <w:marRight w:val="0"/>
      <w:marTop w:val="0"/>
      <w:marBottom w:val="0"/>
      <w:divBdr>
        <w:top w:val="none" w:sz="0" w:space="0" w:color="auto"/>
        <w:left w:val="none" w:sz="0" w:space="0" w:color="auto"/>
        <w:bottom w:val="none" w:sz="0" w:space="0" w:color="auto"/>
        <w:right w:val="none" w:sz="0" w:space="0" w:color="auto"/>
      </w:divBdr>
      <w:divsChild>
        <w:div w:id="199439779">
          <w:marLeft w:val="0"/>
          <w:marRight w:val="0"/>
          <w:marTop w:val="0"/>
          <w:marBottom w:val="0"/>
          <w:divBdr>
            <w:top w:val="none" w:sz="0" w:space="0" w:color="auto"/>
            <w:left w:val="none" w:sz="0" w:space="0" w:color="auto"/>
            <w:bottom w:val="none" w:sz="0" w:space="0" w:color="auto"/>
            <w:right w:val="none" w:sz="0" w:space="0" w:color="auto"/>
          </w:divBdr>
          <w:divsChild>
            <w:div w:id="1106458935">
              <w:marLeft w:val="480"/>
              <w:marRight w:val="0"/>
              <w:marTop w:val="0"/>
              <w:marBottom w:val="0"/>
              <w:divBdr>
                <w:top w:val="none" w:sz="0" w:space="0" w:color="auto"/>
                <w:left w:val="none" w:sz="0" w:space="0" w:color="auto"/>
                <w:bottom w:val="none" w:sz="0" w:space="0" w:color="auto"/>
                <w:right w:val="none" w:sz="0" w:space="0" w:color="auto"/>
              </w:divBdr>
            </w:div>
          </w:divsChild>
        </w:div>
        <w:div w:id="242838070">
          <w:marLeft w:val="0"/>
          <w:marRight w:val="0"/>
          <w:marTop w:val="0"/>
          <w:marBottom w:val="0"/>
          <w:divBdr>
            <w:top w:val="none" w:sz="0" w:space="0" w:color="auto"/>
            <w:left w:val="none" w:sz="0" w:space="0" w:color="auto"/>
            <w:bottom w:val="none" w:sz="0" w:space="0" w:color="auto"/>
            <w:right w:val="none" w:sz="0" w:space="0" w:color="auto"/>
          </w:divBdr>
          <w:divsChild>
            <w:div w:id="1402291572">
              <w:marLeft w:val="480"/>
              <w:marRight w:val="0"/>
              <w:marTop w:val="0"/>
              <w:marBottom w:val="0"/>
              <w:divBdr>
                <w:top w:val="none" w:sz="0" w:space="0" w:color="auto"/>
                <w:left w:val="none" w:sz="0" w:space="0" w:color="auto"/>
                <w:bottom w:val="none" w:sz="0" w:space="0" w:color="auto"/>
                <w:right w:val="none" w:sz="0" w:space="0" w:color="auto"/>
              </w:divBdr>
            </w:div>
          </w:divsChild>
        </w:div>
        <w:div w:id="469400952">
          <w:marLeft w:val="0"/>
          <w:marRight w:val="0"/>
          <w:marTop w:val="0"/>
          <w:marBottom w:val="0"/>
          <w:divBdr>
            <w:top w:val="none" w:sz="0" w:space="0" w:color="auto"/>
            <w:left w:val="none" w:sz="0" w:space="0" w:color="auto"/>
            <w:bottom w:val="none" w:sz="0" w:space="0" w:color="auto"/>
            <w:right w:val="none" w:sz="0" w:space="0" w:color="auto"/>
          </w:divBdr>
          <w:divsChild>
            <w:div w:id="833571646">
              <w:marLeft w:val="480"/>
              <w:marRight w:val="0"/>
              <w:marTop w:val="0"/>
              <w:marBottom w:val="0"/>
              <w:divBdr>
                <w:top w:val="none" w:sz="0" w:space="0" w:color="auto"/>
                <w:left w:val="none" w:sz="0" w:space="0" w:color="auto"/>
                <w:bottom w:val="none" w:sz="0" w:space="0" w:color="auto"/>
                <w:right w:val="none" w:sz="0" w:space="0" w:color="auto"/>
              </w:divBdr>
            </w:div>
          </w:divsChild>
        </w:div>
        <w:div w:id="958150420">
          <w:marLeft w:val="0"/>
          <w:marRight w:val="0"/>
          <w:marTop w:val="0"/>
          <w:marBottom w:val="0"/>
          <w:divBdr>
            <w:top w:val="none" w:sz="0" w:space="0" w:color="auto"/>
            <w:left w:val="none" w:sz="0" w:space="0" w:color="auto"/>
            <w:bottom w:val="none" w:sz="0" w:space="0" w:color="auto"/>
            <w:right w:val="none" w:sz="0" w:space="0" w:color="auto"/>
          </w:divBdr>
          <w:divsChild>
            <w:div w:id="230190913">
              <w:marLeft w:val="480"/>
              <w:marRight w:val="0"/>
              <w:marTop w:val="0"/>
              <w:marBottom w:val="0"/>
              <w:divBdr>
                <w:top w:val="none" w:sz="0" w:space="0" w:color="auto"/>
                <w:left w:val="none" w:sz="0" w:space="0" w:color="auto"/>
                <w:bottom w:val="none" w:sz="0" w:space="0" w:color="auto"/>
                <w:right w:val="none" w:sz="0" w:space="0" w:color="auto"/>
              </w:divBdr>
            </w:div>
          </w:divsChild>
        </w:div>
        <w:div w:id="1358314520">
          <w:marLeft w:val="0"/>
          <w:marRight w:val="0"/>
          <w:marTop w:val="0"/>
          <w:marBottom w:val="0"/>
          <w:divBdr>
            <w:top w:val="none" w:sz="0" w:space="0" w:color="auto"/>
            <w:left w:val="none" w:sz="0" w:space="0" w:color="auto"/>
            <w:bottom w:val="none" w:sz="0" w:space="0" w:color="auto"/>
            <w:right w:val="none" w:sz="0" w:space="0" w:color="auto"/>
          </w:divBdr>
          <w:divsChild>
            <w:div w:id="347681534">
              <w:marLeft w:val="480"/>
              <w:marRight w:val="0"/>
              <w:marTop w:val="0"/>
              <w:marBottom w:val="0"/>
              <w:divBdr>
                <w:top w:val="none" w:sz="0" w:space="0" w:color="auto"/>
                <w:left w:val="none" w:sz="0" w:space="0" w:color="auto"/>
                <w:bottom w:val="none" w:sz="0" w:space="0" w:color="auto"/>
                <w:right w:val="none" w:sz="0" w:space="0" w:color="auto"/>
              </w:divBdr>
            </w:div>
          </w:divsChild>
        </w:div>
        <w:div w:id="48309732">
          <w:marLeft w:val="0"/>
          <w:marRight w:val="0"/>
          <w:marTop w:val="0"/>
          <w:marBottom w:val="0"/>
          <w:divBdr>
            <w:top w:val="none" w:sz="0" w:space="0" w:color="auto"/>
            <w:left w:val="none" w:sz="0" w:space="0" w:color="auto"/>
            <w:bottom w:val="none" w:sz="0" w:space="0" w:color="auto"/>
            <w:right w:val="none" w:sz="0" w:space="0" w:color="auto"/>
          </w:divBdr>
          <w:divsChild>
            <w:div w:id="60293841">
              <w:marLeft w:val="480"/>
              <w:marRight w:val="0"/>
              <w:marTop w:val="0"/>
              <w:marBottom w:val="0"/>
              <w:divBdr>
                <w:top w:val="none" w:sz="0" w:space="0" w:color="auto"/>
                <w:left w:val="none" w:sz="0" w:space="0" w:color="auto"/>
                <w:bottom w:val="none" w:sz="0" w:space="0" w:color="auto"/>
                <w:right w:val="none" w:sz="0" w:space="0" w:color="auto"/>
              </w:divBdr>
            </w:div>
          </w:divsChild>
        </w:div>
        <w:div w:id="574752717">
          <w:marLeft w:val="0"/>
          <w:marRight w:val="0"/>
          <w:marTop w:val="0"/>
          <w:marBottom w:val="0"/>
          <w:divBdr>
            <w:top w:val="none" w:sz="0" w:space="0" w:color="auto"/>
            <w:left w:val="none" w:sz="0" w:space="0" w:color="auto"/>
            <w:bottom w:val="none" w:sz="0" w:space="0" w:color="auto"/>
            <w:right w:val="none" w:sz="0" w:space="0" w:color="auto"/>
          </w:divBdr>
          <w:divsChild>
            <w:div w:id="779884873">
              <w:marLeft w:val="480"/>
              <w:marRight w:val="0"/>
              <w:marTop w:val="0"/>
              <w:marBottom w:val="0"/>
              <w:divBdr>
                <w:top w:val="none" w:sz="0" w:space="0" w:color="auto"/>
                <w:left w:val="none" w:sz="0" w:space="0" w:color="auto"/>
                <w:bottom w:val="none" w:sz="0" w:space="0" w:color="auto"/>
                <w:right w:val="none" w:sz="0" w:space="0" w:color="auto"/>
              </w:divBdr>
            </w:div>
          </w:divsChild>
        </w:div>
        <w:div w:id="905533438">
          <w:marLeft w:val="0"/>
          <w:marRight w:val="0"/>
          <w:marTop w:val="0"/>
          <w:marBottom w:val="0"/>
          <w:divBdr>
            <w:top w:val="none" w:sz="0" w:space="0" w:color="auto"/>
            <w:left w:val="none" w:sz="0" w:space="0" w:color="auto"/>
            <w:bottom w:val="none" w:sz="0" w:space="0" w:color="auto"/>
            <w:right w:val="none" w:sz="0" w:space="0" w:color="auto"/>
          </w:divBdr>
          <w:divsChild>
            <w:div w:id="1024983095">
              <w:marLeft w:val="480"/>
              <w:marRight w:val="0"/>
              <w:marTop w:val="0"/>
              <w:marBottom w:val="0"/>
              <w:divBdr>
                <w:top w:val="none" w:sz="0" w:space="0" w:color="auto"/>
                <w:left w:val="none" w:sz="0" w:space="0" w:color="auto"/>
                <w:bottom w:val="none" w:sz="0" w:space="0" w:color="auto"/>
                <w:right w:val="none" w:sz="0" w:space="0" w:color="auto"/>
              </w:divBdr>
            </w:div>
          </w:divsChild>
        </w:div>
        <w:div w:id="1444034680">
          <w:marLeft w:val="0"/>
          <w:marRight w:val="0"/>
          <w:marTop w:val="0"/>
          <w:marBottom w:val="0"/>
          <w:divBdr>
            <w:top w:val="none" w:sz="0" w:space="0" w:color="auto"/>
            <w:left w:val="none" w:sz="0" w:space="0" w:color="auto"/>
            <w:bottom w:val="none" w:sz="0" w:space="0" w:color="auto"/>
            <w:right w:val="none" w:sz="0" w:space="0" w:color="auto"/>
          </w:divBdr>
          <w:divsChild>
            <w:div w:id="1317801527">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838420529">
      <w:bodyDiv w:val="1"/>
      <w:marLeft w:val="0"/>
      <w:marRight w:val="0"/>
      <w:marTop w:val="0"/>
      <w:marBottom w:val="0"/>
      <w:divBdr>
        <w:top w:val="none" w:sz="0" w:space="0" w:color="auto"/>
        <w:left w:val="none" w:sz="0" w:space="0" w:color="auto"/>
        <w:bottom w:val="none" w:sz="0" w:space="0" w:color="auto"/>
        <w:right w:val="none" w:sz="0" w:space="0" w:color="auto"/>
      </w:divBdr>
    </w:div>
    <w:div w:id="1952516070">
      <w:bodyDiv w:val="1"/>
      <w:marLeft w:val="0"/>
      <w:marRight w:val="0"/>
      <w:marTop w:val="0"/>
      <w:marBottom w:val="0"/>
      <w:divBdr>
        <w:top w:val="none" w:sz="0" w:space="0" w:color="auto"/>
        <w:left w:val="none" w:sz="0" w:space="0" w:color="auto"/>
        <w:bottom w:val="none" w:sz="0" w:space="0" w:color="auto"/>
        <w:right w:val="none" w:sz="0" w:space="0" w:color="auto"/>
      </w:divBdr>
    </w:div>
    <w:div w:id="2019386634">
      <w:bodyDiv w:val="1"/>
      <w:marLeft w:val="0"/>
      <w:marRight w:val="0"/>
      <w:marTop w:val="0"/>
      <w:marBottom w:val="0"/>
      <w:divBdr>
        <w:top w:val="none" w:sz="0" w:space="0" w:color="auto"/>
        <w:left w:val="none" w:sz="0" w:space="0" w:color="auto"/>
        <w:bottom w:val="none" w:sz="0" w:space="0" w:color="auto"/>
        <w:right w:val="none" w:sz="0" w:space="0" w:color="auto"/>
      </w:divBdr>
      <w:divsChild>
        <w:div w:id="1436442628">
          <w:marLeft w:val="0"/>
          <w:marRight w:val="0"/>
          <w:marTop w:val="0"/>
          <w:marBottom w:val="0"/>
          <w:divBdr>
            <w:top w:val="none" w:sz="0" w:space="0" w:color="auto"/>
            <w:left w:val="none" w:sz="0" w:space="0" w:color="auto"/>
            <w:bottom w:val="none" w:sz="0" w:space="0" w:color="auto"/>
            <w:right w:val="none" w:sz="0" w:space="0" w:color="auto"/>
          </w:divBdr>
          <w:divsChild>
            <w:div w:id="664748402">
              <w:marLeft w:val="480"/>
              <w:marRight w:val="0"/>
              <w:marTop w:val="0"/>
              <w:marBottom w:val="0"/>
              <w:divBdr>
                <w:top w:val="none" w:sz="0" w:space="0" w:color="auto"/>
                <w:left w:val="none" w:sz="0" w:space="0" w:color="auto"/>
                <w:bottom w:val="none" w:sz="0" w:space="0" w:color="auto"/>
                <w:right w:val="none" w:sz="0" w:space="0" w:color="auto"/>
              </w:divBdr>
            </w:div>
          </w:divsChild>
        </w:div>
        <w:div w:id="676810860">
          <w:marLeft w:val="0"/>
          <w:marRight w:val="0"/>
          <w:marTop w:val="0"/>
          <w:marBottom w:val="0"/>
          <w:divBdr>
            <w:top w:val="none" w:sz="0" w:space="0" w:color="auto"/>
            <w:left w:val="none" w:sz="0" w:space="0" w:color="auto"/>
            <w:bottom w:val="none" w:sz="0" w:space="0" w:color="auto"/>
            <w:right w:val="none" w:sz="0" w:space="0" w:color="auto"/>
          </w:divBdr>
          <w:divsChild>
            <w:div w:id="508522358">
              <w:marLeft w:val="480"/>
              <w:marRight w:val="0"/>
              <w:marTop w:val="0"/>
              <w:marBottom w:val="0"/>
              <w:divBdr>
                <w:top w:val="none" w:sz="0" w:space="0" w:color="auto"/>
                <w:left w:val="none" w:sz="0" w:space="0" w:color="auto"/>
                <w:bottom w:val="none" w:sz="0" w:space="0" w:color="auto"/>
                <w:right w:val="none" w:sz="0" w:space="0" w:color="auto"/>
              </w:divBdr>
            </w:div>
          </w:divsChild>
        </w:div>
        <w:div w:id="1410421138">
          <w:marLeft w:val="0"/>
          <w:marRight w:val="0"/>
          <w:marTop w:val="0"/>
          <w:marBottom w:val="0"/>
          <w:divBdr>
            <w:top w:val="none" w:sz="0" w:space="0" w:color="auto"/>
            <w:left w:val="none" w:sz="0" w:space="0" w:color="auto"/>
            <w:bottom w:val="none" w:sz="0" w:space="0" w:color="auto"/>
            <w:right w:val="none" w:sz="0" w:space="0" w:color="auto"/>
          </w:divBdr>
          <w:divsChild>
            <w:div w:id="1478523731">
              <w:marLeft w:val="480"/>
              <w:marRight w:val="0"/>
              <w:marTop w:val="0"/>
              <w:marBottom w:val="0"/>
              <w:divBdr>
                <w:top w:val="none" w:sz="0" w:space="0" w:color="auto"/>
                <w:left w:val="none" w:sz="0" w:space="0" w:color="auto"/>
                <w:bottom w:val="none" w:sz="0" w:space="0" w:color="auto"/>
                <w:right w:val="none" w:sz="0" w:space="0" w:color="auto"/>
              </w:divBdr>
            </w:div>
          </w:divsChild>
        </w:div>
        <w:div w:id="482963495">
          <w:marLeft w:val="0"/>
          <w:marRight w:val="0"/>
          <w:marTop w:val="0"/>
          <w:marBottom w:val="0"/>
          <w:divBdr>
            <w:top w:val="none" w:sz="0" w:space="0" w:color="auto"/>
            <w:left w:val="none" w:sz="0" w:space="0" w:color="auto"/>
            <w:bottom w:val="none" w:sz="0" w:space="0" w:color="auto"/>
            <w:right w:val="none" w:sz="0" w:space="0" w:color="auto"/>
          </w:divBdr>
          <w:divsChild>
            <w:div w:id="1568955512">
              <w:marLeft w:val="480"/>
              <w:marRight w:val="0"/>
              <w:marTop w:val="0"/>
              <w:marBottom w:val="0"/>
              <w:divBdr>
                <w:top w:val="none" w:sz="0" w:space="0" w:color="auto"/>
                <w:left w:val="none" w:sz="0" w:space="0" w:color="auto"/>
                <w:bottom w:val="none" w:sz="0" w:space="0" w:color="auto"/>
                <w:right w:val="none" w:sz="0" w:space="0" w:color="auto"/>
              </w:divBdr>
            </w:div>
          </w:divsChild>
        </w:div>
        <w:div w:id="1361007321">
          <w:marLeft w:val="0"/>
          <w:marRight w:val="0"/>
          <w:marTop w:val="0"/>
          <w:marBottom w:val="0"/>
          <w:divBdr>
            <w:top w:val="none" w:sz="0" w:space="0" w:color="auto"/>
            <w:left w:val="none" w:sz="0" w:space="0" w:color="auto"/>
            <w:bottom w:val="none" w:sz="0" w:space="0" w:color="auto"/>
            <w:right w:val="none" w:sz="0" w:space="0" w:color="auto"/>
          </w:divBdr>
          <w:divsChild>
            <w:div w:id="1024357970">
              <w:marLeft w:val="480"/>
              <w:marRight w:val="0"/>
              <w:marTop w:val="0"/>
              <w:marBottom w:val="0"/>
              <w:divBdr>
                <w:top w:val="none" w:sz="0" w:space="0" w:color="auto"/>
                <w:left w:val="none" w:sz="0" w:space="0" w:color="auto"/>
                <w:bottom w:val="none" w:sz="0" w:space="0" w:color="auto"/>
                <w:right w:val="none" w:sz="0" w:space="0" w:color="auto"/>
              </w:divBdr>
            </w:div>
          </w:divsChild>
        </w:div>
        <w:div w:id="1400593589">
          <w:marLeft w:val="0"/>
          <w:marRight w:val="0"/>
          <w:marTop w:val="0"/>
          <w:marBottom w:val="0"/>
          <w:divBdr>
            <w:top w:val="none" w:sz="0" w:space="0" w:color="auto"/>
            <w:left w:val="none" w:sz="0" w:space="0" w:color="auto"/>
            <w:bottom w:val="none" w:sz="0" w:space="0" w:color="auto"/>
            <w:right w:val="none" w:sz="0" w:space="0" w:color="auto"/>
          </w:divBdr>
          <w:divsChild>
            <w:div w:id="1654673356">
              <w:marLeft w:val="480"/>
              <w:marRight w:val="0"/>
              <w:marTop w:val="0"/>
              <w:marBottom w:val="0"/>
              <w:divBdr>
                <w:top w:val="none" w:sz="0" w:space="0" w:color="auto"/>
                <w:left w:val="none" w:sz="0" w:space="0" w:color="auto"/>
                <w:bottom w:val="none" w:sz="0" w:space="0" w:color="auto"/>
                <w:right w:val="none" w:sz="0" w:space="0" w:color="auto"/>
              </w:divBdr>
            </w:div>
          </w:divsChild>
        </w:div>
        <w:div w:id="682786473">
          <w:marLeft w:val="0"/>
          <w:marRight w:val="0"/>
          <w:marTop w:val="0"/>
          <w:marBottom w:val="0"/>
          <w:divBdr>
            <w:top w:val="none" w:sz="0" w:space="0" w:color="auto"/>
            <w:left w:val="none" w:sz="0" w:space="0" w:color="auto"/>
            <w:bottom w:val="none" w:sz="0" w:space="0" w:color="auto"/>
            <w:right w:val="none" w:sz="0" w:space="0" w:color="auto"/>
          </w:divBdr>
          <w:divsChild>
            <w:div w:id="1030909731">
              <w:marLeft w:val="480"/>
              <w:marRight w:val="0"/>
              <w:marTop w:val="0"/>
              <w:marBottom w:val="0"/>
              <w:divBdr>
                <w:top w:val="none" w:sz="0" w:space="0" w:color="auto"/>
                <w:left w:val="none" w:sz="0" w:space="0" w:color="auto"/>
                <w:bottom w:val="none" w:sz="0" w:space="0" w:color="auto"/>
                <w:right w:val="none" w:sz="0" w:space="0" w:color="auto"/>
              </w:divBdr>
            </w:div>
          </w:divsChild>
        </w:div>
        <w:div w:id="400367898">
          <w:marLeft w:val="0"/>
          <w:marRight w:val="0"/>
          <w:marTop w:val="0"/>
          <w:marBottom w:val="0"/>
          <w:divBdr>
            <w:top w:val="none" w:sz="0" w:space="0" w:color="auto"/>
            <w:left w:val="none" w:sz="0" w:space="0" w:color="auto"/>
            <w:bottom w:val="none" w:sz="0" w:space="0" w:color="auto"/>
            <w:right w:val="none" w:sz="0" w:space="0" w:color="auto"/>
          </w:divBdr>
          <w:divsChild>
            <w:div w:id="1435129049">
              <w:marLeft w:val="480"/>
              <w:marRight w:val="0"/>
              <w:marTop w:val="0"/>
              <w:marBottom w:val="0"/>
              <w:divBdr>
                <w:top w:val="none" w:sz="0" w:space="0" w:color="auto"/>
                <w:left w:val="none" w:sz="0" w:space="0" w:color="auto"/>
                <w:bottom w:val="none" w:sz="0" w:space="0" w:color="auto"/>
                <w:right w:val="none" w:sz="0" w:space="0" w:color="auto"/>
              </w:divBdr>
            </w:div>
          </w:divsChild>
        </w:div>
        <w:div w:id="1935360034">
          <w:marLeft w:val="0"/>
          <w:marRight w:val="0"/>
          <w:marTop w:val="0"/>
          <w:marBottom w:val="0"/>
          <w:divBdr>
            <w:top w:val="none" w:sz="0" w:space="0" w:color="auto"/>
            <w:left w:val="none" w:sz="0" w:space="0" w:color="auto"/>
            <w:bottom w:val="none" w:sz="0" w:space="0" w:color="auto"/>
            <w:right w:val="none" w:sz="0" w:space="0" w:color="auto"/>
          </w:divBdr>
          <w:divsChild>
            <w:div w:id="2138328850">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2028747146">
      <w:bodyDiv w:val="1"/>
      <w:marLeft w:val="0"/>
      <w:marRight w:val="0"/>
      <w:marTop w:val="0"/>
      <w:marBottom w:val="0"/>
      <w:divBdr>
        <w:top w:val="none" w:sz="0" w:space="0" w:color="auto"/>
        <w:left w:val="none" w:sz="0" w:space="0" w:color="auto"/>
        <w:bottom w:val="none" w:sz="0" w:space="0" w:color="auto"/>
        <w:right w:val="none" w:sz="0" w:space="0" w:color="auto"/>
      </w:divBdr>
      <w:divsChild>
        <w:div w:id="15689416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2.xml"/><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E4211EE-FAC9-439B-B863-7F765A8898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31</Pages>
  <Words>1710</Words>
  <Characters>9748</Characters>
  <Application>Microsoft Office Word</Application>
  <DocSecurity>0</DocSecurity>
  <Lines>81</Lines>
  <Paragraphs>22</Paragraphs>
  <ScaleCrop>false</ScaleCrop>
  <Company/>
  <LinksUpToDate>false</LinksUpToDate>
  <CharactersWithSpaces>11436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崔鑫</dc:creator>
  <cp:lastModifiedBy>Aibee Aibee</cp:lastModifiedBy>
  <cp:revision>2</cp:revision>
  <dcterms:created xsi:type="dcterms:W3CDTF">2024-12-24T08:44:00Z</dcterms:created>
  <dcterms:modified xsi:type="dcterms:W3CDTF">2024-12-24T08:44:00Z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29B995168C8D422D8855AE9FB54BF6FA</vt:lpwstr>
  </property>
</Properties>
</file>