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E2DC">
      <w:pPr>
        <w:pStyle w:val="3"/>
        <w:bidi w:val="0"/>
        <w:jc w:val="center"/>
        <w:rPr>
          <w:rFonts w:hint="eastAsia"/>
        </w:rPr>
      </w:pPr>
      <w:r>
        <w:rPr>
          <w:rFonts w:hint="eastAsia"/>
          <w:sz w:val="40"/>
          <w:szCs w:val="32"/>
        </w:rPr>
        <w:t>**Spec. BCN（蓝牙信标）**</w:t>
      </w:r>
    </w:p>
    <w:p w14:paraId="1B601A9A">
      <w:pPr>
        <w:pStyle w:val="4"/>
        <w:bidi w:val="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  <w:lang w:val="en-US" w:eastAsia="zh-CN"/>
        </w:rPr>
        <w:t>1、</w:t>
      </w:r>
      <w:r>
        <w:rPr>
          <w:rFonts w:hint="eastAsia"/>
          <w:sz w:val="32"/>
          <w:szCs w:val="28"/>
        </w:rPr>
        <w:t>简介</w:t>
      </w:r>
    </w:p>
    <w:p w14:paraId="51461FE8">
      <w:pPr>
        <w:bidi w:val="0"/>
        <w:rPr>
          <w:rFonts w:hint="eastAsia"/>
        </w:rPr>
      </w:pPr>
      <w:r>
        <w:rPr>
          <w:rFonts w:hint="eastAsia"/>
        </w:rPr>
        <w:t>就像传统的灯塔光一样，蓝牙iBeacon不断发送其他设备可以“看到”的蓝牙信号。与可见光不同，iBeacon广播的是由ID和蓝牙信号强度（RSSI）组成的无线电信号，一旦蓝牙设备进入范围，就可以读取此信号的内容。关于RSSI，蓝牙接收器离发射器越近，信号强度就越强，反之亦然。基于云的平台会比较不同蓝牙节点之间的RSSI，并计算它们之间的距离。蓝牙iBeacon可用于机场、展览、商店、酒店、医院等场所的室内跟踪、定位和营销推送。</w:t>
      </w:r>
    </w:p>
    <w:p w14:paraId="4FF3EA3B">
      <w:pPr>
        <w:bidi w:val="0"/>
        <w:rPr>
          <w:rFonts w:hint="eastAsia"/>
        </w:rPr>
      </w:pPr>
      <w:r>
        <w:rPr>
          <w:rFonts w:hint="eastAsia"/>
          <w:b/>
          <w:sz w:val="32"/>
          <w:szCs w:val="28"/>
          <w:lang w:val="en-US" w:eastAsia="zh-CN"/>
        </w:rPr>
        <w:t>2、</w:t>
      </w:r>
      <w:r>
        <w:rPr>
          <w:rFonts w:hint="eastAsia"/>
          <w:b/>
          <w:sz w:val="32"/>
          <w:szCs w:val="28"/>
        </w:rPr>
        <w:t>主要特性</w:t>
      </w:r>
    </w:p>
    <w:p w14:paraId="467DC11E">
      <w:pPr>
        <w:bidi w:val="0"/>
        <w:rPr>
          <w:rFonts w:hint="eastAsia"/>
        </w:rPr>
      </w:pPr>
      <w:r>
        <w:rPr>
          <w:rFonts w:hint="eastAsia"/>
        </w:rPr>
        <w:t>- BLE 4.2低功耗</w:t>
      </w:r>
    </w:p>
    <w:p w14:paraId="5F965E6D">
      <w:pPr>
        <w:bidi w:val="0"/>
        <w:rPr>
          <w:rFonts w:hint="eastAsia"/>
        </w:rPr>
      </w:pPr>
      <w:r>
        <w:rPr>
          <w:rFonts w:hint="eastAsia"/>
        </w:rPr>
        <w:t>- 超低功耗</w:t>
      </w:r>
    </w:p>
    <w:p w14:paraId="52DDA9E8">
      <w:pPr>
        <w:bidi w:val="0"/>
        <w:rPr>
          <w:rFonts w:hint="eastAsia"/>
        </w:rPr>
      </w:pPr>
      <w:r>
        <w:rPr>
          <w:rFonts w:hint="eastAsia"/>
        </w:rPr>
        <w:t>- 轮流广播3个UUID</w:t>
      </w:r>
    </w:p>
    <w:p w14:paraId="44B03B8B">
      <w:pPr>
        <w:bidi w:val="0"/>
        <w:rPr>
          <w:rFonts w:hint="eastAsia"/>
        </w:rPr>
      </w:pPr>
      <w:r>
        <w:rPr>
          <w:rFonts w:hint="eastAsia"/>
        </w:rPr>
        <w:t>- 电池寿命长达5年</w:t>
      </w:r>
    </w:p>
    <w:p w14:paraId="4371C10F">
      <w:pPr>
        <w:bidi w:val="0"/>
        <w:rPr>
          <w:rFonts w:hint="eastAsia"/>
        </w:rPr>
      </w:pPr>
      <w:r>
        <w:rPr>
          <w:rFonts w:hint="eastAsia"/>
        </w:rPr>
        <w:t>- 覆盖范围150米</w:t>
      </w:r>
    </w:p>
    <w:p w14:paraId="2EE9F68B">
      <w:pPr>
        <w:bidi w:val="0"/>
        <w:rPr>
          <w:rFonts w:hint="eastAsia"/>
        </w:rPr>
      </w:pPr>
      <w:r>
        <w:rPr>
          <w:rFonts w:hint="eastAsia"/>
        </w:rPr>
        <w:t>- IP67防水等级，适用于恶劣环境</w:t>
      </w:r>
    </w:p>
    <w:p w14:paraId="135ED72F">
      <w:pPr>
        <w:bidi w:val="0"/>
        <w:rPr>
          <w:rFonts w:hint="eastAsia"/>
        </w:rPr>
      </w:pPr>
      <w:r>
        <w:rPr>
          <w:rFonts w:hint="eastAsia"/>
        </w:rPr>
        <w:t>- 徽标和标签可定制</w:t>
      </w:r>
    </w:p>
    <w:p w14:paraId="6F2B4DBD">
      <w:pPr>
        <w:bidi w:val="0"/>
        <w:rPr>
          <w:rFonts w:hint="eastAsia"/>
        </w:rPr>
      </w:pPr>
      <w:r>
        <w:rPr>
          <w:rFonts w:hint="eastAsia"/>
          <w:b/>
          <w:sz w:val="32"/>
          <w:szCs w:val="28"/>
          <w:lang w:val="en-US" w:eastAsia="zh-CN"/>
        </w:rPr>
        <w:t>3、</w:t>
      </w:r>
      <w:r>
        <w:rPr>
          <w:rFonts w:hint="eastAsia"/>
          <w:b/>
          <w:sz w:val="32"/>
          <w:szCs w:val="28"/>
        </w:rPr>
        <w:t>机械参数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4806"/>
      </w:tblGrid>
      <w:tr w14:paraId="5734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099C7BBD">
            <w:pPr>
              <w:bidi w:val="0"/>
            </w:pPr>
            <w:r>
              <w:rPr>
                <w:rFonts w:hint="default"/>
                <w:lang w:val="en-US" w:eastAsia="zh-CN"/>
              </w:rPr>
              <w:t>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0A83F8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WH-BCN-BLE-71</w:t>
            </w:r>
          </w:p>
        </w:tc>
      </w:tr>
      <w:tr w14:paraId="3343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396A0A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防护等级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831564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IP53，或IP67（灌胶）</w:t>
            </w:r>
          </w:p>
        </w:tc>
      </w:tr>
      <w:tr w14:paraId="5539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F3698B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外壳材料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8200E9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塑料</w:t>
            </w:r>
          </w:p>
        </w:tc>
      </w:tr>
      <w:tr w14:paraId="6C71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51A8B5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外壳颜色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FBC049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黑色或白色</w:t>
            </w:r>
          </w:p>
        </w:tc>
      </w:tr>
      <w:tr w14:paraId="1F31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E387F5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尺寸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7D16F0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Ø55*23mm（包括小型安装底座）</w:t>
            </w:r>
          </w:p>
        </w:tc>
      </w:tr>
      <w:tr w14:paraId="36BA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C69047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净重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A78628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51g</w:t>
            </w:r>
          </w:p>
        </w:tc>
      </w:tr>
      <w:tr w14:paraId="2B53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5A0A13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安装方式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08DC49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3M胶带粘贴或螺丝固定</w:t>
            </w:r>
          </w:p>
        </w:tc>
      </w:tr>
    </w:tbl>
    <w:p w14:paraId="311A25AD">
      <w:pPr>
        <w:rPr>
          <w:rFonts w:hint="eastAsia"/>
        </w:rPr>
      </w:pPr>
    </w:p>
    <w:p w14:paraId="39E794AA">
      <w:pPr>
        <w:bidi w:val="0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  <w:lang w:val="en-US" w:eastAsia="zh-CN"/>
        </w:rPr>
        <w:t>4、</w:t>
      </w:r>
      <w:r>
        <w:rPr>
          <w:rFonts w:hint="eastAsia"/>
          <w:b/>
          <w:sz w:val="32"/>
          <w:szCs w:val="28"/>
        </w:rPr>
        <w:t>电气参数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4280"/>
      </w:tblGrid>
      <w:tr w14:paraId="5640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2D668DA">
            <w:pPr>
              <w:bidi w:val="0"/>
            </w:pPr>
            <w:r>
              <w:rPr>
                <w:rFonts w:hint="default"/>
                <w:lang w:val="en-US" w:eastAsia="zh-CN"/>
              </w:rPr>
              <w:t>静态电流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618C66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&lt;3uA</w:t>
            </w:r>
          </w:p>
        </w:tc>
      </w:tr>
      <w:tr w14:paraId="022AD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4EA2BA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峰值电流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CB755F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11mA</w:t>
            </w:r>
          </w:p>
        </w:tc>
      </w:tr>
      <w:tr w14:paraId="6C55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CDB0F2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平均电流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82D225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66uA (@ 0dBm/500ms)</w:t>
            </w:r>
          </w:p>
        </w:tc>
      </w:tr>
      <w:tr w14:paraId="0F46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FAC37E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电池类型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0C9C375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3.6V 2400mAH Li-SOCl2锂电池</w:t>
            </w:r>
          </w:p>
        </w:tc>
      </w:tr>
      <w:tr w14:paraId="11B4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932BE4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电池寿命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28D9DB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5年 (@ 0dBm/500ms)</w:t>
            </w:r>
          </w:p>
        </w:tc>
      </w:tr>
    </w:tbl>
    <w:p w14:paraId="2A687132">
      <w:pPr>
        <w:rPr>
          <w:rFonts w:hint="eastAsia"/>
        </w:rPr>
      </w:pPr>
    </w:p>
    <w:p w14:paraId="5A7157B0">
      <w:pPr>
        <w:bidi w:val="0"/>
        <w:rPr>
          <w:rFonts w:hint="eastAsia"/>
        </w:rPr>
      </w:pPr>
      <w:r>
        <w:rPr>
          <w:rFonts w:hint="eastAsia"/>
          <w:b/>
          <w:sz w:val="32"/>
          <w:szCs w:val="28"/>
          <w:lang w:val="en-US" w:eastAsia="zh-CN"/>
        </w:rPr>
        <w:t>5、</w:t>
      </w:r>
      <w:r>
        <w:rPr>
          <w:rFonts w:hint="eastAsia"/>
          <w:b/>
          <w:sz w:val="32"/>
          <w:szCs w:val="28"/>
        </w:rPr>
        <w:t>通信参数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6225"/>
      </w:tblGrid>
      <w:tr w14:paraId="4F9F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2F0B8A0">
            <w:pPr>
              <w:bidi w:val="0"/>
            </w:pPr>
            <w:r>
              <w:rPr>
                <w:rFonts w:hint="default"/>
                <w:lang w:val="en-US" w:eastAsia="zh-CN"/>
              </w:rPr>
              <w:t>蓝牙类型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C99631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BLE 4.2</w:t>
            </w:r>
          </w:p>
        </w:tc>
      </w:tr>
      <w:tr w14:paraId="0CF6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7C2153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广播功率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ACDA79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-30~+4 dbm，默认0dbm</w:t>
            </w:r>
          </w:p>
        </w:tc>
      </w:tr>
      <w:tr w14:paraId="31CF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CDDD44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广播频率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12FA72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100ms~10s，默认500ms</w:t>
            </w:r>
          </w:p>
        </w:tc>
      </w:tr>
      <w:tr w14:paraId="77C6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B66022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传输距离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09E519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最大80米（视线无障碍）</w:t>
            </w:r>
          </w:p>
        </w:tc>
      </w:tr>
      <w:tr w14:paraId="2329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FF945D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安全性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EEFBB0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密码连接，或非连接模式</w:t>
            </w:r>
          </w:p>
        </w:tc>
      </w:tr>
      <w:tr w14:paraId="33EB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DF9023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连接模式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96D737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-广告模式，不可连接-配置模式，可连接</w:t>
            </w:r>
          </w:p>
        </w:tc>
      </w:tr>
      <w:tr w14:paraId="10E8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2DAD03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设备支持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16475A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IOS7.0、Android 4.3、Harmony 2.0及以上版本</w:t>
            </w:r>
          </w:p>
        </w:tc>
      </w:tr>
    </w:tbl>
    <w:p w14:paraId="4ADF842E">
      <w:pPr>
        <w:rPr>
          <w:rFonts w:hint="eastAsia"/>
        </w:rPr>
      </w:pPr>
    </w:p>
    <w:p w14:paraId="01E4AB2B">
      <w:pPr>
        <w:bidi w:val="0"/>
        <w:rPr>
          <w:rFonts w:hint="eastAsia"/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val="en-US" w:eastAsia="zh-CN"/>
        </w:rPr>
        <w:t>6、</w:t>
      </w:r>
      <w:r>
        <w:rPr>
          <w:rFonts w:hint="eastAsia"/>
          <w:b/>
          <w:sz w:val="32"/>
          <w:szCs w:val="28"/>
        </w:rPr>
        <w:t>环境</w:t>
      </w:r>
      <w:r>
        <w:rPr>
          <w:rFonts w:hint="eastAsia"/>
          <w:b/>
          <w:sz w:val="32"/>
          <w:szCs w:val="28"/>
          <w:lang w:eastAsia="zh-CN"/>
        </w:rPr>
        <w:t>参数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3430"/>
      </w:tblGrid>
      <w:tr w14:paraId="63BD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ACBA207">
            <w:pPr>
              <w:bidi w:val="0"/>
            </w:pPr>
            <w:r>
              <w:rPr>
                <w:rFonts w:hint="default"/>
                <w:lang w:val="en-US" w:eastAsia="zh-CN"/>
              </w:rPr>
              <w:t>工作温度（℃）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8F0A80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-10℃~60℃</w:t>
            </w:r>
          </w:p>
        </w:tc>
      </w:tr>
      <w:tr w14:paraId="4EBC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8D4F08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存储温度（℃）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5352B2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-10℃~70℃</w:t>
            </w:r>
          </w:p>
        </w:tc>
      </w:tr>
      <w:tr w14:paraId="501C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98E992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湿度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34CE1C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5%~100%</w:t>
            </w:r>
          </w:p>
        </w:tc>
      </w:tr>
      <w:tr w14:paraId="1E52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0D8A694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气压（kPa）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00823D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63.0~106.0（&lt;4000m）</w:t>
            </w:r>
          </w:p>
        </w:tc>
      </w:tr>
    </w:tbl>
    <w:p w14:paraId="4C2C0EF4">
      <w:pPr>
        <w:rPr>
          <w:rFonts w:hint="eastAsia"/>
        </w:rPr>
      </w:pPr>
    </w:p>
    <w:p w14:paraId="07FF6CFC">
      <w:pPr>
        <w:bidi w:val="0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  <w:lang w:val="en-US" w:eastAsia="zh-CN"/>
        </w:rPr>
        <w:t>7、</w:t>
      </w:r>
      <w:r>
        <w:rPr>
          <w:rFonts w:hint="eastAsia"/>
          <w:b/>
          <w:sz w:val="32"/>
          <w:szCs w:val="28"/>
        </w:rPr>
        <w:t>默认参数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560"/>
        <w:gridCol w:w="5606"/>
      </w:tblGrid>
      <w:tr w14:paraId="5797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364CA09">
            <w:pPr>
              <w:bidi w:val="0"/>
            </w:pPr>
            <w:r>
              <w:rPr>
                <w:rFonts w:hint="default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16E3FF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描述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025601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值</w:t>
            </w:r>
          </w:p>
        </w:tc>
      </w:tr>
      <w:tr w14:paraId="2818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D6A34F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UUID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C97B69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设备ID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D25044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FDA50693-A4E2-4FB1-AFCF-C6EB07647825</w:t>
            </w:r>
          </w:p>
        </w:tc>
      </w:tr>
      <w:tr w14:paraId="12DD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15943D5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Major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8FE543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主分类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6B2C3C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10001</w:t>
            </w:r>
          </w:p>
        </w:tc>
      </w:tr>
      <w:tr w14:paraId="2632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377BB2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Minor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647ADB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次分类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AB5504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19641</w:t>
            </w:r>
          </w:p>
        </w:tc>
      </w:tr>
      <w:tr w14:paraId="27FA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1E9C70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测量功率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48BF13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功率验证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949CD7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-59dBm</w:t>
            </w:r>
          </w:p>
        </w:tc>
      </w:tr>
      <w:tr w14:paraId="0227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F2B4C1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传输功率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886C2D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无线电功率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BFCF4F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0dBm</w:t>
            </w:r>
          </w:p>
        </w:tc>
      </w:tr>
      <w:tr w14:paraId="6D0B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13929AB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修改密码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E3DE9B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密码更改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18A5BD4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wiihey123（仅字母和数字）</w:t>
            </w:r>
          </w:p>
        </w:tc>
      </w:tr>
      <w:tr w14:paraId="232E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144E056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广播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2E5AEA6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广播周期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145F4B2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500ms</w:t>
            </w:r>
          </w:p>
        </w:tc>
      </w:tr>
      <w:tr w14:paraId="20F0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60C7DD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序列号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0A34D4B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设备序列号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E2D4A4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0-99999随机生成</w:t>
            </w:r>
          </w:p>
        </w:tc>
      </w:tr>
      <w:tr w14:paraId="39DE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5845CA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iBeacon名称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6A73FC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设备名称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9C70F8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1~12个字符，Wii-iBeacon</w:t>
            </w:r>
          </w:p>
        </w:tc>
      </w:tr>
      <w:tr w14:paraId="7630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35D5660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连接模式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6F9BA6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是否可连接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1EBF8BF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是，或否</w:t>
            </w:r>
          </w:p>
        </w:tc>
      </w:tr>
      <w:tr w14:paraId="6689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14CC8F0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软件重启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D6C566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通过软件重启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46180F1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wiihey123，与密码相同</w:t>
            </w:r>
          </w:p>
        </w:tc>
      </w:tr>
      <w:tr w14:paraId="077F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6A0BA33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电池服务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7D46E37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剩余电池电量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tcMar>
              <w:top w:w="150" w:type="dxa"/>
              <w:left w:w="300" w:type="dxa"/>
              <w:bottom w:w="150" w:type="dxa"/>
              <w:right w:w="300" w:type="dxa"/>
            </w:tcMar>
            <w:vAlign w:val="top"/>
          </w:tcPr>
          <w:p w14:paraId="5A866F0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1%~100%</w:t>
            </w:r>
          </w:p>
        </w:tc>
      </w:tr>
    </w:tbl>
    <w:p w14:paraId="31493E8A"/>
    <w:p w14:paraId="3AE5CBC7"/>
    <w:p w14:paraId="6EC341D4">
      <w:pPr>
        <w:bidi w:val="0"/>
        <w:jc w:val="center"/>
      </w:pPr>
      <w:r>
        <w:t>http://www.wiihey.com</w:t>
      </w:r>
      <w:r>
        <w:rPr>
          <w:rFonts w:hint="default"/>
        </w:rPr>
        <w:t> 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"mailto:sales@wiihey.com" \t "https://yiyan.baidu.com/chat/_blank" </w:instrText>
      </w:r>
      <w:r>
        <w:rPr>
          <w:rFonts w:hint="default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4955F5"/>
          <w:spacing w:val="0"/>
          <w:szCs w:val="22"/>
          <w:u w:val="single"/>
          <w:bdr w:val="none" w:color="auto" w:sz="0" w:space="0"/>
          <w:shd w:val="clear" w:fill="FDFDFE"/>
        </w:rPr>
        <w:t>sales@wiihey.com</w:t>
      </w:r>
      <w:r>
        <w:rPr>
          <w:rFonts w:hint="default"/>
        </w:rPr>
        <w:fldChar w:fldCharType="end"/>
      </w:r>
      <w:r>
        <w:rPr>
          <w:rFonts w:hint="default"/>
        </w:rPr>
        <w:t xml:space="preserve"> Copyright © 2021 WiiHey </w:t>
      </w:r>
      <w:bookmarkStart w:id="0" w:name="_GoBack"/>
      <w:bookmarkEnd w:id="0"/>
      <w:r>
        <w:rPr>
          <w:rFonts w:hint="default"/>
        </w:rPr>
        <w:t>Technology. All Rights Reserved.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3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2024-12-06T06:42:53Z</dcterms:created>
  <dc:creator>Administrator</dc:creator>
  <cp:lastModifiedBy>8237477087</cp:lastModifiedBy>
  <dcterms:modified xsi:type="dcterms:W3CDTF">2024-12-06T06:53:48Z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B8CB8EBFBB1A4B2EBA2CC011D2BA5CF5_12</vt:lpwstr>
  </property>
</Properties>
</file>