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627" w:rsidRPr="00A11627" w:rsidRDefault="00A11627" w:rsidP="00A11627">
      <w:pPr>
        <w:jc w:val="center"/>
        <w:rPr>
          <w:rFonts w:ascii="微软雅黑" w:eastAsia="微软雅黑" w:hAnsi="微软雅黑"/>
          <w:b/>
          <w:sz w:val="48"/>
        </w:rPr>
      </w:pPr>
      <w:r w:rsidRPr="00A11627">
        <w:rPr>
          <w:rFonts w:ascii="微软雅黑" w:eastAsia="微软雅黑" w:hAnsi="微软雅黑" w:hint="eastAsia"/>
          <w:b/>
          <w:sz w:val="48"/>
        </w:rPr>
        <w:t>部署手册</w:t>
      </w:r>
    </w:p>
    <w:p w:rsidR="00A11627" w:rsidRPr="00A11627" w:rsidRDefault="00A11627" w:rsidP="00A11627">
      <w:pPr>
        <w:pStyle w:val="1"/>
        <w:spacing w:after="0"/>
        <w:rPr>
          <w:rFonts w:ascii="微软雅黑" w:eastAsia="微软雅黑" w:hAnsi="微软雅黑" w:hint="eastAsia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部署准备</w:t>
      </w:r>
    </w:p>
    <w:p w:rsidR="00A11627" w:rsidRPr="00A11627" w:rsidRDefault="00A11627" w:rsidP="000C3804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本文件旨在帮助您在部署</w:t>
      </w:r>
      <w:r w:rsidRPr="00A11627">
        <w:rPr>
          <w:rFonts w:ascii="微软雅黑" w:eastAsia="微软雅黑" w:hAnsi="微软雅黑"/>
          <w:sz w:val="28"/>
          <w:szCs w:val="28"/>
        </w:rPr>
        <w:t xml:space="preserve"> </w:t>
      </w:r>
      <w:r w:rsidRPr="00A11627">
        <w:rPr>
          <w:rFonts w:ascii="微软雅黑" w:eastAsia="微软雅黑" w:hAnsi="微软雅黑"/>
          <w:sz w:val="28"/>
          <w:szCs w:val="28"/>
        </w:rPr>
        <w:t>Agent构建平台及智能</w:t>
      </w:r>
      <w:proofErr w:type="gramStart"/>
      <w:r w:rsidRPr="00A11627">
        <w:rPr>
          <w:rFonts w:ascii="微软雅黑" w:eastAsia="微软雅黑" w:hAnsi="微软雅黑"/>
          <w:sz w:val="28"/>
          <w:szCs w:val="28"/>
        </w:rPr>
        <w:t>体应用</w:t>
      </w:r>
      <w:proofErr w:type="gramEnd"/>
      <w:r w:rsidRPr="00A11627">
        <w:rPr>
          <w:rFonts w:ascii="微软雅黑" w:eastAsia="微软雅黑" w:hAnsi="微软雅黑"/>
          <w:sz w:val="28"/>
          <w:szCs w:val="28"/>
        </w:rPr>
        <w:t xml:space="preserve"> 之前，确认贵公司的软硬件环境是否满足要求。我们希望此文档能够帮助您更好地理解此次合作，并高效地使用 </w:t>
      </w:r>
      <w:r w:rsidRPr="00A11627">
        <w:rPr>
          <w:rFonts w:ascii="微软雅黑" w:eastAsia="微软雅黑" w:hAnsi="微软雅黑"/>
          <w:sz w:val="28"/>
          <w:szCs w:val="28"/>
        </w:rPr>
        <w:t>Agent构建平台及智能</w:t>
      </w:r>
      <w:proofErr w:type="gramStart"/>
      <w:r w:rsidRPr="00A11627">
        <w:rPr>
          <w:rFonts w:ascii="微软雅黑" w:eastAsia="微软雅黑" w:hAnsi="微软雅黑"/>
          <w:sz w:val="28"/>
          <w:szCs w:val="28"/>
        </w:rPr>
        <w:t>体应用</w:t>
      </w:r>
      <w:proofErr w:type="gramEnd"/>
      <w:r w:rsidRPr="00A11627">
        <w:rPr>
          <w:rFonts w:ascii="微软雅黑" w:eastAsia="微软雅黑" w:hAnsi="微软雅黑"/>
          <w:sz w:val="28"/>
          <w:szCs w:val="28"/>
        </w:rPr>
        <w:t xml:space="preserve"> 提供的高可用性、多租户、权限认证与管理等一系列企业级功能。</w:t>
      </w:r>
    </w:p>
    <w:p w:rsidR="00A11627" w:rsidRPr="00A11627" w:rsidRDefault="00A11627" w:rsidP="000C3804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</w:p>
    <w:p w:rsidR="00A11627" w:rsidRPr="00A11627" w:rsidRDefault="00A11627" w:rsidP="000C3804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/>
          <w:sz w:val="28"/>
          <w:szCs w:val="28"/>
        </w:rPr>
        <w:t>Agent构建平台及智能</w:t>
      </w:r>
      <w:proofErr w:type="gramStart"/>
      <w:r w:rsidRPr="00A11627">
        <w:rPr>
          <w:rFonts w:ascii="微软雅黑" w:eastAsia="微软雅黑" w:hAnsi="微软雅黑"/>
          <w:sz w:val="28"/>
          <w:szCs w:val="28"/>
        </w:rPr>
        <w:t>体应用</w:t>
      </w:r>
      <w:proofErr w:type="gramEnd"/>
      <w:r w:rsidRPr="00A11627">
        <w:rPr>
          <w:rFonts w:ascii="微软雅黑" w:eastAsia="微软雅黑" w:hAnsi="微软雅黑"/>
          <w:sz w:val="28"/>
          <w:szCs w:val="28"/>
        </w:rPr>
        <w:t xml:space="preserve"> 是一款可以运行在 Kubernetes（K8S）环境上的软件，本文仅讨论部署单套 </w:t>
      </w:r>
      <w:r w:rsidRPr="00A11627">
        <w:rPr>
          <w:rFonts w:ascii="微软雅黑" w:eastAsia="微软雅黑" w:hAnsi="微软雅黑"/>
          <w:sz w:val="28"/>
          <w:szCs w:val="28"/>
        </w:rPr>
        <w:t>Agent构建平台及智能</w:t>
      </w:r>
      <w:proofErr w:type="gramStart"/>
      <w:r w:rsidRPr="00A11627">
        <w:rPr>
          <w:rFonts w:ascii="微软雅黑" w:eastAsia="微软雅黑" w:hAnsi="微软雅黑"/>
          <w:sz w:val="28"/>
          <w:szCs w:val="28"/>
        </w:rPr>
        <w:t>体应用</w:t>
      </w:r>
      <w:proofErr w:type="gramEnd"/>
      <w:r w:rsidRPr="00A11627">
        <w:rPr>
          <w:rFonts w:ascii="微软雅黑" w:eastAsia="微软雅黑" w:hAnsi="微软雅黑"/>
          <w:sz w:val="28"/>
          <w:szCs w:val="28"/>
        </w:rPr>
        <w:t xml:space="preserve"> 的情况。请尽可能完全按照我们提供的软硬件需求清单进行准备，以免在部署过程中遇到问题或困难，甚至超出</w:t>
      </w:r>
      <w:proofErr w:type="gramStart"/>
      <w:r w:rsidRPr="00A11627">
        <w:rPr>
          <w:rFonts w:ascii="微软雅黑" w:eastAsia="微软雅黑" w:hAnsi="微软雅黑" w:hint="eastAsia"/>
          <w:sz w:val="28"/>
          <w:szCs w:val="28"/>
        </w:rPr>
        <w:t>翼海云峰</w:t>
      </w:r>
      <w:r w:rsidR="00842C71">
        <w:rPr>
          <w:rFonts w:ascii="微软雅黑" w:eastAsia="微软雅黑" w:hAnsi="微软雅黑" w:hint="eastAsia"/>
          <w:sz w:val="28"/>
          <w:szCs w:val="28"/>
        </w:rPr>
        <w:t>技术</w:t>
      </w:r>
      <w:proofErr w:type="gramEnd"/>
      <w:r w:rsidRPr="00A11627">
        <w:rPr>
          <w:rFonts w:ascii="微软雅黑" w:eastAsia="微软雅黑" w:hAnsi="微软雅黑"/>
          <w:sz w:val="28"/>
          <w:szCs w:val="28"/>
        </w:rPr>
        <w:t>团队所能够提供服务的范畴。</w:t>
      </w:r>
    </w:p>
    <w:p w:rsidR="00A11627" w:rsidRPr="00A11627" w:rsidRDefault="00A11627" w:rsidP="000C3804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</w:p>
    <w:p w:rsidR="00A11627" w:rsidRPr="00A11627" w:rsidRDefault="00A11627" w:rsidP="000C3804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proofErr w:type="gramStart"/>
      <w:r w:rsidRPr="00A11627">
        <w:rPr>
          <w:rFonts w:ascii="微软雅黑" w:eastAsia="微软雅黑" w:hAnsi="微软雅黑" w:hint="eastAsia"/>
          <w:sz w:val="28"/>
          <w:szCs w:val="28"/>
        </w:rPr>
        <w:t>翼海云峰</w:t>
      </w:r>
      <w:r w:rsidR="00842C71">
        <w:rPr>
          <w:rFonts w:ascii="微软雅黑" w:eastAsia="微软雅黑" w:hAnsi="微软雅黑" w:hint="eastAsia"/>
          <w:sz w:val="28"/>
          <w:szCs w:val="28"/>
        </w:rPr>
        <w:t>技术</w:t>
      </w:r>
      <w:proofErr w:type="gramEnd"/>
      <w:r w:rsidRPr="00A11627">
        <w:rPr>
          <w:rFonts w:ascii="微软雅黑" w:eastAsia="微软雅黑" w:hAnsi="微软雅黑"/>
          <w:sz w:val="28"/>
          <w:szCs w:val="28"/>
        </w:rPr>
        <w:t>团队提供以下服务：</w:t>
      </w:r>
    </w:p>
    <w:p w:rsidR="00A11627" w:rsidRPr="00A11627" w:rsidRDefault="00A11627" w:rsidP="000C3804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0C3804">
        <w:rPr>
          <w:rFonts w:ascii="微软雅黑" w:eastAsia="微软雅黑" w:hAnsi="微软雅黑"/>
          <w:b/>
          <w:sz w:val="28"/>
          <w:szCs w:val="28"/>
        </w:rPr>
        <w:t>深度技术支持服务：</w:t>
      </w:r>
      <w:r w:rsidRPr="00A11627">
        <w:rPr>
          <w:rFonts w:ascii="微软雅黑" w:eastAsia="微软雅黑" w:hAnsi="微软雅黑"/>
          <w:sz w:val="28"/>
          <w:szCs w:val="28"/>
        </w:rPr>
        <w:t>提供定制化部署、定制化开发、定制化信息咨询等服务。</w:t>
      </w:r>
    </w:p>
    <w:p w:rsidR="00A11627" w:rsidRPr="00A11627" w:rsidRDefault="00A11627" w:rsidP="000C3804">
      <w:pPr>
        <w:ind w:firstLineChars="200" w:firstLine="560"/>
        <w:rPr>
          <w:rFonts w:ascii="微软雅黑" w:eastAsia="微软雅黑" w:hAnsi="微软雅黑" w:hint="eastAsia"/>
          <w:sz w:val="28"/>
          <w:szCs w:val="28"/>
        </w:rPr>
      </w:pPr>
      <w:r w:rsidRPr="000C3804">
        <w:rPr>
          <w:rFonts w:ascii="微软雅黑" w:eastAsia="微软雅黑" w:hAnsi="微软雅黑"/>
          <w:b/>
          <w:sz w:val="28"/>
          <w:szCs w:val="28"/>
        </w:rPr>
        <w:t>标准技术支持服务：</w:t>
      </w:r>
      <w:r w:rsidRPr="00A11627">
        <w:rPr>
          <w:rFonts w:ascii="微软雅黑" w:eastAsia="微软雅黑" w:hAnsi="微软雅黑"/>
          <w:sz w:val="28"/>
          <w:szCs w:val="28"/>
        </w:rPr>
        <w:t>提供常规的软件部署协助服务。</w:t>
      </w:r>
    </w:p>
    <w:p w:rsidR="00A11627" w:rsidRPr="00A11627" w:rsidRDefault="00A11627" w:rsidP="000C3804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如果您对部署有额外需求，请</w:t>
      </w:r>
      <w:proofErr w:type="gramStart"/>
      <w:r w:rsidRPr="00A11627">
        <w:rPr>
          <w:rFonts w:ascii="微软雅黑" w:eastAsia="微软雅黑" w:hAnsi="微软雅黑" w:hint="eastAsia"/>
          <w:sz w:val="28"/>
          <w:szCs w:val="28"/>
        </w:rPr>
        <w:t>联系您</w:t>
      </w:r>
      <w:proofErr w:type="gramEnd"/>
      <w:r w:rsidRPr="00A11627">
        <w:rPr>
          <w:rFonts w:ascii="微软雅黑" w:eastAsia="微软雅黑" w:hAnsi="微软雅黑" w:hint="eastAsia"/>
          <w:sz w:val="28"/>
          <w:szCs w:val="28"/>
        </w:rPr>
        <w:t>的销售代表。</w:t>
      </w:r>
    </w:p>
    <w:p w:rsidR="00A11627" w:rsidRPr="00A11627" w:rsidRDefault="00A11627" w:rsidP="00A11627">
      <w:pPr>
        <w:pStyle w:val="2"/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/>
          <w:sz w:val="28"/>
          <w:szCs w:val="28"/>
        </w:rPr>
        <w:lastRenderedPageBreak/>
        <w:t>1. 硬件需求</w:t>
      </w:r>
    </w:p>
    <w:p w:rsidR="00A11627" w:rsidRPr="00A11627" w:rsidRDefault="00A11627" w:rsidP="00A11627">
      <w:pPr>
        <w:pStyle w:val="3"/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/>
          <w:sz w:val="28"/>
          <w:szCs w:val="28"/>
        </w:rPr>
        <w:t>1.1 测试阶段</w:t>
      </w:r>
    </w:p>
    <w:p w:rsidR="00A11627" w:rsidRPr="00A11627" w:rsidRDefault="00A11627" w:rsidP="000C3804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在测试阶段，您至少需要具备以下环境，以启动</w:t>
      </w:r>
      <w:proofErr w:type="gramStart"/>
      <w:r w:rsidRPr="00A11627">
        <w:rPr>
          <w:rFonts w:ascii="微软雅黑" w:eastAsia="微软雅黑" w:hAnsi="微软雅黑" w:hint="eastAsia"/>
          <w:sz w:val="28"/>
          <w:szCs w:val="28"/>
        </w:rPr>
        <w:t>最</w:t>
      </w:r>
      <w:proofErr w:type="gramEnd"/>
      <w:r w:rsidRPr="00A11627">
        <w:rPr>
          <w:rFonts w:ascii="微软雅黑" w:eastAsia="微软雅黑" w:hAnsi="微软雅黑" w:hint="eastAsia"/>
          <w:sz w:val="28"/>
          <w:szCs w:val="28"/>
        </w:rPr>
        <w:t>基础的</w:t>
      </w:r>
      <w:r w:rsidRPr="00A11627">
        <w:rPr>
          <w:rFonts w:ascii="微软雅黑" w:eastAsia="微软雅黑" w:hAnsi="微软雅黑"/>
          <w:sz w:val="28"/>
          <w:szCs w:val="28"/>
        </w:rPr>
        <w:t xml:space="preserve"> </w:t>
      </w:r>
      <w:r w:rsidRPr="00A11627">
        <w:rPr>
          <w:rFonts w:ascii="微软雅黑" w:eastAsia="微软雅黑" w:hAnsi="微软雅黑"/>
          <w:sz w:val="28"/>
          <w:szCs w:val="28"/>
        </w:rPr>
        <w:t>Agent构建平台及智能</w:t>
      </w:r>
      <w:proofErr w:type="gramStart"/>
      <w:r w:rsidRPr="00A11627">
        <w:rPr>
          <w:rFonts w:ascii="微软雅黑" w:eastAsia="微软雅黑" w:hAnsi="微软雅黑"/>
          <w:sz w:val="28"/>
          <w:szCs w:val="28"/>
        </w:rPr>
        <w:t>体应用</w:t>
      </w:r>
      <w:proofErr w:type="gramEnd"/>
      <w:r w:rsidRPr="00A11627">
        <w:rPr>
          <w:rFonts w:ascii="微软雅黑" w:eastAsia="微软雅黑" w:hAnsi="微软雅黑"/>
          <w:sz w:val="28"/>
          <w:szCs w:val="28"/>
        </w:rPr>
        <w:t xml:space="preserve"> 系统：</w:t>
      </w:r>
    </w:p>
    <w:p w:rsidR="00A11627" w:rsidRPr="00A11627" w:rsidRDefault="00A11627" w:rsidP="000C3804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</w:p>
    <w:p w:rsidR="00A11627" w:rsidRPr="00A11627" w:rsidRDefault="000C3804" w:rsidP="000C3804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1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="00A11627" w:rsidRPr="00A11627">
        <w:rPr>
          <w:rFonts w:ascii="微软雅黑" w:eastAsia="微软雅黑" w:hAnsi="微软雅黑"/>
          <w:sz w:val="28"/>
          <w:szCs w:val="28"/>
        </w:rPr>
        <w:t>Kubernetes 1.24+ 环境</w:t>
      </w:r>
    </w:p>
    <w:p w:rsidR="00A11627" w:rsidRPr="00A11627" w:rsidRDefault="00A11627" w:rsidP="000C3804">
      <w:pPr>
        <w:numPr>
          <w:ilvl w:val="0"/>
          <w:numId w:val="3"/>
        </w:numPr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/>
          <w:sz w:val="28"/>
          <w:szCs w:val="28"/>
        </w:rPr>
        <w:t>4 核 CPU，16 GB 内存</w:t>
      </w:r>
    </w:p>
    <w:p w:rsidR="00A11627" w:rsidRPr="00A11627" w:rsidRDefault="000C3804" w:rsidP="000C3804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2、</w:t>
      </w:r>
      <w:r w:rsidR="00A11627" w:rsidRPr="00A11627">
        <w:rPr>
          <w:rFonts w:ascii="微软雅黑" w:eastAsia="微软雅黑" w:hAnsi="微软雅黑"/>
          <w:sz w:val="28"/>
          <w:szCs w:val="28"/>
        </w:rPr>
        <w:t>Helm 3.14+</w:t>
      </w:r>
    </w:p>
    <w:p w:rsidR="00A11627" w:rsidRPr="00A11627" w:rsidRDefault="000C3804" w:rsidP="000C3804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3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proofErr w:type="spellStart"/>
      <w:r w:rsidR="00A11627" w:rsidRPr="00A11627">
        <w:rPr>
          <w:rFonts w:ascii="微软雅黑" w:eastAsia="微软雅黑" w:hAnsi="微软雅黑"/>
          <w:sz w:val="28"/>
          <w:szCs w:val="28"/>
        </w:rPr>
        <w:t>Kubectl</w:t>
      </w:r>
      <w:proofErr w:type="spellEnd"/>
    </w:p>
    <w:p w:rsidR="00A11627" w:rsidRPr="00A11627" w:rsidRDefault="000C3804" w:rsidP="000C3804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4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="00A11627" w:rsidRPr="00A11627">
        <w:rPr>
          <w:rFonts w:ascii="微软雅黑" w:eastAsia="微软雅黑" w:hAnsi="微软雅黑"/>
          <w:sz w:val="28"/>
          <w:szCs w:val="28"/>
        </w:rPr>
        <w:t>S3 存储或兼容 S3 协议的持久化存储</w:t>
      </w:r>
    </w:p>
    <w:p w:rsidR="00A11627" w:rsidRPr="00A11627" w:rsidRDefault="00A11627" w:rsidP="000C3804">
      <w:pPr>
        <w:numPr>
          <w:ilvl w:val="0"/>
          <w:numId w:val="3"/>
        </w:numPr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容量至少为</w:t>
      </w:r>
      <w:r w:rsidRPr="00A11627">
        <w:rPr>
          <w:rFonts w:ascii="微软雅黑" w:eastAsia="微软雅黑" w:hAnsi="微软雅黑"/>
          <w:sz w:val="28"/>
          <w:szCs w:val="28"/>
        </w:rPr>
        <w:t xml:space="preserve"> 50 GB（推荐 100 GB）</w:t>
      </w:r>
    </w:p>
    <w:p w:rsidR="000C3804" w:rsidRDefault="000C3804" w:rsidP="000C3804">
      <w:pPr>
        <w:rPr>
          <w:rFonts w:ascii="微软雅黑" w:eastAsia="微软雅黑" w:hAnsi="微软雅黑"/>
          <w:sz w:val="28"/>
          <w:szCs w:val="28"/>
        </w:rPr>
      </w:pPr>
    </w:p>
    <w:p w:rsidR="00A11627" w:rsidRPr="00A11627" w:rsidRDefault="00A11627" w:rsidP="000C3804">
      <w:pPr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该系统具有以下特点：</w:t>
      </w:r>
    </w:p>
    <w:p w:rsidR="00A11627" w:rsidRPr="00A11627" w:rsidRDefault="00A11627" w:rsidP="000C3804">
      <w:pPr>
        <w:numPr>
          <w:ilvl w:val="0"/>
          <w:numId w:val="3"/>
        </w:numPr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具备</w:t>
      </w:r>
      <w:r w:rsidRPr="00A11627">
        <w:rPr>
          <w:rFonts w:ascii="微软雅黑" w:eastAsia="微软雅黑" w:hAnsi="微软雅黑"/>
          <w:sz w:val="28"/>
          <w:szCs w:val="28"/>
        </w:rPr>
        <w:t xml:space="preserve"> </w:t>
      </w:r>
      <w:r w:rsidRPr="00A11627">
        <w:rPr>
          <w:rFonts w:ascii="微软雅黑" w:eastAsia="微软雅黑" w:hAnsi="微软雅黑"/>
          <w:sz w:val="28"/>
          <w:szCs w:val="28"/>
        </w:rPr>
        <w:t>Agent构建平台及智能</w:t>
      </w:r>
      <w:proofErr w:type="gramStart"/>
      <w:r w:rsidRPr="00A11627">
        <w:rPr>
          <w:rFonts w:ascii="微软雅黑" w:eastAsia="微软雅黑" w:hAnsi="微软雅黑"/>
          <w:sz w:val="28"/>
          <w:szCs w:val="28"/>
        </w:rPr>
        <w:t>体应用</w:t>
      </w:r>
      <w:proofErr w:type="gramEnd"/>
      <w:r w:rsidRPr="00A11627">
        <w:rPr>
          <w:rFonts w:ascii="微软雅黑" w:eastAsia="微软雅黑" w:hAnsi="微软雅黑"/>
          <w:sz w:val="28"/>
          <w:szCs w:val="28"/>
        </w:rPr>
        <w:t xml:space="preserve"> 的全部软件功能</w:t>
      </w:r>
    </w:p>
    <w:p w:rsidR="00A11627" w:rsidRPr="00A11627" w:rsidRDefault="00A11627" w:rsidP="000C3804">
      <w:pPr>
        <w:numPr>
          <w:ilvl w:val="0"/>
          <w:numId w:val="3"/>
        </w:numPr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低可用性</w:t>
      </w:r>
    </w:p>
    <w:p w:rsidR="00A11627" w:rsidRPr="00A11627" w:rsidRDefault="00A11627" w:rsidP="000C3804">
      <w:pPr>
        <w:numPr>
          <w:ilvl w:val="0"/>
          <w:numId w:val="3"/>
        </w:numPr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数据可靠性较低</w:t>
      </w:r>
    </w:p>
    <w:p w:rsidR="00A11627" w:rsidRPr="00A11627" w:rsidRDefault="00A11627" w:rsidP="000C3804">
      <w:pPr>
        <w:numPr>
          <w:ilvl w:val="0"/>
          <w:numId w:val="3"/>
        </w:numPr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不适用于任何生产或类生产环境</w:t>
      </w:r>
    </w:p>
    <w:p w:rsidR="00A11627" w:rsidRPr="00A11627" w:rsidRDefault="00A11627" w:rsidP="000C3804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您也可以使用</w:t>
      </w:r>
      <w:r w:rsidRPr="00A11627">
        <w:rPr>
          <w:rFonts w:ascii="微软雅黑" w:eastAsia="微软雅黑" w:hAnsi="微软雅黑"/>
          <w:sz w:val="28"/>
          <w:szCs w:val="28"/>
        </w:rPr>
        <w:t xml:space="preserve"> </w:t>
      </w:r>
      <w:proofErr w:type="spellStart"/>
      <w:r w:rsidRPr="000C3804">
        <w:rPr>
          <w:rFonts w:ascii="微软雅黑" w:eastAsia="微软雅黑" w:hAnsi="微软雅黑"/>
          <w:b/>
          <w:sz w:val="28"/>
          <w:szCs w:val="28"/>
        </w:rPr>
        <w:t>Minikube</w:t>
      </w:r>
      <w:proofErr w:type="spellEnd"/>
      <w:r w:rsidRPr="00A11627">
        <w:rPr>
          <w:rFonts w:ascii="微软雅黑" w:eastAsia="微软雅黑" w:hAnsi="微软雅黑"/>
          <w:sz w:val="28"/>
          <w:szCs w:val="28"/>
        </w:rPr>
        <w:t xml:space="preserve"> 进行部署。</w:t>
      </w:r>
      <w:proofErr w:type="spellStart"/>
      <w:r w:rsidRPr="00A11627">
        <w:rPr>
          <w:rFonts w:ascii="微软雅黑" w:eastAsia="微软雅黑" w:hAnsi="微软雅黑"/>
          <w:sz w:val="28"/>
          <w:szCs w:val="28"/>
        </w:rPr>
        <w:t>Minikube</w:t>
      </w:r>
      <w:proofErr w:type="spellEnd"/>
      <w:r w:rsidRPr="00A11627">
        <w:rPr>
          <w:rFonts w:ascii="微软雅黑" w:eastAsia="微软雅黑" w:hAnsi="微软雅黑"/>
          <w:sz w:val="28"/>
          <w:szCs w:val="28"/>
        </w:rPr>
        <w:t xml:space="preserve"> 是一种轻量级的本地 Kubernetes 集群，适合早期试用功能和学习 </w:t>
      </w:r>
      <w:r w:rsidRPr="00A11627">
        <w:rPr>
          <w:rFonts w:ascii="微软雅黑" w:eastAsia="微软雅黑" w:hAnsi="微软雅黑"/>
          <w:sz w:val="28"/>
          <w:szCs w:val="28"/>
        </w:rPr>
        <w:t>Agent构建平台及智能</w:t>
      </w:r>
      <w:proofErr w:type="gramStart"/>
      <w:r w:rsidRPr="00A11627">
        <w:rPr>
          <w:rFonts w:ascii="微软雅黑" w:eastAsia="微软雅黑" w:hAnsi="微软雅黑"/>
          <w:sz w:val="28"/>
          <w:szCs w:val="28"/>
        </w:rPr>
        <w:t>体应用</w:t>
      </w:r>
      <w:proofErr w:type="gramEnd"/>
      <w:r w:rsidRPr="00A11627">
        <w:rPr>
          <w:rFonts w:ascii="微软雅黑" w:eastAsia="微软雅黑" w:hAnsi="微软雅黑"/>
          <w:sz w:val="28"/>
          <w:szCs w:val="28"/>
        </w:rPr>
        <w:t xml:space="preserve"> 的软件能力。</w:t>
      </w:r>
      <w:r w:rsidRPr="000C3804">
        <w:rPr>
          <w:rFonts w:ascii="微软雅黑" w:eastAsia="微软雅黑" w:hAnsi="微软雅黑"/>
          <w:b/>
          <w:sz w:val="28"/>
          <w:szCs w:val="28"/>
        </w:rPr>
        <w:t>请勿在生产环境中使用此方案；</w:t>
      </w:r>
      <w:r w:rsidRPr="00A11627">
        <w:rPr>
          <w:rFonts w:ascii="微软雅黑" w:eastAsia="微软雅黑" w:hAnsi="微软雅黑"/>
          <w:sz w:val="28"/>
          <w:szCs w:val="28"/>
        </w:rPr>
        <w:t>一旦服务器发生问题，您的数据可能无法保存。</w:t>
      </w:r>
    </w:p>
    <w:p w:rsidR="00A11627" w:rsidRPr="00A11627" w:rsidRDefault="00A11627" w:rsidP="00A11627">
      <w:pPr>
        <w:rPr>
          <w:rFonts w:ascii="微软雅黑" w:eastAsia="微软雅黑" w:hAnsi="微软雅黑"/>
          <w:sz w:val="28"/>
          <w:szCs w:val="28"/>
        </w:rPr>
      </w:pPr>
    </w:p>
    <w:p w:rsidR="00A11627" w:rsidRPr="00A11627" w:rsidRDefault="00A11627" w:rsidP="000C3804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在此阶段，</w:t>
      </w:r>
      <w:proofErr w:type="gramStart"/>
      <w:r w:rsidRPr="00A11627">
        <w:rPr>
          <w:rFonts w:ascii="微软雅黑" w:eastAsia="微软雅黑" w:hAnsi="微软雅黑" w:hint="eastAsia"/>
          <w:sz w:val="28"/>
          <w:szCs w:val="28"/>
        </w:rPr>
        <w:t>请确保</w:t>
      </w:r>
      <w:proofErr w:type="gramEnd"/>
      <w:r w:rsidRPr="00A11627">
        <w:rPr>
          <w:rFonts w:ascii="微软雅黑" w:eastAsia="微软雅黑" w:hAnsi="微软雅黑" w:hint="eastAsia"/>
          <w:sz w:val="28"/>
          <w:szCs w:val="28"/>
        </w:rPr>
        <w:t>引入贵司的运维工程师或相关服务器维护人员，</w:t>
      </w:r>
      <w:r w:rsidRPr="00A11627">
        <w:rPr>
          <w:rFonts w:ascii="微软雅黑" w:eastAsia="微软雅黑" w:hAnsi="微软雅黑" w:hint="eastAsia"/>
          <w:sz w:val="28"/>
          <w:szCs w:val="28"/>
        </w:rPr>
        <w:lastRenderedPageBreak/>
        <w:t>以获取足够的资源并减少信息沟通成本。如果您不熟悉</w:t>
      </w:r>
      <w:r w:rsidRPr="00A11627">
        <w:rPr>
          <w:rFonts w:ascii="微软雅黑" w:eastAsia="微软雅黑" w:hAnsi="微软雅黑"/>
          <w:sz w:val="28"/>
          <w:szCs w:val="28"/>
        </w:rPr>
        <w:t xml:space="preserve"> Kubernetes、Helm Chart、</w:t>
      </w:r>
      <w:proofErr w:type="spellStart"/>
      <w:r w:rsidRPr="00A11627">
        <w:rPr>
          <w:rFonts w:ascii="微软雅黑" w:eastAsia="微软雅黑" w:hAnsi="微软雅黑"/>
          <w:sz w:val="28"/>
          <w:szCs w:val="28"/>
        </w:rPr>
        <w:t>Kubectl</w:t>
      </w:r>
      <w:proofErr w:type="spellEnd"/>
      <w:r w:rsidRPr="00A11627">
        <w:rPr>
          <w:rFonts w:ascii="微软雅黑" w:eastAsia="微软雅黑" w:hAnsi="微软雅黑"/>
          <w:sz w:val="28"/>
          <w:szCs w:val="28"/>
        </w:rPr>
        <w:t xml:space="preserve"> 等概念及其具体应用，建议尽快联系具备相关能力的技术人员获得支持，或联系</w:t>
      </w:r>
      <w:proofErr w:type="gramStart"/>
      <w:r w:rsidR="000C3804">
        <w:rPr>
          <w:rFonts w:ascii="微软雅黑" w:eastAsia="微软雅黑" w:hAnsi="微软雅黑" w:hint="eastAsia"/>
          <w:sz w:val="28"/>
          <w:szCs w:val="28"/>
        </w:rPr>
        <w:t>翼海云峰</w:t>
      </w:r>
      <w:r w:rsidRPr="00A11627">
        <w:rPr>
          <w:rFonts w:ascii="微软雅黑" w:eastAsia="微软雅黑" w:hAnsi="微软雅黑"/>
          <w:sz w:val="28"/>
          <w:szCs w:val="28"/>
        </w:rPr>
        <w:t>销售</w:t>
      </w:r>
      <w:proofErr w:type="gramEnd"/>
      <w:r w:rsidRPr="00A11627">
        <w:rPr>
          <w:rFonts w:ascii="微软雅黑" w:eastAsia="微软雅黑" w:hAnsi="微软雅黑"/>
          <w:sz w:val="28"/>
          <w:szCs w:val="28"/>
        </w:rPr>
        <w:t>团队获取深度技术支持的报价。如果您在合同阶段已购买相应的深度技术支持服务，我们将指派专门</w:t>
      </w:r>
      <w:r w:rsidR="00BC3477">
        <w:rPr>
          <w:rFonts w:ascii="微软雅黑" w:eastAsia="微软雅黑" w:hAnsi="微软雅黑" w:hint="eastAsia"/>
          <w:sz w:val="28"/>
          <w:szCs w:val="28"/>
        </w:rPr>
        <w:t>技术</w:t>
      </w:r>
      <w:r w:rsidRPr="00A11627">
        <w:rPr>
          <w:rFonts w:ascii="微软雅黑" w:eastAsia="微软雅黑" w:hAnsi="微软雅黑"/>
          <w:sz w:val="28"/>
          <w:szCs w:val="28"/>
        </w:rPr>
        <w:t>团队协助您进行部署。</w:t>
      </w:r>
    </w:p>
    <w:p w:rsidR="00A11627" w:rsidRPr="00A11627" w:rsidRDefault="00A11627" w:rsidP="00A11627">
      <w:pPr>
        <w:rPr>
          <w:rFonts w:ascii="微软雅黑" w:eastAsia="微软雅黑" w:hAnsi="微软雅黑"/>
          <w:sz w:val="28"/>
          <w:szCs w:val="28"/>
        </w:rPr>
      </w:pPr>
    </w:p>
    <w:p w:rsidR="00A11627" w:rsidRPr="00A11627" w:rsidRDefault="00A11627" w:rsidP="00A11627">
      <w:pPr>
        <w:pStyle w:val="3"/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/>
          <w:sz w:val="28"/>
          <w:szCs w:val="28"/>
        </w:rPr>
        <w:t>1.2 生产环境</w:t>
      </w:r>
    </w:p>
    <w:p w:rsidR="00A11627" w:rsidRPr="00A11627" w:rsidRDefault="00A11627" w:rsidP="00A11627">
      <w:pPr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在生产环境下，您需要具备以下硬件需求，以测试集群部署环境下的</w:t>
      </w:r>
      <w:r w:rsidRPr="00A11627">
        <w:rPr>
          <w:rFonts w:ascii="微软雅黑" w:eastAsia="微软雅黑" w:hAnsi="微软雅黑"/>
          <w:sz w:val="28"/>
          <w:szCs w:val="28"/>
        </w:rPr>
        <w:t xml:space="preserve"> </w:t>
      </w:r>
      <w:r w:rsidRPr="00A11627">
        <w:rPr>
          <w:rFonts w:ascii="微软雅黑" w:eastAsia="微软雅黑" w:hAnsi="微软雅黑"/>
          <w:sz w:val="28"/>
          <w:szCs w:val="28"/>
        </w:rPr>
        <w:t>Agent构建平台及智能</w:t>
      </w:r>
      <w:proofErr w:type="gramStart"/>
      <w:r w:rsidRPr="00A11627">
        <w:rPr>
          <w:rFonts w:ascii="微软雅黑" w:eastAsia="微软雅黑" w:hAnsi="微软雅黑"/>
          <w:sz w:val="28"/>
          <w:szCs w:val="28"/>
        </w:rPr>
        <w:t>体应用</w:t>
      </w:r>
      <w:proofErr w:type="gramEnd"/>
      <w:r w:rsidRPr="00A11627">
        <w:rPr>
          <w:rFonts w:ascii="微软雅黑" w:eastAsia="微软雅黑" w:hAnsi="微软雅黑"/>
          <w:sz w:val="28"/>
          <w:szCs w:val="28"/>
        </w:rPr>
        <w:t xml:space="preserve"> 能力：</w:t>
      </w:r>
    </w:p>
    <w:p w:rsidR="00A11627" w:rsidRPr="00A11627" w:rsidRDefault="00A11627" w:rsidP="00A11627">
      <w:pPr>
        <w:rPr>
          <w:rFonts w:ascii="微软雅黑" w:eastAsia="微软雅黑" w:hAnsi="微软雅黑"/>
          <w:sz w:val="28"/>
          <w:szCs w:val="28"/>
        </w:rPr>
      </w:pPr>
    </w:p>
    <w:p w:rsidR="00A11627" w:rsidRPr="00A11627" w:rsidRDefault="000C3804" w:rsidP="00A11627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1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="00A11627" w:rsidRPr="00A11627">
        <w:rPr>
          <w:rFonts w:ascii="微软雅黑" w:eastAsia="微软雅黑" w:hAnsi="微软雅黑"/>
          <w:sz w:val="28"/>
          <w:szCs w:val="28"/>
        </w:rPr>
        <w:t>Kubernetes 集群</w:t>
      </w:r>
    </w:p>
    <w:p w:rsidR="00A11627" w:rsidRPr="00A11627" w:rsidRDefault="00A11627" w:rsidP="000C3804">
      <w:pPr>
        <w:numPr>
          <w:ilvl w:val="0"/>
          <w:numId w:val="3"/>
        </w:numPr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/>
          <w:sz w:val="28"/>
          <w:szCs w:val="28"/>
        </w:rPr>
        <w:t xml:space="preserve">1 </w:t>
      </w:r>
      <w:proofErr w:type="gramStart"/>
      <w:r w:rsidRPr="00A11627">
        <w:rPr>
          <w:rFonts w:ascii="微软雅黑" w:eastAsia="微软雅黑" w:hAnsi="微软雅黑"/>
          <w:sz w:val="28"/>
          <w:szCs w:val="28"/>
        </w:rPr>
        <w:t>个</w:t>
      </w:r>
      <w:proofErr w:type="gramEnd"/>
      <w:r w:rsidRPr="00A11627">
        <w:rPr>
          <w:rFonts w:ascii="微软雅黑" w:eastAsia="微软雅黑" w:hAnsi="微软雅黑"/>
          <w:sz w:val="28"/>
          <w:szCs w:val="28"/>
        </w:rPr>
        <w:t>工作节点（Worker Node）：4 核 CPU，16 GB 内存</w:t>
      </w:r>
    </w:p>
    <w:p w:rsidR="00A11627" w:rsidRPr="00A11627" w:rsidRDefault="000C3804" w:rsidP="00A11627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2、</w:t>
      </w:r>
      <w:r w:rsidR="00A11627" w:rsidRPr="00A11627">
        <w:rPr>
          <w:rFonts w:ascii="微软雅黑" w:eastAsia="微软雅黑" w:hAnsi="微软雅黑" w:hint="eastAsia"/>
          <w:sz w:val="28"/>
          <w:szCs w:val="28"/>
        </w:rPr>
        <w:t>持久化存储</w:t>
      </w:r>
    </w:p>
    <w:p w:rsidR="00A11627" w:rsidRPr="00A11627" w:rsidRDefault="00A11627" w:rsidP="000C3804">
      <w:pPr>
        <w:numPr>
          <w:ilvl w:val="0"/>
          <w:numId w:val="3"/>
        </w:numPr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/>
          <w:sz w:val="28"/>
          <w:szCs w:val="28"/>
        </w:rPr>
        <w:t>S3、Azure Blob、阿里云 OSS、Google Cloud Storage 等</w:t>
      </w:r>
    </w:p>
    <w:p w:rsidR="00A11627" w:rsidRPr="00A11627" w:rsidRDefault="00A11627" w:rsidP="000C3804">
      <w:pPr>
        <w:numPr>
          <w:ilvl w:val="0"/>
          <w:numId w:val="3"/>
        </w:numPr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/>
          <w:sz w:val="28"/>
          <w:szCs w:val="28"/>
        </w:rPr>
        <w:t>100 GB 存储空间</w:t>
      </w:r>
    </w:p>
    <w:p w:rsidR="00A11627" w:rsidRPr="00A11627" w:rsidRDefault="000C3804" w:rsidP="00A11627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3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="00A11627" w:rsidRPr="00A11627">
        <w:rPr>
          <w:rFonts w:ascii="微软雅黑" w:eastAsia="微软雅黑" w:hAnsi="微软雅黑"/>
          <w:sz w:val="28"/>
          <w:szCs w:val="28"/>
        </w:rPr>
        <w:t>PostgreSQL 数据库</w:t>
      </w:r>
    </w:p>
    <w:p w:rsidR="00A11627" w:rsidRPr="00A11627" w:rsidRDefault="00A11627" w:rsidP="000C3804">
      <w:pPr>
        <w:numPr>
          <w:ilvl w:val="0"/>
          <w:numId w:val="4"/>
        </w:numPr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版本</w:t>
      </w:r>
      <w:r w:rsidRPr="00A11627">
        <w:rPr>
          <w:rFonts w:ascii="微软雅黑" w:eastAsia="微软雅黑" w:hAnsi="微软雅黑"/>
          <w:sz w:val="28"/>
          <w:szCs w:val="28"/>
        </w:rPr>
        <w:t xml:space="preserve"> 14+</w:t>
      </w:r>
    </w:p>
    <w:p w:rsidR="00A11627" w:rsidRPr="00A11627" w:rsidRDefault="00A11627" w:rsidP="000C3804">
      <w:pPr>
        <w:numPr>
          <w:ilvl w:val="0"/>
          <w:numId w:val="4"/>
        </w:numPr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/>
          <w:sz w:val="28"/>
          <w:szCs w:val="28"/>
        </w:rPr>
        <w:t>2 核 CPU，4 GB 内存</w:t>
      </w:r>
    </w:p>
    <w:p w:rsidR="000C3804" w:rsidRDefault="00A11627" w:rsidP="00A11627">
      <w:pPr>
        <w:numPr>
          <w:ilvl w:val="0"/>
          <w:numId w:val="4"/>
        </w:numPr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/>
          <w:sz w:val="28"/>
          <w:szCs w:val="28"/>
        </w:rPr>
        <w:t>256 GB 存储空间</w:t>
      </w:r>
    </w:p>
    <w:p w:rsidR="00A11627" w:rsidRPr="000C3804" w:rsidRDefault="000C3804" w:rsidP="000C3804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4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="00A11627" w:rsidRPr="000C3804">
        <w:rPr>
          <w:rFonts w:ascii="微软雅黑" w:eastAsia="微软雅黑" w:hAnsi="微软雅黑"/>
          <w:sz w:val="28"/>
          <w:szCs w:val="28"/>
        </w:rPr>
        <w:t>Redis 数据库</w:t>
      </w:r>
    </w:p>
    <w:p w:rsidR="00A11627" w:rsidRPr="00A11627" w:rsidRDefault="00A11627" w:rsidP="000C3804">
      <w:pPr>
        <w:numPr>
          <w:ilvl w:val="0"/>
          <w:numId w:val="5"/>
        </w:numPr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版本</w:t>
      </w:r>
      <w:r w:rsidRPr="00A11627">
        <w:rPr>
          <w:rFonts w:ascii="微软雅黑" w:eastAsia="微软雅黑" w:hAnsi="微软雅黑"/>
          <w:sz w:val="28"/>
          <w:szCs w:val="28"/>
        </w:rPr>
        <w:t xml:space="preserve"> 6+</w:t>
      </w:r>
    </w:p>
    <w:p w:rsidR="00A11627" w:rsidRPr="00A11627" w:rsidRDefault="00A11627" w:rsidP="000C3804">
      <w:pPr>
        <w:numPr>
          <w:ilvl w:val="0"/>
          <w:numId w:val="5"/>
        </w:numPr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/>
          <w:sz w:val="28"/>
          <w:szCs w:val="28"/>
        </w:rPr>
        <w:t>1 GB 内存</w:t>
      </w:r>
    </w:p>
    <w:p w:rsidR="00A11627" w:rsidRPr="00A11627" w:rsidRDefault="000C3804" w:rsidP="00A11627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5、</w:t>
      </w:r>
      <w:r w:rsidR="00A11627" w:rsidRPr="00A11627">
        <w:rPr>
          <w:rFonts w:ascii="微软雅黑" w:eastAsia="微软雅黑" w:hAnsi="微软雅黑" w:hint="eastAsia"/>
          <w:sz w:val="28"/>
          <w:szCs w:val="28"/>
        </w:rPr>
        <w:t>向量数据库虚拟机</w:t>
      </w:r>
      <w:r w:rsidR="00A11627" w:rsidRPr="00A11627">
        <w:rPr>
          <w:rFonts w:ascii="微软雅黑" w:eastAsia="微软雅黑" w:hAnsi="微软雅黑"/>
          <w:sz w:val="28"/>
          <w:szCs w:val="28"/>
        </w:rPr>
        <w:t xml:space="preserve"> - </w:t>
      </w:r>
      <w:proofErr w:type="spellStart"/>
      <w:r w:rsidR="00A11627" w:rsidRPr="00A11627">
        <w:rPr>
          <w:rFonts w:ascii="微软雅黑" w:eastAsia="微软雅黑" w:hAnsi="微软雅黑"/>
          <w:sz w:val="28"/>
          <w:szCs w:val="28"/>
        </w:rPr>
        <w:t>Qdrant</w:t>
      </w:r>
      <w:proofErr w:type="spellEnd"/>
      <w:r w:rsidR="00A11627" w:rsidRPr="00A11627">
        <w:rPr>
          <w:rFonts w:ascii="微软雅黑" w:eastAsia="微软雅黑" w:hAnsi="微软雅黑"/>
          <w:sz w:val="28"/>
          <w:szCs w:val="28"/>
        </w:rPr>
        <w:t xml:space="preserve"> 单节点</w:t>
      </w:r>
    </w:p>
    <w:p w:rsidR="00A11627" w:rsidRPr="00A11627" w:rsidRDefault="00A11627" w:rsidP="000C3804">
      <w:pPr>
        <w:numPr>
          <w:ilvl w:val="0"/>
          <w:numId w:val="6"/>
        </w:numPr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/>
          <w:sz w:val="28"/>
          <w:szCs w:val="28"/>
        </w:rPr>
        <w:t>1 台虚拟机</w:t>
      </w:r>
    </w:p>
    <w:p w:rsidR="00A11627" w:rsidRPr="00A11627" w:rsidRDefault="00A11627" w:rsidP="000C3804">
      <w:pPr>
        <w:numPr>
          <w:ilvl w:val="0"/>
          <w:numId w:val="6"/>
        </w:numPr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/>
          <w:sz w:val="28"/>
          <w:szCs w:val="28"/>
        </w:rPr>
        <w:t>4 核 CPU，8 GB 内存</w:t>
      </w:r>
    </w:p>
    <w:p w:rsidR="00A11627" w:rsidRPr="00A11627" w:rsidRDefault="00A11627" w:rsidP="000C3804">
      <w:pPr>
        <w:numPr>
          <w:ilvl w:val="0"/>
          <w:numId w:val="6"/>
        </w:numPr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/>
          <w:sz w:val="28"/>
          <w:szCs w:val="28"/>
        </w:rPr>
        <w:lastRenderedPageBreak/>
        <w:t>100 GB 存储空间</w:t>
      </w:r>
    </w:p>
    <w:p w:rsidR="00A11627" w:rsidRPr="00A11627" w:rsidRDefault="00A11627" w:rsidP="000C3804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您可以自行选择供应商，但我们建议选择具有良好品牌信誉的企业，以避免在使用过程中遇到硬件问题。</w:t>
      </w:r>
    </w:p>
    <w:p w:rsidR="00A11627" w:rsidRPr="00A11627" w:rsidRDefault="00A11627" w:rsidP="00A11627">
      <w:pPr>
        <w:rPr>
          <w:rFonts w:ascii="微软雅黑" w:eastAsia="微软雅黑" w:hAnsi="微软雅黑"/>
          <w:sz w:val="28"/>
          <w:szCs w:val="28"/>
        </w:rPr>
      </w:pPr>
    </w:p>
    <w:p w:rsidR="00A11627" w:rsidRPr="00A11627" w:rsidRDefault="00A11627" w:rsidP="000C3804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在向量数据库方面，我们首选推荐使用</w:t>
      </w:r>
      <w:r w:rsidRPr="00A11627">
        <w:rPr>
          <w:rFonts w:ascii="微软雅黑" w:eastAsia="微软雅黑" w:hAnsi="微软雅黑"/>
          <w:sz w:val="28"/>
          <w:szCs w:val="28"/>
        </w:rPr>
        <w:t xml:space="preserve"> </w:t>
      </w:r>
      <w:proofErr w:type="spellStart"/>
      <w:r w:rsidRPr="00A11627">
        <w:rPr>
          <w:rFonts w:ascii="微软雅黑" w:eastAsia="微软雅黑" w:hAnsi="微软雅黑"/>
          <w:sz w:val="28"/>
          <w:szCs w:val="28"/>
        </w:rPr>
        <w:t>Qdrant</w:t>
      </w:r>
      <w:proofErr w:type="spellEnd"/>
      <w:r w:rsidRPr="00A11627">
        <w:rPr>
          <w:rFonts w:ascii="微软雅黑" w:eastAsia="微软雅黑" w:hAnsi="微软雅黑"/>
          <w:sz w:val="28"/>
          <w:szCs w:val="28"/>
        </w:rPr>
        <w:t xml:space="preserve"> 进行部署。如您希望使用其他向量数据库，请提前与您的销售代表联系，获取支持的向量数据库清单。目前，</w:t>
      </w:r>
      <w:r w:rsidRPr="00A11627">
        <w:rPr>
          <w:rFonts w:ascii="微软雅黑" w:eastAsia="微软雅黑" w:hAnsi="微软雅黑"/>
          <w:sz w:val="28"/>
          <w:szCs w:val="28"/>
        </w:rPr>
        <w:t>Agent构建平台及智能</w:t>
      </w:r>
      <w:proofErr w:type="gramStart"/>
      <w:r w:rsidRPr="00A11627">
        <w:rPr>
          <w:rFonts w:ascii="微软雅黑" w:eastAsia="微软雅黑" w:hAnsi="微软雅黑"/>
          <w:sz w:val="28"/>
          <w:szCs w:val="28"/>
        </w:rPr>
        <w:t>体应用</w:t>
      </w:r>
      <w:proofErr w:type="gramEnd"/>
      <w:r w:rsidRPr="00A11627">
        <w:rPr>
          <w:rFonts w:ascii="微软雅黑" w:eastAsia="微软雅黑" w:hAnsi="微软雅黑"/>
          <w:sz w:val="28"/>
          <w:szCs w:val="28"/>
        </w:rPr>
        <w:t xml:space="preserve"> 仅对极少数向量数据库提供官方支持。对于不在支持名单中的向量数据库，无法保证其可用性或稳定性，且无法在常规服务中提供任何部署支持。对特定向量数据库的支持属于 深度技术支持服务 的范畴，但我们无法确保在所有情况下都能支持您的数据库选择，因此请联系销售代表进行评估，以免造成误解。</w:t>
      </w:r>
    </w:p>
    <w:p w:rsidR="00A11627" w:rsidRPr="00A11627" w:rsidRDefault="00A11627" w:rsidP="00A11627">
      <w:pPr>
        <w:rPr>
          <w:rFonts w:ascii="微软雅黑" w:eastAsia="微软雅黑" w:hAnsi="微软雅黑"/>
          <w:sz w:val="28"/>
          <w:szCs w:val="28"/>
        </w:rPr>
      </w:pPr>
    </w:p>
    <w:p w:rsidR="00A11627" w:rsidRPr="00A11627" w:rsidRDefault="00A11627" w:rsidP="000C3804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如果您在上述测试中认为软件功能良好，并已准备好将软件投入生产环境，建议准备以下硬件条件，以确保其高可扩展性。该硬件配置可支持每日活跃用户数达</w:t>
      </w:r>
      <w:r w:rsidRPr="00A11627">
        <w:rPr>
          <w:rFonts w:ascii="微软雅黑" w:eastAsia="微软雅黑" w:hAnsi="微软雅黑"/>
          <w:sz w:val="28"/>
          <w:szCs w:val="28"/>
        </w:rPr>
        <w:t xml:space="preserve"> 3000 人：</w:t>
      </w:r>
    </w:p>
    <w:p w:rsidR="00A11627" w:rsidRPr="00A11627" w:rsidRDefault="00A11627" w:rsidP="00A11627">
      <w:pPr>
        <w:rPr>
          <w:rFonts w:ascii="微软雅黑" w:eastAsia="微软雅黑" w:hAnsi="微软雅黑"/>
          <w:sz w:val="28"/>
          <w:szCs w:val="28"/>
        </w:rPr>
      </w:pPr>
    </w:p>
    <w:p w:rsidR="00A11627" w:rsidRPr="00A11627" w:rsidRDefault="000C3804" w:rsidP="00A11627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1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="00A11627" w:rsidRPr="00A11627">
        <w:rPr>
          <w:rFonts w:ascii="微软雅黑" w:eastAsia="微软雅黑" w:hAnsi="微软雅黑"/>
          <w:sz w:val="28"/>
          <w:szCs w:val="28"/>
        </w:rPr>
        <w:t>Kubernetes 集群</w:t>
      </w:r>
    </w:p>
    <w:p w:rsidR="00A11627" w:rsidRPr="00A11627" w:rsidRDefault="00A11627" w:rsidP="000C3804">
      <w:pPr>
        <w:numPr>
          <w:ilvl w:val="0"/>
          <w:numId w:val="7"/>
        </w:numPr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/>
          <w:sz w:val="28"/>
          <w:szCs w:val="28"/>
        </w:rPr>
        <w:t xml:space="preserve">3 </w:t>
      </w:r>
      <w:proofErr w:type="gramStart"/>
      <w:r w:rsidRPr="00A11627">
        <w:rPr>
          <w:rFonts w:ascii="微软雅黑" w:eastAsia="微软雅黑" w:hAnsi="微软雅黑"/>
          <w:sz w:val="28"/>
          <w:szCs w:val="28"/>
        </w:rPr>
        <w:t>个</w:t>
      </w:r>
      <w:proofErr w:type="gramEnd"/>
      <w:r w:rsidRPr="00A11627">
        <w:rPr>
          <w:rFonts w:ascii="微软雅黑" w:eastAsia="微软雅黑" w:hAnsi="微软雅黑"/>
          <w:sz w:val="28"/>
          <w:szCs w:val="28"/>
        </w:rPr>
        <w:t>主节点（Master Nodes）：每个节点 4 核 CPU，16 GB 内存</w:t>
      </w:r>
    </w:p>
    <w:p w:rsidR="000C3804" w:rsidRDefault="00A11627" w:rsidP="00A11627">
      <w:pPr>
        <w:numPr>
          <w:ilvl w:val="0"/>
          <w:numId w:val="7"/>
        </w:numPr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/>
          <w:sz w:val="28"/>
          <w:szCs w:val="28"/>
        </w:rPr>
        <w:t xml:space="preserve">6 </w:t>
      </w:r>
      <w:proofErr w:type="gramStart"/>
      <w:r w:rsidRPr="00A11627">
        <w:rPr>
          <w:rFonts w:ascii="微软雅黑" w:eastAsia="微软雅黑" w:hAnsi="微软雅黑"/>
          <w:sz w:val="28"/>
          <w:szCs w:val="28"/>
        </w:rPr>
        <w:t>个</w:t>
      </w:r>
      <w:proofErr w:type="gramEnd"/>
      <w:r w:rsidRPr="00A11627">
        <w:rPr>
          <w:rFonts w:ascii="微软雅黑" w:eastAsia="微软雅黑" w:hAnsi="微软雅黑"/>
          <w:sz w:val="28"/>
          <w:szCs w:val="28"/>
        </w:rPr>
        <w:t>工作节点（Worker Nodes）：每个节点 8 核 CPU，32 GB 内存</w:t>
      </w:r>
    </w:p>
    <w:p w:rsidR="00A11627" w:rsidRPr="000C3804" w:rsidRDefault="000C3804" w:rsidP="000C3804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2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="00A11627" w:rsidRPr="000C3804">
        <w:rPr>
          <w:rFonts w:ascii="微软雅黑" w:eastAsia="微软雅黑" w:hAnsi="微软雅黑" w:hint="eastAsia"/>
          <w:sz w:val="28"/>
          <w:szCs w:val="28"/>
        </w:rPr>
        <w:t>持久化存储</w:t>
      </w:r>
    </w:p>
    <w:p w:rsidR="00A11627" w:rsidRPr="00A11627" w:rsidRDefault="00842C71" w:rsidP="00842C71">
      <w:pPr>
        <w:numPr>
          <w:ilvl w:val="0"/>
          <w:numId w:val="8"/>
        </w:num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华为云、</w:t>
      </w:r>
      <w:r w:rsidR="00A11627" w:rsidRPr="00A11627">
        <w:rPr>
          <w:rFonts w:ascii="微软雅黑" w:eastAsia="微软雅黑" w:hAnsi="微软雅黑"/>
          <w:sz w:val="28"/>
          <w:szCs w:val="28"/>
        </w:rPr>
        <w:t>S3、Azure Blob、阿里云 OSS、Google Cloud Storage 等</w:t>
      </w:r>
    </w:p>
    <w:p w:rsidR="00A11627" w:rsidRPr="00A11627" w:rsidRDefault="00A11627" w:rsidP="00842C71">
      <w:pPr>
        <w:numPr>
          <w:ilvl w:val="0"/>
          <w:numId w:val="8"/>
        </w:numPr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/>
          <w:sz w:val="28"/>
          <w:szCs w:val="28"/>
        </w:rPr>
        <w:t>512 GB 存储空间</w:t>
      </w:r>
    </w:p>
    <w:p w:rsidR="00A11627" w:rsidRPr="00A11627" w:rsidRDefault="00842C71" w:rsidP="00A11627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3、</w:t>
      </w:r>
      <w:r w:rsidR="00A11627" w:rsidRPr="00A11627">
        <w:rPr>
          <w:rFonts w:ascii="微软雅黑" w:eastAsia="微软雅黑" w:hAnsi="微软雅黑"/>
          <w:sz w:val="28"/>
          <w:szCs w:val="28"/>
        </w:rPr>
        <w:t>PostgreSQL 数据库</w:t>
      </w:r>
    </w:p>
    <w:p w:rsidR="00A11627" w:rsidRPr="00A11627" w:rsidRDefault="00A11627" w:rsidP="00842C71">
      <w:pPr>
        <w:numPr>
          <w:ilvl w:val="0"/>
          <w:numId w:val="9"/>
        </w:numPr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lastRenderedPageBreak/>
        <w:t>版本</w:t>
      </w:r>
      <w:r w:rsidRPr="00A11627">
        <w:rPr>
          <w:rFonts w:ascii="微软雅黑" w:eastAsia="微软雅黑" w:hAnsi="微软雅黑"/>
          <w:sz w:val="28"/>
          <w:szCs w:val="28"/>
        </w:rPr>
        <w:t xml:space="preserve"> 14+</w:t>
      </w:r>
    </w:p>
    <w:p w:rsidR="00A11627" w:rsidRPr="00A11627" w:rsidRDefault="00A11627" w:rsidP="00842C71">
      <w:pPr>
        <w:numPr>
          <w:ilvl w:val="0"/>
          <w:numId w:val="9"/>
        </w:numPr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/>
          <w:sz w:val="28"/>
          <w:szCs w:val="28"/>
        </w:rPr>
        <w:t>4 核 CPU，8 GB 内存</w:t>
      </w:r>
    </w:p>
    <w:p w:rsidR="00842C71" w:rsidRDefault="00A11627" w:rsidP="00A11627">
      <w:pPr>
        <w:numPr>
          <w:ilvl w:val="0"/>
          <w:numId w:val="9"/>
        </w:numPr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/>
          <w:sz w:val="28"/>
          <w:szCs w:val="28"/>
        </w:rPr>
        <w:t>512 GB SSD 存储空间</w:t>
      </w:r>
      <w:r w:rsidR="00842C71">
        <w:rPr>
          <w:rFonts w:ascii="微软雅黑" w:eastAsia="微软雅黑" w:hAnsi="微软雅黑" w:hint="eastAsia"/>
          <w:sz w:val="28"/>
          <w:szCs w:val="28"/>
        </w:rPr>
        <w:t>/</w:t>
      </w:r>
    </w:p>
    <w:p w:rsidR="00A11627" w:rsidRPr="00842C71" w:rsidRDefault="00842C71" w:rsidP="00842C71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4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="00A11627" w:rsidRPr="00842C71">
        <w:rPr>
          <w:rFonts w:ascii="微软雅黑" w:eastAsia="微软雅黑" w:hAnsi="微软雅黑"/>
          <w:sz w:val="28"/>
          <w:szCs w:val="28"/>
        </w:rPr>
        <w:t>Redis 数据库</w:t>
      </w:r>
    </w:p>
    <w:p w:rsidR="00A11627" w:rsidRPr="00A11627" w:rsidRDefault="00A11627" w:rsidP="00842C71">
      <w:pPr>
        <w:numPr>
          <w:ilvl w:val="0"/>
          <w:numId w:val="10"/>
        </w:numPr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版本</w:t>
      </w:r>
      <w:r w:rsidRPr="00A11627">
        <w:rPr>
          <w:rFonts w:ascii="微软雅黑" w:eastAsia="微软雅黑" w:hAnsi="微软雅黑"/>
          <w:sz w:val="28"/>
          <w:szCs w:val="28"/>
        </w:rPr>
        <w:t xml:space="preserve"> 6+</w:t>
      </w:r>
    </w:p>
    <w:p w:rsidR="00A11627" w:rsidRPr="00A11627" w:rsidRDefault="00A11627" w:rsidP="00842C71">
      <w:pPr>
        <w:numPr>
          <w:ilvl w:val="0"/>
          <w:numId w:val="10"/>
        </w:numPr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/>
          <w:sz w:val="28"/>
          <w:szCs w:val="28"/>
        </w:rPr>
        <w:t>2 GB 内存</w:t>
      </w:r>
    </w:p>
    <w:p w:rsidR="00A11627" w:rsidRPr="00A11627" w:rsidRDefault="00842C71" w:rsidP="00A11627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5、</w:t>
      </w:r>
      <w:r w:rsidR="00A11627" w:rsidRPr="00A11627">
        <w:rPr>
          <w:rFonts w:ascii="微软雅黑" w:eastAsia="微软雅黑" w:hAnsi="微软雅黑" w:hint="eastAsia"/>
          <w:sz w:val="28"/>
          <w:szCs w:val="28"/>
        </w:rPr>
        <w:t>向量数据库虚拟机</w:t>
      </w:r>
      <w:r w:rsidR="00A11627" w:rsidRPr="00A11627">
        <w:rPr>
          <w:rFonts w:ascii="微软雅黑" w:eastAsia="微软雅黑" w:hAnsi="微软雅黑"/>
          <w:sz w:val="28"/>
          <w:szCs w:val="28"/>
        </w:rPr>
        <w:t xml:space="preserve"> - </w:t>
      </w:r>
      <w:proofErr w:type="spellStart"/>
      <w:r w:rsidR="00A11627" w:rsidRPr="00A11627">
        <w:rPr>
          <w:rFonts w:ascii="微软雅黑" w:eastAsia="微软雅黑" w:hAnsi="微软雅黑"/>
          <w:sz w:val="28"/>
          <w:szCs w:val="28"/>
        </w:rPr>
        <w:t>Qdrant</w:t>
      </w:r>
      <w:proofErr w:type="spellEnd"/>
      <w:r w:rsidR="00A11627" w:rsidRPr="00A11627">
        <w:rPr>
          <w:rFonts w:ascii="微软雅黑" w:eastAsia="微软雅黑" w:hAnsi="微软雅黑"/>
          <w:sz w:val="28"/>
          <w:szCs w:val="28"/>
        </w:rPr>
        <w:t xml:space="preserve"> 集群</w:t>
      </w:r>
    </w:p>
    <w:p w:rsidR="00A11627" w:rsidRPr="00A11627" w:rsidRDefault="00A11627" w:rsidP="00842C71">
      <w:pPr>
        <w:numPr>
          <w:ilvl w:val="0"/>
          <w:numId w:val="11"/>
        </w:numPr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/>
          <w:sz w:val="28"/>
          <w:szCs w:val="28"/>
        </w:rPr>
        <w:t>3 台虚拟机</w:t>
      </w:r>
    </w:p>
    <w:p w:rsidR="00A11627" w:rsidRPr="00A11627" w:rsidRDefault="00A11627" w:rsidP="00842C71">
      <w:pPr>
        <w:numPr>
          <w:ilvl w:val="0"/>
          <w:numId w:val="11"/>
        </w:numPr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每台</w:t>
      </w:r>
      <w:r w:rsidRPr="00A11627">
        <w:rPr>
          <w:rFonts w:ascii="微软雅黑" w:eastAsia="微软雅黑" w:hAnsi="微软雅黑"/>
          <w:sz w:val="28"/>
          <w:szCs w:val="28"/>
        </w:rPr>
        <w:t xml:space="preserve"> 8 核 CPU，64 GB 内存</w:t>
      </w:r>
    </w:p>
    <w:p w:rsidR="00A11627" w:rsidRPr="00A11627" w:rsidRDefault="00A11627" w:rsidP="00842C71">
      <w:pPr>
        <w:numPr>
          <w:ilvl w:val="0"/>
          <w:numId w:val="11"/>
        </w:numPr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/>
          <w:sz w:val="28"/>
          <w:szCs w:val="28"/>
        </w:rPr>
        <w:t>100 GB 存储空间</w:t>
      </w:r>
    </w:p>
    <w:p w:rsidR="00A11627" w:rsidRPr="00A11627" w:rsidRDefault="00A11627" w:rsidP="00842C71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同样，建议选择具有良好品牌信誉的</w:t>
      </w:r>
      <w:proofErr w:type="gramStart"/>
      <w:r w:rsidRPr="00A11627">
        <w:rPr>
          <w:rFonts w:ascii="微软雅黑" w:eastAsia="微软雅黑" w:hAnsi="微软雅黑" w:hint="eastAsia"/>
          <w:sz w:val="28"/>
          <w:szCs w:val="28"/>
        </w:rPr>
        <w:t>云服务</w:t>
      </w:r>
      <w:proofErr w:type="gramEnd"/>
      <w:r w:rsidRPr="00A11627">
        <w:rPr>
          <w:rFonts w:ascii="微软雅黑" w:eastAsia="微软雅黑" w:hAnsi="微软雅黑" w:hint="eastAsia"/>
          <w:sz w:val="28"/>
          <w:szCs w:val="28"/>
        </w:rPr>
        <w:t>提供商提供相应的硬件。</w:t>
      </w:r>
    </w:p>
    <w:p w:rsidR="00A11627" w:rsidRPr="00A11627" w:rsidRDefault="00A11627" w:rsidP="00A11627">
      <w:pPr>
        <w:rPr>
          <w:rFonts w:ascii="微软雅黑" w:eastAsia="微软雅黑" w:hAnsi="微软雅黑"/>
          <w:sz w:val="28"/>
          <w:szCs w:val="28"/>
        </w:rPr>
      </w:pPr>
    </w:p>
    <w:p w:rsidR="00A11627" w:rsidRPr="00A11627" w:rsidRDefault="00A11627" w:rsidP="00A11627">
      <w:pPr>
        <w:pStyle w:val="3"/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/>
          <w:sz w:val="28"/>
          <w:szCs w:val="28"/>
        </w:rPr>
        <w:t>1.3 例外情况</w:t>
      </w:r>
    </w:p>
    <w:p w:rsidR="00A11627" w:rsidRPr="00A11627" w:rsidRDefault="00A11627" w:rsidP="00842C71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除非另有书面约定，在以下情况下，</w:t>
      </w:r>
      <w:proofErr w:type="gramStart"/>
      <w:r w:rsidR="00842C71">
        <w:rPr>
          <w:rFonts w:ascii="微软雅黑" w:eastAsia="微软雅黑" w:hAnsi="微软雅黑" w:hint="eastAsia"/>
          <w:sz w:val="28"/>
          <w:szCs w:val="28"/>
        </w:rPr>
        <w:t>翼海云峰</w:t>
      </w:r>
      <w:r w:rsidR="00BC3477">
        <w:rPr>
          <w:rFonts w:ascii="微软雅黑" w:eastAsia="微软雅黑" w:hAnsi="微软雅黑" w:hint="eastAsia"/>
          <w:sz w:val="28"/>
          <w:szCs w:val="28"/>
        </w:rPr>
        <w:t>技术</w:t>
      </w:r>
      <w:proofErr w:type="gramEnd"/>
      <w:r w:rsidRPr="00A11627">
        <w:rPr>
          <w:rFonts w:ascii="微软雅黑" w:eastAsia="微软雅黑" w:hAnsi="微软雅黑"/>
          <w:sz w:val="28"/>
          <w:szCs w:val="28"/>
        </w:rPr>
        <w:t>团队将无法为您提供标准部署服务：</w:t>
      </w:r>
    </w:p>
    <w:p w:rsidR="00A11627" w:rsidRPr="00A11627" w:rsidRDefault="00A11627" w:rsidP="00A11627">
      <w:pPr>
        <w:rPr>
          <w:rFonts w:ascii="微软雅黑" w:eastAsia="微软雅黑" w:hAnsi="微软雅黑"/>
          <w:sz w:val="28"/>
          <w:szCs w:val="28"/>
        </w:rPr>
      </w:pPr>
    </w:p>
    <w:p w:rsidR="00A11627" w:rsidRPr="00A11627" w:rsidRDefault="00A11627" w:rsidP="00842C71">
      <w:pPr>
        <w:numPr>
          <w:ilvl w:val="0"/>
          <w:numId w:val="13"/>
        </w:numPr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您使用的并非标准</w:t>
      </w:r>
      <w:proofErr w:type="gramStart"/>
      <w:r w:rsidRPr="00A11627">
        <w:rPr>
          <w:rFonts w:ascii="微软雅黑" w:eastAsia="微软雅黑" w:hAnsi="微软雅黑" w:hint="eastAsia"/>
          <w:sz w:val="28"/>
          <w:szCs w:val="28"/>
        </w:rPr>
        <w:t>云服务</w:t>
      </w:r>
      <w:proofErr w:type="gramEnd"/>
      <w:r w:rsidRPr="00A11627">
        <w:rPr>
          <w:rFonts w:ascii="微软雅黑" w:eastAsia="微软雅黑" w:hAnsi="微软雅黑" w:hint="eastAsia"/>
          <w:sz w:val="28"/>
          <w:szCs w:val="28"/>
        </w:rPr>
        <w:t>硬件，而是本地硬件（如物理服务器等）。</w:t>
      </w:r>
    </w:p>
    <w:p w:rsidR="00A11627" w:rsidRPr="00A11627" w:rsidRDefault="00A11627" w:rsidP="00842C71">
      <w:pPr>
        <w:numPr>
          <w:ilvl w:val="0"/>
          <w:numId w:val="13"/>
        </w:numPr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您所使用的硬件与其他软件共享。</w:t>
      </w:r>
    </w:p>
    <w:p w:rsidR="00A11627" w:rsidRPr="00A11627" w:rsidRDefault="00A11627" w:rsidP="00842C71">
      <w:pPr>
        <w:numPr>
          <w:ilvl w:val="0"/>
          <w:numId w:val="13"/>
        </w:numPr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您希望采用非</w:t>
      </w:r>
      <w:r w:rsidRPr="00A11627">
        <w:rPr>
          <w:rFonts w:ascii="微软雅黑" w:eastAsia="微软雅黑" w:hAnsi="微软雅黑"/>
          <w:sz w:val="28"/>
          <w:szCs w:val="28"/>
        </w:rPr>
        <w:t xml:space="preserve"> Kubernetes 的方案进行部署。</w:t>
      </w:r>
    </w:p>
    <w:p w:rsidR="00A11627" w:rsidRPr="00A11627" w:rsidRDefault="00A11627" w:rsidP="00842C71">
      <w:pPr>
        <w:numPr>
          <w:ilvl w:val="0"/>
          <w:numId w:val="13"/>
        </w:numPr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您希望对现有的软件结构、代码等进行修改。</w:t>
      </w:r>
    </w:p>
    <w:p w:rsidR="00A11627" w:rsidRPr="00A11627" w:rsidRDefault="00A11627" w:rsidP="00842C71">
      <w:pPr>
        <w:numPr>
          <w:ilvl w:val="0"/>
          <w:numId w:val="13"/>
        </w:numPr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您希望使用</w:t>
      </w:r>
      <w:proofErr w:type="gramStart"/>
      <w:r w:rsidR="00842C71">
        <w:rPr>
          <w:rFonts w:ascii="微软雅黑" w:eastAsia="微软雅黑" w:hAnsi="微软雅黑" w:hint="eastAsia"/>
          <w:sz w:val="28"/>
          <w:szCs w:val="28"/>
        </w:rPr>
        <w:t>翼海云峰</w:t>
      </w:r>
      <w:r w:rsidR="00BC3477">
        <w:rPr>
          <w:rFonts w:ascii="微软雅黑" w:eastAsia="微软雅黑" w:hAnsi="微软雅黑" w:hint="eastAsia"/>
          <w:sz w:val="28"/>
          <w:szCs w:val="28"/>
        </w:rPr>
        <w:t>技术</w:t>
      </w:r>
      <w:proofErr w:type="gramEnd"/>
      <w:r w:rsidRPr="00A11627">
        <w:rPr>
          <w:rFonts w:ascii="微软雅黑" w:eastAsia="微软雅黑" w:hAnsi="微软雅黑"/>
          <w:sz w:val="28"/>
          <w:szCs w:val="28"/>
        </w:rPr>
        <w:t>团队无法支持的某些向量数据库。</w:t>
      </w:r>
    </w:p>
    <w:p w:rsidR="00A11627" w:rsidRPr="00A11627" w:rsidRDefault="00A11627" w:rsidP="00842C71">
      <w:pPr>
        <w:numPr>
          <w:ilvl w:val="0"/>
          <w:numId w:val="13"/>
        </w:numPr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您希望使用不被支持的硬件协议。</w:t>
      </w:r>
    </w:p>
    <w:p w:rsidR="00A11627" w:rsidRPr="00A11627" w:rsidRDefault="00A11627" w:rsidP="00842C71">
      <w:pPr>
        <w:numPr>
          <w:ilvl w:val="0"/>
          <w:numId w:val="13"/>
        </w:numPr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其他经</w:t>
      </w:r>
      <w:proofErr w:type="gramStart"/>
      <w:r w:rsidR="00842C71">
        <w:rPr>
          <w:rFonts w:ascii="微软雅黑" w:eastAsia="微软雅黑" w:hAnsi="微软雅黑" w:hint="eastAsia"/>
          <w:sz w:val="28"/>
          <w:szCs w:val="28"/>
        </w:rPr>
        <w:t>翼海云峰</w:t>
      </w:r>
      <w:r w:rsidR="00BC3477">
        <w:rPr>
          <w:rFonts w:ascii="微软雅黑" w:eastAsia="微软雅黑" w:hAnsi="微软雅黑" w:hint="eastAsia"/>
          <w:sz w:val="28"/>
          <w:szCs w:val="28"/>
        </w:rPr>
        <w:t>技术</w:t>
      </w:r>
      <w:proofErr w:type="gramEnd"/>
      <w:r w:rsidRPr="00A11627">
        <w:rPr>
          <w:rFonts w:ascii="微软雅黑" w:eastAsia="微软雅黑" w:hAnsi="微软雅黑"/>
          <w:sz w:val="28"/>
          <w:szCs w:val="28"/>
        </w:rPr>
        <w:t>团队明确拒绝支持的情况。</w:t>
      </w:r>
    </w:p>
    <w:p w:rsidR="00A11627" w:rsidRPr="00A11627" w:rsidRDefault="00A11627" w:rsidP="00842C71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由于上述情况使得原有的标准服务流程与部署程序无法正常运作，</w:t>
      </w:r>
      <w:r w:rsidRPr="00A11627">
        <w:rPr>
          <w:rFonts w:ascii="微软雅黑" w:eastAsia="微软雅黑" w:hAnsi="微软雅黑" w:hint="eastAsia"/>
          <w:sz w:val="28"/>
          <w:szCs w:val="28"/>
        </w:rPr>
        <w:lastRenderedPageBreak/>
        <w:t>必须通过定制化方案进行服务，因此不在我们的标准部署服务范围内。</w:t>
      </w:r>
    </w:p>
    <w:p w:rsidR="00A11627" w:rsidRPr="00842C71" w:rsidRDefault="00A11627" w:rsidP="00A11627">
      <w:pPr>
        <w:rPr>
          <w:rFonts w:ascii="微软雅黑" w:hAnsi="微软雅黑"/>
          <w:sz w:val="28"/>
          <w:szCs w:val="28"/>
        </w:rPr>
      </w:pPr>
    </w:p>
    <w:p w:rsidR="00A11627" w:rsidRPr="00A11627" w:rsidRDefault="00A11627" w:rsidP="00A11627">
      <w:pPr>
        <w:pStyle w:val="2"/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/>
          <w:sz w:val="28"/>
          <w:szCs w:val="28"/>
        </w:rPr>
        <w:t>2. 软件需求</w:t>
      </w:r>
    </w:p>
    <w:p w:rsidR="00A11627" w:rsidRPr="00A11627" w:rsidRDefault="00A11627" w:rsidP="00842C71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您需要知悉，</w:t>
      </w:r>
      <w:r w:rsidRPr="00A11627">
        <w:rPr>
          <w:rFonts w:ascii="微软雅黑" w:eastAsia="微软雅黑" w:hAnsi="微软雅黑"/>
          <w:sz w:val="28"/>
          <w:szCs w:val="28"/>
        </w:rPr>
        <w:t>Agent构建平台及智能</w:t>
      </w:r>
      <w:proofErr w:type="gramStart"/>
      <w:r w:rsidRPr="00A11627">
        <w:rPr>
          <w:rFonts w:ascii="微软雅黑" w:eastAsia="微软雅黑" w:hAnsi="微软雅黑"/>
          <w:sz w:val="28"/>
          <w:szCs w:val="28"/>
        </w:rPr>
        <w:t>体应用</w:t>
      </w:r>
      <w:proofErr w:type="gramEnd"/>
      <w:r w:rsidRPr="00A11627">
        <w:rPr>
          <w:rFonts w:ascii="微软雅黑" w:eastAsia="微软雅黑" w:hAnsi="微软雅黑"/>
          <w:sz w:val="28"/>
          <w:szCs w:val="28"/>
        </w:rPr>
        <w:t xml:space="preserve"> 中开放了强大的第三方软件接入生态。一旦交易达成，您将得到一份 </w:t>
      </w:r>
      <w:r w:rsidRPr="00A11627">
        <w:rPr>
          <w:rFonts w:ascii="微软雅黑" w:eastAsia="微软雅黑" w:hAnsi="微软雅黑"/>
          <w:sz w:val="28"/>
          <w:szCs w:val="28"/>
        </w:rPr>
        <w:t>Agent构建平台及智能</w:t>
      </w:r>
      <w:proofErr w:type="gramStart"/>
      <w:r w:rsidRPr="00A11627">
        <w:rPr>
          <w:rFonts w:ascii="微软雅黑" w:eastAsia="微软雅黑" w:hAnsi="微软雅黑"/>
          <w:sz w:val="28"/>
          <w:szCs w:val="28"/>
        </w:rPr>
        <w:t>体应用</w:t>
      </w:r>
      <w:proofErr w:type="gramEnd"/>
      <w:r w:rsidRPr="00A11627">
        <w:rPr>
          <w:rFonts w:ascii="微软雅黑" w:eastAsia="微软雅黑" w:hAnsi="微软雅黑"/>
          <w:sz w:val="28"/>
          <w:szCs w:val="28"/>
        </w:rPr>
        <w:t xml:space="preserve"> 使用手册，该手册中会指出接入第三方软件的方法，敬请参考。但这不意味着</w:t>
      </w:r>
      <w:proofErr w:type="gramStart"/>
      <w:r w:rsidR="00842C71">
        <w:rPr>
          <w:rFonts w:ascii="微软雅黑" w:eastAsia="微软雅黑" w:hAnsi="微软雅黑" w:hint="eastAsia"/>
          <w:sz w:val="28"/>
          <w:szCs w:val="28"/>
        </w:rPr>
        <w:t>翼海云峰</w:t>
      </w:r>
      <w:r w:rsidR="00BC3477">
        <w:rPr>
          <w:rFonts w:ascii="微软雅黑" w:eastAsia="微软雅黑" w:hAnsi="微软雅黑" w:hint="eastAsia"/>
          <w:sz w:val="28"/>
          <w:szCs w:val="28"/>
        </w:rPr>
        <w:t>技术</w:t>
      </w:r>
      <w:proofErr w:type="gramEnd"/>
      <w:r w:rsidR="00BC3477">
        <w:rPr>
          <w:rFonts w:ascii="微软雅黑" w:eastAsia="微软雅黑" w:hAnsi="微软雅黑" w:hint="eastAsia"/>
          <w:sz w:val="28"/>
          <w:szCs w:val="28"/>
        </w:rPr>
        <w:t>团队</w:t>
      </w:r>
      <w:r w:rsidRPr="00A11627">
        <w:rPr>
          <w:rFonts w:ascii="微软雅黑" w:eastAsia="微软雅黑" w:hAnsi="微软雅黑"/>
          <w:sz w:val="28"/>
          <w:szCs w:val="28"/>
        </w:rPr>
        <w:t>会帮助</w:t>
      </w:r>
      <w:proofErr w:type="gramStart"/>
      <w:r w:rsidRPr="00A11627">
        <w:rPr>
          <w:rFonts w:ascii="微软雅黑" w:eastAsia="微软雅黑" w:hAnsi="微软雅黑"/>
          <w:sz w:val="28"/>
          <w:szCs w:val="28"/>
        </w:rPr>
        <w:t>您部署</w:t>
      </w:r>
      <w:proofErr w:type="gramEnd"/>
      <w:r w:rsidRPr="00A11627">
        <w:rPr>
          <w:rFonts w:ascii="微软雅黑" w:eastAsia="微软雅黑" w:hAnsi="微软雅黑"/>
          <w:sz w:val="28"/>
          <w:szCs w:val="28"/>
        </w:rPr>
        <w:t>第三方软件，更不意味着</w:t>
      </w:r>
      <w:proofErr w:type="gramStart"/>
      <w:r w:rsidR="00842C71">
        <w:rPr>
          <w:rFonts w:ascii="微软雅黑" w:eastAsia="微软雅黑" w:hAnsi="微软雅黑" w:hint="eastAsia"/>
          <w:sz w:val="28"/>
          <w:szCs w:val="28"/>
        </w:rPr>
        <w:t>翼海云峰</w:t>
      </w:r>
      <w:r w:rsidR="00BC3477">
        <w:rPr>
          <w:rFonts w:ascii="微软雅黑" w:eastAsia="微软雅黑" w:hAnsi="微软雅黑" w:hint="eastAsia"/>
          <w:sz w:val="28"/>
          <w:szCs w:val="28"/>
        </w:rPr>
        <w:t>技术</w:t>
      </w:r>
      <w:proofErr w:type="gramEnd"/>
      <w:r w:rsidR="00BC3477">
        <w:rPr>
          <w:rFonts w:ascii="微软雅黑" w:eastAsia="微软雅黑" w:hAnsi="微软雅黑" w:hint="eastAsia"/>
          <w:sz w:val="28"/>
          <w:szCs w:val="28"/>
        </w:rPr>
        <w:t>团队</w:t>
      </w:r>
      <w:r w:rsidRPr="00A11627">
        <w:rPr>
          <w:rFonts w:ascii="微软雅黑" w:eastAsia="微软雅黑" w:hAnsi="微软雅黑"/>
          <w:sz w:val="28"/>
          <w:szCs w:val="28"/>
        </w:rPr>
        <w:t>会为您使用该软件造成的后果负责。请您在使用前自行评估第三方软件的使用方法、风险及人员配置。</w:t>
      </w:r>
    </w:p>
    <w:p w:rsidR="00A11627" w:rsidRPr="00A11627" w:rsidRDefault="00A11627" w:rsidP="00A11627">
      <w:pPr>
        <w:rPr>
          <w:rFonts w:ascii="微软雅黑" w:eastAsia="微软雅黑" w:hAnsi="微软雅黑"/>
          <w:sz w:val="28"/>
          <w:szCs w:val="28"/>
        </w:rPr>
      </w:pPr>
    </w:p>
    <w:p w:rsidR="00A11627" w:rsidRPr="00A11627" w:rsidRDefault="00A11627" w:rsidP="00A11627">
      <w:pPr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MS Gothic" w:eastAsia="MS Gothic" w:hAnsi="MS Gothic" w:cs="MS Gothic" w:hint="eastAsia"/>
          <w:sz w:val="28"/>
          <w:szCs w:val="28"/>
        </w:rPr>
        <w:t>​</w:t>
      </w:r>
    </w:p>
    <w:p w:rsidR="00A11627" w:rsidRPr="00A11627" w:rsidRDefault="00A11627" w:rsidP="00A11627">
      <w:pPr>
        <w:pStyle w:val="3"/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/>
          <w:sz w:val="28"/>
          <w:szCs w:val="28"/>
        </w:rPr>
        <w:t>2.1 软件配置</w:t>
      </w:r>
    </w:p>
    <w:p w:rsidR="00A11627" w:rsidRPr="00A11627" w:rsidRDefault="00A11627" w:rsidP="00A11627">
      <w:pPr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通常情况下，您需要安装并初始化以下运行环境：</w:t>
      </w:r>
    </w:p>
    <w:p w:rsidR="00A11627" w:rsidRPr="00A11627" w:rsidRDefault="00A11627" w:rsidP="00A11627">
      <w:pPr>
        <w:rPr>
          <w:rFonts w:ascii="微软雅黑" w:eastAsia="微软雅黑" w:hAnsi="微软雅黑"/>
          <w:sz w:val="28"/>
          <w:szCs w:val="28"/>
        </w:rPr>
      </w:pPr>
    </w:p>
    <w:p w:rsidR="00A11627" w:rsidRPr="00A11627" w:rsidRDefault="00A11627" w:rsidP="00842C71">
      <w:pPr>
        <w:numPr>
          <w:ilvl w:val="0"/>
          <w:numId w:val="14"/>
        </w:numPr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/>
          <w:sz w:val="28"/>
          <w:szCs w:val="28"/>
        </w:rPr>
        <w:t>Docker</w:t>
      </w:r>
    </w:p>
    <w:p w:rsidR="00A11627" w:rsidRPr="00A11627" w:rsidRDefault="00A11627" w:rsidP="00842C71">
      <w:pPr>
        <w:numPr>
          <w:ilvl w:val="0"/>
          <w:numId w:val="14"/>
        </w:numPr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/>
          <w:sz w:val="28"/>
          <w:szCs w:val="28"/>
        </w:rPr>
        <w:t>Kubernetes（K8S）</w:t>
      </w:r>
    </w:p>
    <w:p w:rsidR="00A11627" w:rsidRPr="00A11627" w:rsidRDefault="00A11627" w:rsidP="00842C71">
      <w:pPr>
        <w:numPr>
          <w:ilvl w:val="0"/>
          <w:numId w:val="14"/>
        </w:numPr>
        <w:rPr>
          <w:rFonts w:ascii="微软雅黑" w:eastAsia="微软雅黑" w:hAnsi="微软雅黑"/>
          <w:sz w:val="28"/>
          <w:szCs w:val="28"/>
        </w:rPr>
      </w:pPr>
      <w:proofErr w:type="spellStart"/>
      <w:r w:rsidRPr="00A11627">
        <w:rPr>
          <w:rFonts w:ascii="微软雅黑" w:eastAsia="微软雅黑" w:hAnsi="微软雅黑"/>
          <w:sz w:val="28"/>
          <w:szCs w:val="28"/>
        </w:rPr>
        <w:t>Minikube</w:t>
      </w:r>
      <w:proofErr w:type="spellEnd"/>
    </w:p>
    <w:p w:rsidR="00A11627" w:rsidRPr="00A11627" w:rsidRDefault="00A11627" w:rsidP="00842C71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同时，需确保您的</w:t>
      </w:r>
      <w:r w:rsidRPr="00A11627">
        <w:rPr>
          <w:rFonts w:ascii="微软雅黑" w:eastAsia="微软雅黑" w:hAnsi="微软雅黑"/>
          <w:sz w:val="28"/>
          <w:szCs w:val="28"/>
        </w:rPr>
        <w:t xml:space="preserve"> Linux 环境 为最新版本，以保证相关依赖库的可用性。除此之外，一般不需要安装其他基础设施。</w:t>
      </w:r>
    </w:p>
    <w:p w:rsidR="00A11627" w:rsidRPr="00A11627" w:rsidRDefault="00A11627" w:rsidP="00A11627">
      <w:pPr>
        <w:rPr>
          <w:rFonts w:ascii="微软雅黑" w:eastAsia="微软雅黑" w:hAnsi="微软雅黑"/>
          <w:sz w:val="28"/>
          <w:szCs w:val="28"/>
        </w:rPr>
      </w:pPr>
    </w:p>
    <w:p w:rsidR="00A11627" w:rsidRPr="00A11627" w:rsidRDefault="00A11627" w:rsidP="00A11627">
      <w:pPr>
        <w:pStyle w:val="3"/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/>
          <w:sz w:val="28"/>
          <w:szCs w:val="28"/>
        </w:rPr>
        <w:lastRenderedPageBreak/>
        <w:t>2.2 人员配置</w:t>
      </w:r>
    </w:p>
    <w:p w:rsidR="00A11627" w:rsidRPr="00A11627" w:rsidRDefault="00A11627" w:rsidP="00BC3477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proofErr w:type="gramStart"/>
      <w:r w:rsidRPr="00A11627">
        <w:rPr>
          <w:rFonts w:ascii="微软雅黑" w:eastAsia="微软雅黑" w:hAnsi="微软雅黑" w:hint="eastAsia"/>
          <w:sz w:val="28"/>
          <w:szCs w:val="28"/>
        </w:rPr>
        <w:t>请确保</w:t>
      </w:r>
      <w:proofErr w:type="gramEnd"/>
      <w:r w:rsidRPr="00A11627">
        <w:rPr>
          <w:rFonts w:ascii="微软雅黑" w:eastAsia="微软雅黑" w:hAnsi="微软雅黑" w:hint="eastAsia"/>
          <w:sz w:val="28"/>
          <w:szCs w:val="28"/>
        </w:rPr>
        <w:t>贵司始终有自有的</w:t>
      </w:r>
      <w:r w:rsidRPr="00A11627">
        <w:rPr>
          <w:rFonts w:ascii="微软雅黑" w:eastAsia="微软雅黑" w:hAnsi="微软雅黑"/>
          <w:sz w:val="28"/>
          <w:szCs w:val="28"/>
        </w:rPr>
        <w:t>运维工程师，或通过</w:t>
      </w:r>
      <w:proofErr w:type="gramStart"/>
      <w:r w:rsidR="00BC3477">
        <w:rPr>
          <w:rFonts w:ascii="微软雅黑" w:eastAsia="微软雅黑" w:hAnsi="微软雅黑" w:hint="eastAsia"/>
          <w:sz w:val="28"/>
          <w:szCs w:val="28"/>
        </w:rPr>
        <w:t>翼海云峰技术</w:t>
      </w:r>
      <w:proofErr w:type="gramEnd"/>
      <w:r w:rsidR="00BC3477">
        <w:rPr>
          <w:rFonts w:ascii="微软雅黑" w:eastAsia="微软雅黑" w:hAnsi="微软雅黑" w:hint="eastAsia"/>
          <w:sz w:val="28"/>
          <w:szCs w:val="28"/>
        </w:rPr>
        <w:t>团队</w:t>
      </w:r>
      <w:r w:rsidRPr="00A11627">
        <w:rPr>
          <w:rFonts w:ascii="微软雅黑" w:eastAsia="微软雅黑" w:hAnsi="微软雅黑"/>
          <w:sz w:val="28"/>
          <w:szCs w:val="28"/>
        </w:rPr>
        <w:t>深度技术支持服务，协助推进</w:t>
      </w:r>
      <w:r w:rsidR="00BC3477" w:rsidRPr="00BC3477">
        <w:rPr>
          <w:rFonts w:ascii="微软雅黑" w:eastAsia="微软雅黑" w:hAnsi="微软雅黑"/>
          <w:sz w:val="28"/>
          <w:szCs w:val="28"/>
        </w:rPr>
        <w:t>Agent构建平台及智能</w:t>
      </w:r>
      <w:proofErr w:type="gramStart"/>
      <w:r w:rsidR="00BC3477" w:rsidRPr="00BC3477">
        <w:rPr>
          <w:rFonts w:ascii="微软雅黑" w:eastAsia="微软雅黑" w:hAnsi="微软雅黑"/>
          <w:sz w:val="28"/>
          <w:szCs w:val="28"/>
        </w:rPr>
        <w:t>体应用</w:t>
      </w:r>
      <w:proofErr w:type="gramEnd"/>
      <w:r w:rsidRPr="00A11627">
        <w:rPr>
          <w:rFonts w:ascii="微软雅黑" w:eastAsia="微软雅黑" w:hAnsi="微软雅黑"/>
          <w:sz w:val="28"/>
          <w:szCs w:val="28"/>
        </w:rPr>
        <w:t xml:space="preserve">部署的全流程。如果缺乏上述支持，或者您虽有开发团队但缺乏运维经验，可能会导致 </w:t>
      </w:r>
      <w:r w:rsidRPr="00A11627">
        <w:rPr>
          <w:rFonts w:ascii="微软雅黑" w:eastAsia="微软雅黑" w:hAnsi="微软雅黑"/>
          <w:sz w:val="28"/>
          <w:szCs w:val="28"/>
        </w:rPr>
        <w:t>Agent构建平台及智能</w:t>
      </w:r>
      <w:proofErr w:type="gramStart"/>
      <w:r w:rsidRPr="00A11627">
        <w:rPr>
          <w:rFonts w:ascii="微软雅黑" w:eastAsia="微软雅黑" w:hAnsi="微软雅黑"/>
          <w:sz w:val="28"/>
          <w:szCs w:val="28"/>
        </w:rPr>
        <w:t>体应用</w:t>
      </w:r>
      <w:proofErr w:type="gramEnd"/>
      <w:r w:rsidRPr="00A11627">
        <w:rPr>
          <w:rFonts w:ascii="微软雅黑" w:eastAsia="微软雅黑" w:hAnsi="微软雅黑"/>
          <w:sz w:val="28"/>
          <w:szCs w:val="28"/>
        </w:rPr>
        <w:t xml:space="preserve"> 的部署遇到困难。您需要在商务沟通期间明确提出您的技术力量储备或部署方案计划，以便我们为您匹配最佳的技术解决方案。</w:t>
      </w:r>
    </w:p>
    <w:p w:rsidR="00A11627" w:rsidRPr="00A11627" w:rsidRDefault="00A11627" w:rsidP="00A11627">
      <w:pPr>
        <w:rPr>
          <w:rFonts w:ascii="微软雅黑" w:eastAsia="微软雅黑" w:hAnsi="微软雅黑"/>
          <w:sz w:val="28"/>
          <w:szCs w:val="28"/>
        </w:rPr>
      </w:pPr>
    </w:p>
    <w:p w:rsidR="00A11627" w:rsidRPr="00A11627" w:rsidRDefault="00A11627" w:rsidP="00BC3477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/>
          <w:sz w:val="28"/>
          <w:szCs w:val="28"/>
        </w:rPr>
        <w:t>Agent构建平台及智能</w:t>
      </w:r>
      <w:proofErr w:type="gramStart"/>
      <w:r w:rsidRPr="00A11627">
        <w:rPr>
          <w:rFonts w:ascii="微软雅黑" w:eastAsia="微软雅黑" w:hAnsi="微软雅黑"/>
          <w:sz w:val="28"/>
          <w:szCs w:val="28"/>
        </w:rPr>
        <w:t>体应用</w:t>
      </w:r>
      <w:proofErr w:type="gramEnd"/>
      <w:r w:rsidRPr="00A11627">
        <w:rPr>
          <w:rFonts w:ascii="微软雅黑" w:eastAsia="微软雅黑" w:hAnsi="微软雅黑"/>
          <w:sz w:val="28"/>
          <w:szCs w:val="28"/>
        </w:rPr>
        <w:t xml:space="preserve"> 是一款面向大规模应用的软件，技术力量在部署过程中尤为重要。</w:t>
      </w:r>
    </w:p>
    <w:p w:rsidR="00A11627" w:rsidRPr="00A11627" w:rsidRDefault="00A11627" w:rsidP="00A11627">
      <w:pPr>
        <w:rPr>
          <w:rFonts w:ascii="微软雅黑" w:eastAsia="微软雅黑" w:hAnsi="微软雅黑"/>
          <w:sz w:val="28"/>
          <w:szCs w:val="28"/>
        </w:rPr>
      </w:pPr>
    </w:p>
    <w:p w:rsidR="00A11627" w:rsidRPr="00A11627" w:rsidRDefault="00A11627" w:rsidP="00A11627">
      <w:pPr>
        <w:pStyle w:val="3"/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/>
          <w:sz w:val="28"/>
          <w:szCs w:val="28"/>
        </w:rPr>
        <w:t>2.3 更新与维护</w:t>
      </w:r>
    </w:p>
    <w:p w:rsidR="00A11627" w:rsidRPr="00A11627" w:rsidRDefault="00A11627" w:rsidP="00BC3477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合同签订后，您将在企业</w:t>
      </w:r>
      <w:proofErr w:type="gramStart"/>
      <w:r w:rsidRPr="00A11627">
        <w:rPr>
          <w:rFonts w:ascii="微软雅黑" w:eastAsia="微软雅黑" w:hAnsi="微软雅黑" w:hint="eastAsia"/>
          <w:sz w:val="28"/>
          <w:szCs w:val="28"/>
        </w:rPr>
        <w:t>版部署</w:t>
      </w:r>
      <w:proofErr w:type="gramEnd"/>
      <w:r w:rsidRPr="00A11627">
        <w:rPr>
          <w:rFonts w:ascii="微软雅黑" w:eastAsia="微软雅黑" w:hAnsi="微软雅黑" w:hint="eastAsia"/>
          <w:sz w:val="28"/>
          <w:szCs w:val="28"/>
        </w:rPr>
        <w:t>手册中获取</w:t>
      </w:r>
      <w:r w:rsidRPr="00A11627">
        <w:rPr>
          <w:rFonts w:ascii="微软雅黑" w:eastAsia="微软雅黑" w:hAnsi="微软雅黑"/>
          <w:sz w:val="28"/>
          <w:szCs w:val="28"/>
        </w:rPr>
        <w:t xml:space="preserve"> 更新方法。您可以选择不更新，但您的 访问密钥 仅在合同约定的时间内生效。</w:t>
      </w:r>
    </w:p>
    <w:p w:rsidR="00A11627" w:rsidRPr="00A11627" w:rsidRDefault="00A11627" w:rsidP="00BC3477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</w:p>
    <w:p w:rsidR="00A11627" w:rsidRPr="00A11627" w:rsidRDefault="00A11627" w:rsidP="00BC3477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如果软件出现问题，请联系我们的</w:t>
      </w:r>
      <w:r w:rsidRPr="00A11627">
        <w:rPr>
          <w:rFonts w:ascii="微软雅黑" w:eastAsia="微软雅黑" w:hAnsi="微软雅黑"/>
          <w:sz w:val="28"/>
          <w:szCs w:val="28"/>
        </w:rPr>
        <w:t xml:space="preserve"> </w:t>
      </w:r>
      <w:r w:rsidR="00BC3477">
        <w:rPr>
          <w:rFonts w:ascii="微软雅黑" w:eastAsia="微软雅黑" w:hAnsi="微软雅黑" w:hint="eastAsia"/>
          <w:sz w:val="28"/>
          <w:szCs w:val="28"/>
        </w:rPr>
        <w:t>技术</w:t>
      </w:r>
      <w:r w:rsidRPr="00A11627">
        <w:rPr>
          <w:rFonts w:ascii="微软雅黑" w:eastAsia="微软雅黑" w:hAnsi="微软雅黑"/>
          <w:sz w:val="28"/>
          <w:szCs w:val="28"/>
        </w:rPr>
        <w:t>团队 以获得协助。对于软件问题，我们将提供维护服务。常规的问题响应周期为 24 小时；若出现影响软件生产能力的致命问题，我们将尽快协助您解决。</w:t>
      </w:r>
    </w:p>
    <w:p w:rsidR="00A11627" w:rsidRPr="00A11627" w:rsidRDefault="00A11627" w:rsidP="00BC3477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</w:p>
    <w:p w:rsidR="00A11627" w:rsidRPr="00A11627" w:rsidRDefault="00A11627" w:rsidP="00BC3477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上述协助指</w:t>
      </w:r>
      <w:r w:rsidRPr="00A11627">
        <w:rPr>
          <w:rFonts w:ascii="微软雅黑" w:eastAsia="微软雅黑" w:hAnsi="微软雅黑"/>
          <w:sz w:val="28"/>
          <w:szCs w:val="28"/>
        </w:rPr>
        <w:t xml:space="preserve"> 非介入性 的技术支持，即仅对软件本身的正常运行进行维护，不包括软件使用方面的培训，也不提供定制</w:t>
      </w:r>
      <w:proofErr w:type="gramStart"/>
      <w:r w:rsidRPr="00A11627">
        <w:rPr>
          <w:rFonts w:ascii="微软雅黑" w:eastAsia="微软雅黑" w:hAnsi="微软雅黑"/>
          <w:sz w:val="28"/>
          <w:szCs w:val="28"/>
        </w:rPr>
        <w:t>化开发</w:t>
      </w:r>
      <w:proofErr w:type="gramEnd"/>
      <w:r w:rsidRPr="00A11627">
        <w:rPr>
          <w:rFonts w:ascii="微软雅黑" w:eastAsia="微软雅黑" w:hAnsi="微软雅黑"/>
          <w:sz w:val="28"/>
          <w:szCs w:val="28"/>
        </w:rPr>
        <w:t>或部署服务。</w:t>
      </w:r>
    </w:p>
    <w:p w:rsidR="00A11627" w:rsidRPr="00A11627" w:rsidRDefault="00A11627" w:rsidP="00A11627">
      <w:pPr>
        <w:rPr>
          <w:rFonts w:ascii="微软雅黑" w:eastAsia="微软雅黑" w:hAnsi="微软雅黑"/>
          <w:sz w:val="28"/>
          <w:szCs w:val="28"/>
        </w:rPr>
      </w:pPr>
    </w:p>
    <w:p w:rsidR="00A11627" w:rsidRPr="00A11627" w:rsidRDefault="00A11627" w:rsidP="00A11627">
      <w:pPr>
        <w:rPr>
          <w:rFonts w:ascii="微软雅黑" w:hAnsi="微软雅黑"/>
          <w:sz w:val="28"/>
          <w:szCs w:val="28"/>
        </w:rPr>
      </w:pPr>
    </w:p>
    <w:p w:rsidR="00A11627" w:rsidRPr="00A11627" w:rsidRDefault="00A11627" w:rsidP="00BC3477">
      <w:pPr>
        <w:pStyle w:val="2"/>
        <w:spacing w:after="100" w:afterAutospacing="1" w:line="415" w:lineRule="auto"/>
        <w:rPr>
          <w:rFonts w:ascii="微软雅黑" w:eastAsia="微软雅黑" w:hAnsi="微软雅黑" w:hint="eastAsia"/>
          <w:sz w:val="28"/>
          <w:szCs w:val="28"/>
        </w:rPr>
      </w:pPr>
      <w:r w:rsidRPr="00A11627">
        <w:rPr>
          <w:rFonts w:ascii="微软雅黑" w:eastAsia="微软雅黑" w:hAnsi="微软雅黑"/>
          <w:sz w:val="28"/>
          <w:szCs w:val="28"/>
        </w:rPr>
        <w:lastRenderedPageBreak/>
        <w:t>3. 部署</w:t>
      </w:r>
    </w:p>
    <w:p w:rsidR="00A11627" w:rsidRPr="00A11627" w:rsidRDefault="00A11627" w:rsidP="00BC3477">
      <w:pPr>
        <w:pStyle w:val="3"/>
        <w:spacing w:after="100" w:afterAutospacing="1" w:line="415" w:lineRule="auto"/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/>
          <w:sz w:val="28"/>
          <w:szCs w:val="28"/>
        </w:rPr>
        <w:t>3.1 部署须知</w:t>
      </w:r>
    </w:p>
    <w:p w:rsidR="00A11627" w:rsidRPr="00A11627" w:rsidRDefault="00A11627" w:rsidP="00BC3477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/>
          <w:sz w:val="28"/>
          <w:szCs w:val="28"/>
        </w:rPr>
        <w:t>Agent构建平台及智能</w:t>
      </w:r>
      <w:proofErr w:type="gramStart"/>
      <w:r w:rsidRPr="00A11627">
        <w:rPr>
          <w:rFonts w:ascii="微软雅黑" w:eastAsia="微软雅黑" w:hAnsi="微软雅黑"/>
          <w:sz w:val="28"/>
          <w:szCs w:val="28"/>
        </w:rPr>
        <w:t>体应用</w:t>
      </w:r>
      <w:proofErr w:type="gramEnd"/>
      <w:r w:rsidRPr="00A11627">
        <w:rPr>
          <w:rFonts w:ascii="微软雅黑" w:eastAsia="微软雅黑" w:hAnsi="微软雅黑"/>
          <w:sz w:val="28"/>
          <w:szCs w:val="28"/>
        </w:rPr>
        <w:t xml:space="preserve"> 是一套软件系统</w:t>
      </w:r>
      <w:r w:rsidR="00BC3477">
        <w:rPr>
          <w:rFonts w:ascii="微软雅黑" w:eastAsia="微软雅黑" w:hAnsi="微软雅黑" w:hint="eastAsia"/>
          <w:sz w:val="28"/>
          <w:szCs w:val="28"/>
        </w:rPr>
        <w:t>。</w:t>
      </w:r>
      <w:r w:rsidRPr="00A11627">
        <w:rPr>
          <w:rFonts w:ascii="微软雅黑" w:eastAsia="微软雅黑" w:hAnsi="微软雅黑"/>
          <w:sz w:val="28"/>
          <w:szCs w:val="28"/>
        </w:rPr>
        <w:t xml:space="preserve">单独购买软件时，我们将为您提供 一年共计 24 小时 的标准技术支持服务。购买本软件并不意味着您已购买 </w:t>
      </w:r>
      <w:r w:rsidR="00BC3477" w:rsidRPr="00BC3477">
        <w:rPr>
          <w:rFonts w:ascii="微软雅黑" w:eastAsia="微软雅黑" w:hAnsi="微软雅黑"/>
          <w:sz w:val="28"/>
          <w:szCs w:val="28"/>
        </w:rPr>
        <w:t>Agent构建平台及智能</w:t>
      </w:r>
      <w:proofErr w:type="gramStart"/>
      <w:r w:rsidR="00BC3477" w:rsidRPr="00BC3477">
        <w:rPr>
          <w:rFonts w:ascii="微软雅黑" w:eastAsia="微软雅黑" w:hAnsi="微软雅黑"/>
          <w:sz w:val="28"/>
          <w:szCs w:val="28"/>
        </w:rPr>
        <w:t>体应用</w:t>
      </w:r>
      <w:proofErr w:type="gramEnd"/>
      <w:r w:rsidRPr="00A11627">
        <w:rPr>
          <w:rFonts w:ascii="微软雅黑" w:eastAsia="微软雅黑" w:hAnsi="微软雅黑"/>
          <w:sz w:val="28"/>
          <w:szCs w:val="28"/>
        </w:rPr>
        <w:t xml:space="preserve"> 的部署服务。因此，请在阅读本文后，适当评估现有的技术力量，并与销售人员联系，评估技术难度和您的实际需求，以便我们为您提供最适合的部署解决方案。</w:t>
      </w:r>
    </w:p>
    <w:p w:rsidR="00A11627" w:rsidRPr="00A11627" w:rsidRDefault="00A11627" w:rsidP="00A11627">
      <w:pPr>
        <w:rPr>
          <w:rFonts w:ascii="微软雅黑" w:eastAsia="微软雅黑" w:hAnsi="微软雅黑"/>
          <w:sz w:val="28"/>
          <w:szCs w:val="28"/>
        </w:rPr>
      </w:pPr>
    </w:p>
    <w:p w:rsidR="00A11627" w:rsidRPr="00A11627" w:rsidRDefault="00A11627" w:rsidP="00A11627">
      <w:pPr>
        <w:rPr>
          <w:rFonts w:ascii="微软雅黑" w:hAnsi="微软雅黑"/>
          <w:sz w:val="28"/>
          <w:szCs w:val="28"/>
        </w:rPr>
      </w:pPr>
    </w:p>
    <w:p w:rsidR="00A11627" w:rsidRPr="00A11627" w:rsidRDefault="00A11627" w:rsidP="00A11627">
      <w:pPr>
        <w:pStyle w:val="3"/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/>
          <w:sz w:val="28"/>
          <w:szCs w:val="28"/>
        </w:rPr>
        <w:t>3.2 标准部署服务范围</w:t>
      </w:r>
    </w:p>
    <w:p w:rsidR="00A11627" w:rsidRPr="00A11627" w:rsidRDefault="00A11627" w:rsidP="00BC3477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一般情况下，您将在合同签订并结清款项后收到以下内容：</w:t>
      </w:r>
    </w:p>
    <w:p w:rsidR="00A11627" w:rsidRPr="00A11627" w:rsidRDefault="00A11627" w:rsidP="00BC3477">
      <w:pPr>
        <w:numPr>
          <w:ilvl w:val="0"/>
          <w:numId w:val="15"/>
        </w:numPr>
        <w:rPr>
          <w:rFonts w:ascii="微软雅黑" w:eastAsia="微软雅黑" w:hAnsi="微软雅黑"/>
          <w:sz w:val="28"/>
          <w:szCs w:val="28"/>
        </w:rPr>
      </w:pPr>
      <w:r w:rsidRPr="00BC3477">
        <w:rPr>
          <w:rFonts w:ascii="微软雅黑" w:eastAsia="微软雅黑" w:hAnsi="微软雅黑"/>
          <w:b/>
          <w:sz w:val="28"/>
          <w:szCs w:val="28"/>
        </w:rPr>
        <w:t>Agent构建平台及智能</w:t>
      </w:r>
      <w:proofErr w:type="gramStart"/>
      <w:r w:rsidRPr="00BC3477">
        <w:rPr>
          <w:rFonts w:ascii="微软雅黑" w:eastAsia="微软雅黑" w:hAnsi="微软雅黑"/>
          <w:b/>
          <w:sz w:val="28"/>
          <w:szCs w:val="28"/>
        </w:rPr>
        <w:t>体应用</w:t>
      </w:r>
      <w:proofErr w:type="gramEnd"/>
      <w:r w:rsidRPr="00BC3477">
        <w:rPr>
          <w:rFonts w:ascii="微软雅黑" w:eastAsia="微软雅黑" w:hAnsi="微软雅黑"/>
          <w:b/>
          <w:sz w:val="28"/>
          <w:szCs w:val="28"/>
        </w:rPr>
        <w:t xml:space="preserve"> 的账号与密码</w:t>
      </w:r>
      <w:r w:rsidRPr="00A11627">
        <w:rPr>
          <w:rFonts w:ascii="微软雅黑" w:eastAsia="微软雅黑" w:hAnsi="微软雅黑"/>
          <w:sz w:val="28"/>
          <w:szCs w:val="28"/>
        </w:rPr>
        <w:t xml:space="preserve">——用于生成令牌（token），以便访问 </w:t>
      </w:r>
      <w:r w:rsidRPr="00A11627">
        <w:rPr>
          <w:rFonts w:ascii="微软雅黑" w:eastAsia="微软雅黑" w:hAnsi="微软雅黑"/>
          <w:sz w:val="28"/>
          <w:szCs w:val="28"/>
        </w:rPr>
        <w:t>Agent构建平台及智能</w:t>
      </w:r>
      <w:proofErr w:type="gramStart"/>
      <w:r w:rsidRPr="00A11627">
        <w:rPr>
          <w:rFonts w:ascii="微软雅黑" w:eastAsia="微软雅黑" w:hAnsi="微软雅黑"/>
          <w:sz w:val="28"/>
          <w:szCs w:val="28"/>
        </w:rPr>
        <w:t>体应用</w:t>
      </w:r>
      <w:proofErr w:type="gramEnd"/>
      <w:r w:rsidRPr="00A11627">
        <w:rPr>
          <w:rFonts w:ascii="微软雅黑" w:eastAsia="微软雅黑" w:hAnsi="微软雅黑"/>
          <w:sz w:val="28"/>
          <w:szCs w:val="28"/>
        </w:rPr>
        <w:t xml:space="preserve"> 镜像。</w:t>
      </w:r>
    </w:p>
    <w:p w:rsidR="00A11627" w:rsidRPr="00A11627" w:rsidRDefault="00A11627" w:rsidP="00BC3477">
      <w:pPr>
        <w:numPr>
          <w:ilvl w:val="0"/>
          <w:numId w:val="15"/>
        </w:numPr>
        <w:rPr>
          <w:rFonts w:ascii="微软雅黑" w:eastAsia="微软雅黑" w:hAnsi="微软雅黑"/>
          <w:sz w:val="28"/>
          <w:szCs w:val="28"/>
        </w:rPr>
      </w:pPr>
      <w:r w:rsidRPr="00BC3477">
        <w:rPr>
          <w:rFonts w:ascii="微软雅黑" w:eastAsia="微软雅黑" w:hAnsi="微软雅黑"/>
          <w:b/>
          <w:sz w:val="28"/>
          <w:szCs w:val="28"/>
        </w:rPr>
        <w:t>Agent构建平台及智能</w:t>
      </w:r>
      <w:proofErr w:type="gramStart"/>
      <w:r w:rsidRPr="00BC3477">
        <w:rPr>
          <w:rFonts w:ascii="微软雅黑" w:eastAsia="微软雅黑" w:hAnsi="微软雅黑"/>
          <w:b/>
          <w:sz w:val="28"/>
          <w:szCs w:val="28"/>
        </w:rPr>
        <w:t>体应用</w:t>
      </w:r>
      <w:proofErr w:type="gramEnd"/>
      <w:r w:rsidRPr="00BC3477">
        <w:rPr>
          <w:rFonts w:ascii="微软雅黑" w:eastAsia="微软雅黑" w:hAnsi="微软雅黑"/>
          <w:b/>
          <w:sz w:val="28"/>
          <w:szCs w:val="28"/>
        </w:rPr>
        <w:t xml:space="preserve"> 部署手册</w:t>
      </w:r>
      <w:r w:rsidRPr="00A11627">
        <w:rPr>
          <w:rFonts w:ascii="微软雅黑" w:eastAsia="微软雅黑" w:hAnsi="微软雅黑"/>
          <w:sz w:val="28"/>
          <w:szCs w:val="28"/>
        </w:rPr>
        <w:t>——请按照手册要求自行部署。</w:t>
      </w:r>
    </w:p>
    <w:p w:rsidR="00A11627" w:rsidRPr="00A11627" w:rsidRDefault="00A11627" w:rsidP="00BC3477">
      <w:pPr>
        <w:ind w:firstLineChars="200" w:firstLine="560"/>
        <w:rPr>
          <w:rFonts w:ascii="微软雅黑" w:eastAsia="微软雅黑" w:hAnsi="微软雅黑" w:hint="eastAsia"/>
          <w:sz w:val="28"/>
          <w:szCs w:val="28"/>
        </w:rPr>
      </w:pPr>
      <w:r w:rsidRPr="00BC3477">
        <w:rPr>
          <w:rFonts w:ascii="微软雅黑" w:eastAsia="微软雅黑" w:hAnsi="微软雅黑" w:hint="eastAsia"/>
          <w:b/>
          <w:sz w:val="28"/>
          <w:szCs w:val="28"/>
        </w:rPr>
        <w:t>标准部署服务</w:t>
      </w:r>
      <w:r w:rsidRPr="00A11627">
        <w:rPr>
          <w:rFonts w:ascii="微软雅黑" w:eastAsia="微软雅黑" w:hAnsi="微软雅黑"/>
          <w:sz w:val="28"/>
          <w:szCs w:val="28"/>
        </w:rPr>
        <w:t xml:space="preserve"> 包括：</w:t>
      </w:r>
    </w:p>
    <w:p w:rsidR="00A11627" w:rsidRPr="00A11627" w:rsidRDefault="00A11627" w:rsidP="00BC3477">
      <w:pPr>
        <w:numPr>
          <w:ilvl w:val="0"/>
          <w:numId w:val="16"/>
        </w:num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帮助您确认硬件是否符合标准部署服务需求。</w:t>
      </w:r>
    </w:p>
    <w:p w:rsidR="00A11627" w:rsidRPr="00A11627" w:rsidRDefault="00A11627" w:rsidP="00BC3477">
      <w:pPr>
        <w:numPr>
          <w:ilvl w:val="0"/>
          <w:numId w:val="16"/>
        </w:num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对部署手册的解读和指导。</w:t>
      </w:r>
    </w:p>
    <w:p w:rsidR="00A11627" w:rsidRPr="00A11627" w:rsidRDefault="00A11627" w:rsidP="00BC3477">
      <w:pPr>
        <w:numPr>
          <w:ilvl w:val="0"/>
          <w:numId w:val="16"/>
        </w:num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协助您联系可靠的</w:t>
      </w:r>
      <w:proofErr w:type="gramStart"/>
      <w:r w:rsidRPr="00A11627">
        <w:rPr>
          <w:rFonts w:ascii="微软雅黑" w:eastAsia="微软雅黑" w:hAnsi="微软雅黑" w:hint="eastAsia"/>
          <w:sz w:val="28"/>
          <w:szCs w:val="28"/>
        </w:rPr>
        <w:t>云服务</w:t>
      </w:r>
      <w:proofErr w:type="gramEnd"/>
      <w:r w:rsidRPr="00A11627">
        <w:rPr>
          <w:rFonts w:ascii="微软雅黑" w:eastAsia="微软雅黑" w:hAnsi="微软雅黑" w:hint="eastAsia"/>
          <w:sz w:val="28"/>
          <w:szCs w:val="28"/>
        </w:rPr>
        <w:t>提供商。</w:t>
      </w:r>
    </w:p>
    <w:p w:rsidR="00A11627" w:rsidRPr="00A11627" w:rsidRDefault="00A11627" w:rsidP="00BC3477">
      <w:pPr>
        <w:numPr>
          <w:ilvl w:val="0"/>
          <w:numId w:val="16"/>
        </w:num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为您提供有限的与部署手册相关的技术咨询。</w:t>
      </w:r>
    </w:p>
    <w:p w:rsidR="00A11627" w:rsidRPr="00A11627" w:rsidRDefault="00A11627" w:rsidP="00A11627">
      <w:pPr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MS Gothic" w:eastAsia="MS Gothic" w:hAnsi="MS Gothic" w:cs="MS Gothic" w:hint="eastAsia"/>
          <w:sz w:val="28"/>
          <w:szCs w:val="28"/>
        </w:rPr>
        <w:t>​</w:t>
      </w:r>
    </w:p>
    <w:p w:rsidR="00A11627" w:rsidRPr="00A11627" w:rsidRDefault="00A11627" w:rsidP="00A11627">
      <w:pPr>
        <w:pStyle w:val="3"/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/>
          <w:sz w:val="28"/>
          <w:szCs w:val="28"/>
        </w:rPr>
        <w:lastRenderedPageBreak/>
        <w:t>3.3 深度技术支持服务</w:t>
      </w:r>
    </w:p>
    <w:p w:rsidR="00A11627" w:rsidRPr="00A11627" w:rsidRDefault="00A11627" w:rsidP="00BC3477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如果您的需求属于</w:t>
      </w:r>
      <w:r w:rsidRPr="00A11627">
        <w:rPr>
          <w:rFonts w:ascii="微软雅黑" w:eastAsia="微软雅黑" w:hAnsi="微软雅黑"/>
          <w:sz w:val="28"/>
          <w:szCs w:val="28"/>
        </w:rPr>
        <w:t xml:space="preserve"> </w:t>
      </w:r>
      <w:r w:rsidRPr="00BC3477">
        <w:rPr>
          <w:rFonts w:ascii="微软雅黑" w:eastAsia="微软雅黑" w:hAnsi="微软雅黑"/>
          <w:b/>
          <w:sz w:val="28"/>
          <w:szCs w:val="28"/>
        </w:rPr>
        <w:t>1.3 例外情况</w:t>
      </w:r>
      <w:r w:rsidRPr="00A11627">
        <w:rPr>
          <w:rFonts w:ascii="微软雅黑" w:eastAsia="微软雅黑" w:hAnsi="微软雅黑"/>
          <w:sz w:val="28"/>
          <w:szCs w:val="28"/>
        </w:rPr>
        <w:t xml:space="preserve"> 中的某一类，或您认为团队无法调集足够的运</w:t>
      </w:r>
      <w:proofErr w:type="gramStart"/>
      <w:r w:rsidRPr="00A11627">
        <w:rPr>
          <w:rFonts w:ascii="微软雅黑" w:eastAsia="微软雅黑" w:hAnsi="微软雅黑"/>
          <w:sz w:val="28"/>
          <w:szCs w:val="28"/>
        </w:rPr>
        <w:t>维力量</w:t>
      </w:r>
      <w:proofErr w:type="gramEnd"/>
      <w:r w:rsidRPr="00A11627">
        <w:rPr>
          <w:rFonts w:ascii="微软雅黑" w:eastAsia="微软雅黑" w:hAnsi="微软雅黑"/>
          <w:sz w:val="28"/>
          <w:szCs w:val="28"/>
        </w:rPr>
        <w:t>进行部署，或需要更多信息来</w:t>
      </w:r>
      <w:proofErr w:type="gramStart"/>
      <w:r w:rsidRPr="00A11627">
        <w:rPr>
          <w:rFonts w:ascii="微软雅黑" w:eastAsia="微软雅黑" w:hAnsi="微软雅黑"/>
          <w:sz w:val="28"/>
          <w:szCs w:val="28"/>
        </w:rPr>
        <w:t>培训您</w:t>
      </w:r>
      <w:proofErr w:type="gramEnd"/>
      <w:r w:rsidRPr="00A11627">
        <w:rPr>
          <w:rFonts w:ascii="微软雅黑" w:eastAsia="微软雅黑" w:hAnsi="微软雅黑"/>
          <w:sz w:val="28"/>
          <w:szCs w:val="28"/>
        </w:rPr>
        <w:t>的团队，请联系销售人员评估需求。</w:t>
      </w:r>
      <w:proofErr w:type="gramStart"/>
      <w:r w:rsidR="00BC3477">
        <w:rPr>
          <w:rFonts w:ascii="微软雅黑" w:eastAsia="微软雅黑" w:hAnsi="微软雅黑" w:hint="eastAsia"/>
          <w:sz w:val="28"/>
          <w:szCs w:val="28"/>
        </w:rPr>
        <w:t>翼海云峰技术</w:t>
      </w:r>
      <w:proofErr w:type="gramEnd"/>
      <w:r w:rsidR="00BC3477">
        <w:rPr>
          <w:rFonts w:ascii="微软雅黑" w:eastAsia="微软雅黑" w:hAnsi="微软雅黑" w:hint="eastAsia"/>
          <w:sz w:val="28"/>
          <w:szCs w:val="28"/>
        </w:rPr>
        <w:t>团队</w:t>
      </w:r>
      <w:r w:rsidRPr="00A11627">
        <w:rPr>
          <w:rFonts w:ascii="微软雅黑" w:eastAsia="微软雅黑" w:hAnsi="微软雅黑"/>
          <w:sz w:val="28"/>
          <w:szCs w:val="28"/>
        </w:rPr>
        <w:t xml:space="preserve"> 为您提供相应的 </w:t>
      </w:r>
      <w:r w:rsidRPr="00B3718B">
        <w:rPr>
          <w:rFonts w:ascii="微软雅黑" w:eastAsia="微软雅黑" w:hAnsi="微软雅黑"/>
          <w:b/>
          <w:sz w:val="28"/>
          <w:szCs w:val="28"/>
        </w:rPr>
        <w:t>深度技术支持服务</w:t>
      </w:r>
      <w:r w:rsidRPr="00A11627">
        <w:rPr>
          <w:rFonts w:ascii="微软雅黑" w:eastAsia="微软雅黑" w:hAnsi="微软雅黑"/>
          <w:sz w:val="28"/>
          <w:szCs w:val="28"/>
        </w:rPr>
        <w:t>，确保您能够经济、高效、轻松地部署并使用所购买的软件。</w:t>
      </w:r>
    </w:p>
    <w:p w:rsidR="00A11627" w:rsidRPr="00A11627" w:rsidRDefault="00A11627" w:rsidP="00A11627">
      <w:pPr>
        <w:rPr>
          <w:rFonts w:ascii="微软雅黑" w:eastAsia="微软雅黑" w:hAnsi="微软雅黑"/>
          <w:sz w:val="28"/>
          <w:szCs w:val="28"/>
        </w:rPr>
      </w:pPr>
    </w:p>
    <w:p w:rsidR="00A11627" w:rsidRPr="00A11627" w:rsidRDefault="00A11627" w:rsidP="00B3718B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这些服务通常包括：</w:t>
      </w:r>
    </w:p>
    <w:p w:rsidR="00A11627" w:rsidRPr="00A11627" w:rsidRDefault="00A11627" w:rsidP="00B3718B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</w:p>
    <w:p w:rsidR="00A11627" w:rsidRPr="00A11627" w:rsidRDefault="00A11627" w:rsidP="00B3718B">
      <w:pPr>
        <w:numPr>
          <w:ilvl w:val="0"/>
          <w:numId w:val="17"/>
        </w:num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深度软件集成定制服务。</w:t>
      </w:r>
    </w:p>
    <w:p w:rsidR="00A11627" w:rsidRPr="00A11627" w:rsidRDefault="00A11627" w:rsidP="00B3718B">
      <w:pPr>
        <w:numPr>
          <w:ilvl w:val="0"/>
          <w:numId w:val="17"/>
        </w:num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深度介入部署流程服务。</w:t>
      </w:r>
    </w:p>
    <w:p w:rsidR="00A11627" w:rsidRPr="00A11627" w:rsidRDefault="00A11627" w:rsidP="00B3718B">
      <w:pPr>
        <w:numPr>
          <w:ilvl w:val="0"/>
          <w:numId w:val="17"/>
        </w:num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深度信息咨询服务。</w:t>
      </w:r>
    </w:p>
    <w:p w:rsidR="00A11627" w:rsidRPr="00A11627" w:rsidRDefault="00A11627" w:rsidP="00B3718B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A11627">
        <w:rPr>
          <w:rFonts w:ascii="微软雅黑" w:eastAsia="微软雅黑" w:hAnsi="微软雅黑" w:hint="eastAsia"/>
          <w:sz w:val="28"/>
          <w:szCs w:val="28"/>
        </w:rPr>
        <w:t>上述服务均有特定定价，且与您的实际需求密切相关。请联系销售人员获取报价。</w:t>
      </w:r>
    </w:p>
    <w:p w:rsidR="005C749B" w:rsidRPr="00A11627" w:rsidRDefault="005C749B" w:rsidP="00B3718B">
      <w:pPr>
        <w:rPr>
          <w:rFonts w:ascii="微软雅黑" w:eastAsia="微软雅黑" w:hAnsi="微软雅黑" w:hint="eastAsia"/>
          <w:sz w:val="28"/>
          <w:szCs w:val="28"/>
        </w:rPr>
      </w:pPr>
      <w:bookmarkStart w:id="0" w:name="_GoBack"/>
      <w:bookmarkEnd w:id="0"/>
    </w:p>
    <w:sectPr w:rsidR="005C749B" w:rsidRPr="00A1162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5007"/>
    <w:multiLevelType w:val="hybridMultilevel"/>
    <w:tmpl w:val="C04EF4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A50C9D"/>
    <w:multiLevelType w:val="hybridMultilevel"/>
    <w:tmpl w:val="A3D483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5A71F0"/>
    <w:multiLevelType w:val="hybridMultilevel"/>
    <w:tmpl w:val="9D3238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26868"/>
    <w:multiLevelType w:val="hybridMultilevel"/>
    <w:tmpl w:val="68F4C0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325A04"/>
    <w:multiLevelType w:val="hybridMultilevel"/>
    <w:tmpl w:val="30B61ED0"/>
    <w:lvl w:ilvl="0" w:tplc="9B4C1E3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A942FFF"/>
    <w:multiLevelType w:val="hybridMultilevel"/>
    <w:tmpl w:val="22662C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AA0DFC"/>
    <w:multiLevelType w:val="hybridMultilevel"/>
    <w:tmpl w:val="7BF01E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2D84627"/>
    <w:multiLevelType w:val="hybridMultilevel"/>
    <w:tmpl w:val="FBF6AD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EA03D1C"/>
    <w:multiLevelType w:val="hybridMultilevel"/>
    <w:tmpl w:val="49105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A60E3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52F83400"/>
    <w:multiLevelType w:val="hybridMultilevel"/>
    <w:tmpl w:val="2528E6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335495"/>
    <w:multiLevelType w:val="hybridMultilevel"/>
    <w:tmpl w:val="233042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EF7680E"/>
    <w:multiLevelType w:val="hybridMultilevel"/>
    <w:tmpl w:val="520AC1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78D2DE0"/>
    <w:multiLevelType w:val="hybridMultilevel"/>
    <w:tmpl w:val="621C66FE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 w15:restartNumberingAfterBreak="0">
    <w:nsid w:val="78DD7814"/>
    <w:multiLevelType w:val="hybridMultilevel"/>
    <w:tmpl w:val="D996FD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8EA08F4"/>
    <w:multiLevelType w:val="hybridMultilevel"/>
    <w:tmpl w:val="06E87432"/>
    <w:lvl w:ilvl="0" w:tplc="04090001">
      <w:start w:val="1"/>
      <w:numFmt w:val="bullet"/>
      <w:lvlText w:val=""/>
      <w:lvlJc w:val="left"/>
      <w:pPr>
        <w:ind w:left="11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16" w15:restartNumberingAfterBreak="0">
    <w:nsid w:val="7F0B2E5E"/>
    <w:multiLevelType w:val="hybridMultilevel"/>
    <w:tmpl w:val="3628F86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8"/>
  </w:num>
  <w:num w:numId="5">
    <w:abstractNumId w:val="12"/>
  </w:num>
  <w:num w:numId="6">
    <w:abstractNumId w:val="5"/>
  </w:num>
  <w:num w:numId="7">
    <w:abstractNumId w:val="10"/>
  </w:num>
  <w:num w:numId="8">
    <w:abstractNumId w:val="3"/>
  </w:num>
  <w:num w:numId="9">
    <w:abstractNumId w:val="2"/>
  </w:num>
  <w:num w:numId="10">
    <w:abstractNumId w:val="0"/>
  </w:num>
  <w:num w:numId="11">
    <w:abstractNumId w:val="14"/>
  </w:num>
  <w:num w:numId="12">
    <w:abstractNumId w:val="4"/>
  </w:num>
  <w:num w:numId="13">
    <w:abstractNumId w:val="16"/>
  </w:num>
  <w:num w:numId="14">
    <w:abstractNumId w:val="11"/>
  </w:num>
  <w:num w:numId="15">
    <w:abstractNumId w:val="13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27"/>
    <w:rsid w:val="000C3804"/>
    <w:rsid w:val="005C749B"/>
    <w:rsid w:val="00842C71"/>
    <w:rsid w:val="00A11627"/>
    <w:rsid w:val="00A43F83"/>
    <w:rsid w:val="00B3718B"/>
    <w:rsid w:val="00BC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883013"/>
  <w14:defaultImageDpi w14:val="0"/>
  <w15:docId w15:val="{6996889B-9390-4850-B6CB-ABDBB226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16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1162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1162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62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A1162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A11627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2804">
          <w:marLeft w:val="0"/>
          <w:marRight w:val="0"/>
          <w:marTop w:val="0"/>
          <w:marBottom w:val="0"/>
          <w:divBdr>
            <w:top w:val="single" w:sz="2" w:space="0" w:color="E0E1E5"/>
            <w:left w:val="single" w:sz="2" w:space="0" w:color="E0E1E5"/>
            <w:bottom w:val="single" w:sz="2" w:space="0" w:color="E0E1E5"/>
            <w:right w:val="single" w:sz="2" w:space="0" w:color="E0E1E5"/>
          </w:divBdr>
          <w:divsChild>
            <w:div w:id="810559849">
              <w:marLeft w:val="0"/>
              <w:marRight w:val="0"/>
              <w:marTop w:val="150"/>
              <w:marBottom w:val="0"/>
              <w:divBdr>
                <w:top w:val="single" w:sz="2" w:space="0" w:color="E0E1E5"/>
                <w:left w:val="single" w:sz="2" w:space="0" w:color="E0E1E5"/>
                <w:bottom w:val="single" w:sz="2" w:space="0" w:color="E0E1E5"/>
                <w:right w:val="single" w:sz="2" w:space="0" w:color="E0E1E5"/>
              </w:divBdr>
            </w:div>
          </w:divsChild>
        </w:div>
        <w:div w:id="629172308">
          <w:marLeft w:val="0"/>
          <w:marRight w:val="0"/>
          <w:marTop w:val="0"/>
          <w:marBottom w:val="0"/>
          <w:divBdr>
            <w:top w:val="single" w:sz="2" w:space="0" w:color="E0E1E5"/>
            <w:left w:val="single" w:sz="2" w:space="0" w:color="E0E1E5"/>
            <w:bottom w:val="single" w:sz="2" w:space="0" w:color="E0E1E5"/>
            <w:right w:val="single" w:sz="2" w:space="0" w:color="E0E1E5"/>
          </w:divBdr>
          <w:divsChild>
            <w:div w:id="400754331">
              <w:marLeft w:val="0"/>
              <w:marRight w:val="0"/>
              <w:marTop w:val="0"/>
              <w:marBottom w:val="0"/>
              <w:divBdr>
                <w:top w:val="single" w:sz="2" w:space="0" w:color="E0E1E5"/>
                <w:left w:val="single" w:sz="2" w:space="0" w:color="E0E1E5"/>
                <w:bottom w:val="single" w:sz="2" w:space="0" w:color="E0E1E5"/>
                <w:right w:val="single" w:sz="2" w:space="0" w:color="E0E1E5"/>
              </w:divBdr>
            </w:div>
            <w:div w:id="2014339793">
              <w:marLeft w:val="0"/>
              <w:marRight w:val="0"/>
              <w:marTop w:val="0"/>
              <w:marBottom w:val="0"/>
              <w:divBdr>
                <w:top w:val="single" w:sz="2" w:space="0" w:color="E0E1E5"/>
                <w:left w:val="single" w:sz="2" w:space="0" w:color="E0E1E5"/>
                <w:bottom w:val="single" w:sz="2" w:space="0" w:color="E0E1E5"/>
                <w:right w:val="single" w:sz="2" w:space="0" w:color="E0E1E5"/>
              </w:divBdr>
            </w:div>
            <w:div w:id="1045642361">
              <w:marLeft w:val="0"/>
              <w:marRight w:val="0"/>
              <w:marTop w:val="0"/>
              <w:marBottom w:val="0"/>
              <w:divBdr>
                <w:top w:val="single" w:sz="2" w:space="0" w:color="E0E1E5"/>
                <w:left w:val="single" w:sz="2" w:space="0" w:color="E0E1E5"/>
                <w:bottom w:val="single" w:sz="2" w:space="0" w:color="E0E1E5"/>
                <w:right w:val="single" w:sz="2" w:space="0" w:color="E0E1E5"/>
              </w:divBdr>
            </w:div>
            <w:div w:id="1233125691">
              <w:marLeft w:val="0"/>
              <w:marRight w:val="0"/>
              <w:marTop w:val="0"/>
              <w:marBottom w:val="0"/>
              <w:divBdr>
                <w:top w:val="single" w:sz="2" w:space="0" w:color="E0E1E5"/>
                <w:left w:val="single" w:sz="2" w:space="0" w:color="E0E1E5"/>
                <w:bottom w:val="single" w:sz="2" w:space="0" w:color="E0E1E5"/>
                <w:right w:val="single" w:sz="2" w:space="0" w:color="E0E1E5"/>
              </w:divBdr>
            </w:div>
            <w:div w:id="1612397026">
              <w:marLeft w:val="0"/>
              <w:marRight w:val="0"/>
              <w:marTop w:val="0"/>
              <w:marBottom w:val="0"/>
              <w:divBdr>
                <w:top w:val="single" w:sz="2" w:space="0" w:color="E0E1E5"/>
                <w:left w:val="single" w:sz="2" w:space="0" w:color="E0E1E5"/>
                <w:bottom w:val="single" w:sz="2" w:space="0" w:color="E0E1E5"/>
                <w:right w:val="single" w:sz="2" w:space="0" w:color="E0E1E5"/>
              </w:divBdr>
            </w:div>
            <w:div w:id="1019545719">
              <w:marLeft w:val="0"/>
              <w:marRight w:val="0"/>
              <w:marTop w:val="0"/>
              <w:marBottom w:val="0"/>
              <w:divBdr>
                <w:top w:val="single" w:sz="2" w:space="0" w:color="E0E1E5"/>
                <w:left w:val="single" w:sz="2" w:space="0" w:color="E0E1E5"/>
                <w:bottom w:val="single" w:sz="2" w:space="0" w:color="E0E1E5"/>
                <w:right w:val="single" w:sz="2" w:space="0" w:color="E0E1E5"/>
              </w:divBdr>
            </w:div>
            <w:div w:id="1767732352">
              <w:marLeft w:val="0"/>
              <w:marRight w:val="0"/>
              <w:marTop w:val="0"/>
              <w:marBottom w:val="0"/>
              <w:divBdr>
                <w:top w:val="single" w:sz="2" w:space="0" w:color="E0E1E5"/>
                <w:left w:val="single" w:sz="2" w:space="0" w:color="E0E1E5"/>
                <w:bottom w:val="single" w:sz="2" w:space="0" w:color="E0E1E5"/>
                <w:right w:val="single" w:sz="2" w:space="0" w:color="E0E1E5"/>
              </w:divBdr>
            </w:div>
            <w:div w:id="124931331">
              <w:marLeft w:val="0"/>
              <w:marRight w:val="0"/>
              <w:marTop w:val="0"/>
              <w:marBottom w:val="0"/>
              <w:divBdr>
                <w:top w:val="single" w:sz="2" w:space="0" w:color="E0E1E5"/>
                <w:left w:val="single" w:sz="2" w:space="0" w:color="E0E1E5"/>
                <w:bottom w:val="single" w:sz="2" w:space="0" w:color="E0E1E5"/>
                <w:right w:val="single" w:sz="2" w:space="0" w:color="E0E1E5"/>
              </w:divBdr>
            </w:div>
            <w:div w:id="2035376428">
              <w:marLeft w:val="0"/>
              <w:marRight w:val="0"/>
              <w:marTop w:val="0"/>
              <w:marBottom w:val="0"/>
              <w:divBdr>
                <w:top w:val="single" w:sz="2" w:space="0" w:color="E0E1E5"/>
                <w:left w:val="single" w:sz="2" w:space="0" w:color="E0E1E5"/>
                <w:bottom w:val="single" w:sz="2" w:space="0" w:color="E0E1E5"/>
                <w:right w:val="single" w:sz="2" w:space="0" w:color="E0E1E5"/>
              </w:divBdr>
            </w:div>
            <w:div w:id="655379137">
              <w:marLeft w:val="0"/>
              <w:marRight w:val="0"/>
              <w:marTop w:val="0"/>
              <w:marBottom w:val="0"/>
              <w:divBdr>
                <w:top w:val="single" w:sz="2" w:space="0" w:color="E0E1E5"/>
                <w:left w:val="single" w:sz="2" w:space="0" w:color="E0E1E5"/>
                <w:bottom w:val="single" w:sz="2" w:space="0" w:color="E0E1E5"/>
                <w:right w:val="single" w:sz="2" w:space="0" w:color="E0E1E5"/>
              </w:divBdr>
            </w:div>
            <w:div w:id="583733203">
              <w:marLeft w:val="0"/>
              <w:marRight w:val="0"/>
              <w:marTop w:val="0"/>
              <w:marBottom w:val="0"/>
              <w:divBdr>
                <w:top w:val="single" w:sz="2" w:space="0" w:color="E0E1E5"/>
                <w:left w:val="single" w:sz="2" w:space="0" w:color="E0E1E5"/>
                <w:bottom w:val="single" w:sz="2" w:space="0" w:color="E0E1E5"/>
                <w:right w:val="single" w:sz="2" w:space="0" w:color="E0E1E5"/>
              </w:divBdr>
            </w:div>
            <w:div w:id="1682194306">
              <w:marLeft w:val="0"/>
              <w:marRight w:val="0"/>
              <w:marTop w:val="0"/>
              <w:marBottom w:val="0"/>
              <w:divBdr>
                <w:top w:val="single" w:sz="2" w:space="0" w:color="E0E1E5"/>
                <w:left w:val="single" w:sz="2" w:space="0" w:color="E0E1E5"/>
                <w:bottom w:val="single" w:sz="2" w:space="0" w:color="E0E1E5"/>
                <w:right w:val="single" w:sz="2" w:space="0" w:color="E0E1E5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xudong (Q)</dc:creator>
  <cp:keywords/>
  <dc:description/>
  <cp:lastModifiedBy>xudong (Q)</cp:lastModifiedBy>
  <cp:revision>2</cp:revision>
  <dcterms:created xsi:type="dcterms:W3CDTF">2025-05-09T02:53:00Z</dcterms:created>
  <dcterms:modified xsi:type="dcterms:W3CDTF">2025-05-09T02:53:00Z</dcterms:modified>
</cp:coreProperties>
</file>