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请列出使用的全部开源软件/组件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283"/>
        <w:gridCol w:w="1459"/>
        <w:gridCol w:w="2497"/>
      </w:tblGrid>
      <w:tr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开源软件/组件名称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开源软件/组件版本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open source software/components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开源软件/组件的官网地址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N</w:t>
            </w: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ginx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1.23.3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i/>
                <w:color w:val="auto"/>
              </w:rPr>
              <w:t>Apache</w:t>
            </w:r>
            <w:r>
              <w:rPr>
                <w:rFonts w:hint="eastAsia"/>
                <w:i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color w:val="auto"/>
              </w:rPr>
              <w:t>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Nginx.org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Docker-ce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26.1.3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i/>
                <w:color w:val="auto"/>
                <w:lang w:val="en-US" w:eastAsia="zh-CN"/>
              </w:rPr>
              <w:t>BSD 2-Clause License</w:t>
            </w:r>
          </w:p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Docker.com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软件/组件名称及版本</w:t>
      </w:r>
    </w:p>
    <w:p>
      <w:pPr>
        <w:rPr>
          <w:i/>
          <w:color w:val="auto"/>
        </w:rPr>
      </w:pPr>
      <w:r>
        <w:rPr>
          <w:i/>
          <w:color w:val="auto"/>
        </w:rPr>
        <w:t>Nginx 1.23.3</w:t>
      </w:r>
    </w:p>
    <w:p>
      <w:pPr>
        <w:rPr>
          <w:rFonts w:hint="eastAsia"/>
          <w:i/>
          <w:color w:val="auto"/>
        </w:rPr>
      </w:pPr>
      <w:r>
        <w:rPr>
          <w:i/>
          <w:color w:val="auto"/>
        </w:rPr>
        <w:t>Docker-ce 26.1.3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Copyright (C) 2002-2021 Igor Sysoev</w:t>
      </w:r>
    </w:p>
    <w:p>
      <w:pPr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Copyright (C) 2011-2022 Nginx, Inc.</w:t>
      </w:r>
    </w:p>
    <w:p>
      <w:pPr>
        <w:pStyle w:val="32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2012-2017 Docker, Inc.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eastAsia"/>
          <w:i/>
          <w:color w:val="FF0000"/>
        </w:rPr>
        <w:t xml:space="preserve">                                 </w:t>
      </w:r>
      <w:r>
        <w:rPr>
          <w:rFonts w:hint="default" w:ascii="Georgia Bold" w:hAnsi="Georgia Bold" w:cs="Georgia Bold"/>
          <w:b/>
          <w:bCs/>
          <w:i w:val="0"/>
          <w:iCs/>
          <w:color w:val="auto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              https://www.apache.org/licenses/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Copyright 2013-2018 Docker, Inc.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    https://www.apache.org/licenses/LICENSE-2.0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 w:ascii="Georgia Regular" w:hAnsi="Georgia Regular" w:cs="Georgia Regular"/>
          <w:i w:val="0"/>
          <w:iCs/>
          <w:color w:val="auto"/>
        </w:rPr>
      </w:pPr>
      <w:r>
        <w:rPr>
          <w:rFonts w:hint="default" w:ascii="Georgia Regular" w:hAnsi="Georgia Regular" w:cs="Georgia Regular"/>
          <w:i w:val="0"/>
          <w:iCs/>
          <w:color w:val="auto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Georgia Regular" w:hAnsi="Georgia Regular" w:cs="Georgia Regular"/>
          <w:b w:val="0"/>
          <w:i w:val="0"/>
          <w:iCs w:val="0"/>
          <w:caps w:val="0"/>
          <w:color w:val="000000"/>
          <w:spacing w:val="0"/>
        </w:rPr>
      </w:pPr>
      <w:r>
        <w:rPr>
          <w:rStyle w:val="15"/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snapToGrid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BSD 2-Clause License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 xml:space="preserve"> </w:t>
      </w: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>Copyright (C) 2002-2021 Igor Sysoev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Copyright (C) 2011-2025 Nginx, Inc.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All rights reserved.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Redistribution and use in source and binary forms, with or without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modification, are permitted provided that the following conditions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are met: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1. Redistributions of source code must retain the above copyright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  notice, this list of conditions and the following disclaimer.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2. Redistributions in binary form must reproduce the above copyright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</w:t>
      </w: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notice, this list of conditions and the following disclaimer in the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   documentation and/or other materials provided with the distribution.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THIS SOFTWARE IS PROVIDED BY THE AUTHOR AND CONTRIBUTORS ``AS IS'' AND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ANY EXPRESS OR IMPLIED WARRANTIES, INCLUDING, BUT NOT LIMITED TO, THE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IMPLIED WARRANTIES OF MERCHANTABILITY AND FITNESS FOR A PARTICULAR PURPOSE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ARE DISCLAIMED.  IN NO EVENT SHALL THE AUTHOR OR CONTRIBUTORS BE LIABLE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FOR ANY DIRECT, INDIRECT, INCIDENTAL, SPECIAL, EXEMPLARY, OR CONSEQUENTIAL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DAMAGES (INCLUDING, BUT NOT LIMITED TO, PROCUREMENT OF SUBSTITUTE GOODS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OR SERVICES; LOSS OF USE, DATA, OR PROFITS; OR BUSINESS INTERRUPTION)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HOWEVER CAUSED AND ON ANY THEORY OF LIABILITY, WHETHER IN CONTRACT, STRICT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LIABILITY, OR TORT (INCLUDING NEGLIGENCE OR OTHERWISE) ARISING IN ANY WAY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OUT OF THE USE OF THIS SOFTWARE, EVEN IF ADVISED OF THE POSSIBILITY OF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</w:pPr>
      <w:r>
        <w:rPr>
          <w:rFonts w:hint="default" w:ascii="Georgia Regular" w:hAnsi="Georgia Regular" w:cs="Georgia Regular"/>
          <w:i w:val="0"/>
          <w:iCs w:val="0"/>
          <w:caps w:val="0"/>
          <w:color w:val="000000"/>
          <w:spacing w:val="0"/>
        </w:rPr>
        <w:t xml:space="preserve">  SUCH DAMAGE.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eastAsia"/>
          <w:i/>
          <w:color w:val="FF0000"/>
        </w:rPr>
      </w:pPr>
      <w:bookmarkStart w:id="0" w:name="_GoBack"/>
      <w:bookmarkEnd w:id="0"/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填写说明：若产品使用了GPL、LGPL、MPL等具有对外开源义务的软件，文档必须附上本部分。If product contains software licensed under GPL ，LGPL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MPL, this section is mandatory</w:t>
      </w:r>
    </w:p>
    <w:p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This product contains software whose rights holders license it on the terms of the GNU General Public License, version 2 (GPLv2) and/or other </w:t>
      </w:r>
      <w:r>
        <w:rPr>
          <w:rFonts w:hint="eastAsia"/>
          <w:i/>
          <w:color w:val="FF0000"/>
        </w:rPr>
        <w:t>open source software/components</w:t>
      </w:r>
      <w:r>
        <w:rPr>
          <w:i/>
          <w:color w:val="FF0000"/>
        </w:rPr>
        <w:t xml:space="preserve"> licenses. We will provide you and any third party with the source code of the software licensed under an </w:t>
      </w:r>
      <w:r>
        <w:rPr>
          <w:rFonts w:hint="eastAsia"/>
          <w:i/>
          <w:color w:val="FF0000"/>
        </w:rPr>
        <w:t>open source software/components</w:t>
      </w:r>
      <w:r>
        <w:rPr>
          <w:i/>
          <w:color w:val="FF0000"/>
        </w:rPr>
        <w:t xml:space="preserve"> license if you send us a written request by mail or email to the following addresses: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  <w:highlight w:val="yellow"/>
        </w:rPr>
        <w:t>xxx@xxx.com</w:t>
      </w:r>
      <w:r>
        <w:rPr>
          <w:rFonts w:hint="eastAsia"/>
          <w:i/>
          <w:color w:val="FF0000"/>
          <w:highlight w:val="yellow"/>
        </w:rPr>
        <w:t>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detailing the name of the product and the firmware version for which you need the source code and indicating how we can contact you.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offer is valid to anyone in receipt of this information.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2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Gujarati MT Regular">
    <w:panose1 w:val="00000500070000000000"/>
    <w:charset w:val="00"/>
    <w:family w:val="auto"/>
    <w:pitch w:val="default"/>
    <w:sig w:usb0="80048003" w:usb1="1000C0C1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rmukhi Sangam MN Regular">
    <w:panose1 w:val="00000500000000000000"/>
    <w:charset w:val="00"/>
    <w:family w:val="auto"/>
    <w:pitch w:val="default"/>
    <w:sig w:usb0="00020001" w:usb1="00000000" w:usb2="00000000" w:usb3="00000000" w:csb0="00000000" w:csb1="00000000"/>
  </w:font>
  <w:font w:name="Gurmukhi Sangam MN Bold">
    <w:panose1 w:val="00000500000000000000"/>
    <w:charset w:val="00"/>
    <w:family w:val="auto"/>
    <w:pitch w:val="default"/>
    <w:sig w:usb0="00020001" w:usb1="00000000" w:usb2="00000000" w:usb3="00000000" w:csb0="00000000" w:csb1="00000000"/>
  </w:font>
  <w:font w:name="HeadLineA">
    <w:panose1 w:val="00000000000000000000"/>
    <w:charset w:val="00"/>
    <w:family w:val="auto"/>
    <w:pitch w:val="default"/>
    <w:sig w:usb0="90000043" w:usb1="11100002" w:usb2="00000010" w:usb3="00000000" w:csb0="00000001" w:csb1="00000000"/>
  </w:font>
  <w:font w:name="Grantha Sangam MN Regular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Georgia Regular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Chalkboard SE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Chalkboard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Georgia Bold">
    <w:panose1 w:val="0204050205040509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E2295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255F4"/>
    <w:rsid w:val="00D75644"/>
    <w:rsid w:val="00D93064"/>
    <w:rsid w:val="00DC545D"/>
    <w:rsid w:val="00E03BD4"/>
    <w:rsid w:val="00E600E0"/>
    <w:rsid w:val="00F557D5"/>
    <w:rsid w:val="00FB2E6A"/>
    <w:rsid w:val="00FB4CF2"/>
    <w:rsid w:val="331E65EF"/>
    <w:rsid w:val="5A6A2548"/>
    <w:rsid w:val="61266DE1"/>
    <w:rsid w:val="7F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标题 字符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文字 字符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6">
    <w:name w:val="批注主题 字符"/>
    <w:basedOn w:val="35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3187</Words>
  <Characters>18171</Characters>
  <Lines>151</Lines>
  <Paragraphs>42</Paragraphs>
  <TotalTime>163</TotalTime>
  <ScaleCrop>false</ScaleCrop>
  <LinksUpToDate>false</LinksUpToDate>
  <CharactersWithSpaces>21316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差不多先森</cp:lastModifiedBy>
  <dcterms:modified xsi:type="dcterms:W3CDTF">2025-08-07T19:50:31Z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2052-6.7.1.8828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