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7B536">
      <w:pPr>
        <w:pStyle w:val="2"/>
      </w:pPr>
      <w:r>
        <w:t>设备管理系统使用指南</w:t>
      </w:r>
    </w:p>
    <w:p w14:paraId="18A29EC1">
      <w:pPr>
        <w:pStyle w:val="16"/>
      </w:pPr>
      <w:r>
        <w:rPr>
          <w:b/>
          <w:bCs/>
        </w:rPr>
        <w:t>文档版本</w:t>
      </w:r>
      <w:r>
        <w:t>：V1.0</w:t>
      </w:r>
    </w:p>
    <w:p w14:paraId="43D6C164">
      <w:pPr>
        <w:pStyle w:val="16"/>
      </w:pPr>
      <w:r>
        <w:rPr>
          <w:b/>
          <w:bCs/>
        </w:rPr>
        <w:t>适用对象</w:t>
      </w:r>
      <w:r>
        <w:t>：设备管理员、维修人员、采购人员、一线操作员</w:t>
      </w:r>
    </w:p>
    <w:p w14:paraId="0EF78596">
      <w:pPr>
        <w:pStyle w:val="16"/>
      </w:pPr>
      <w:r>
        <w:rPr>
          <w:b/>
          <w:bCs/>
        </w:rPr>
        <w:t>核心目标</w:t>
      </w:r>
      <w:r>
        <w:t>：快速掌握系统日常操作，高效完成设备管理相关工作</w:t>
      </w:r>
    </w:p>
    <w:p w14:paraId="4432D793">
      <w:pPr>
        <w:pStyle w:val="3"/>
      </w:pPr>
      <w:r>
        <w:t>一、快速入门：3 分钟上手系统</w:t>
      </w:r>
    </w:p>
    <w:p w14:paraId="0F271D29">
      <w:pPr>
        <w:pStyle w:val="4"/>
      </w:pPr>
      <w:r>
        <w:t>1.1 登录系统（必看）</w:t>
      </w:r>
    </w:p>
    <w:p w14:paraId="0CECF007">
      <w:pPr>
        <w:pStyle w:val="16"/>
        <w:numPr>
          <w:ilvl w:val="0"/>
          <w:numId w:val="1"/>
        </w:numPr>
      </w:pPr>
      <w:r>
        <w:t>双击桌面「设备管理系统」图标，打开登录页</w:t>
      </w:r>
    </w:p>
    <w:p w14:paraId="2F8053C0">
      <w:pPr>
        <w:pStyle w:val="16"/>
        <w:numPr>
          <w:ilvl w:val="0"/>
          <w:numId w:val="1"/>
        </w:numPr>
      </w:pPr>
      <w:r>
        <w:t>输入账号（如：sys_admin/repair_01，由管理员分配）</w:t>
      </w:r>
    </w:p>
    <w:p w14:paraId="3CC90746">
      <w:pPr>
        <w:pStyle w:val="16"/>
        <w:numPr>
          <w:ilvl w:val="0"/>
          <w:numId w:val="1"/>
        </w:numPr>
      </w:pPr>
      <w:r>
        <w:t>初始密码：123456（</w:t>
      </w:r>
      <w:r>
        <w:rPr>
          <w:b/>
          <w:bCs/>
        </w:rPr>
        <w:t>首次登录必须修改</w:t>
      </w:r>
      <w:r>
        <w:t>）</w:t>
      </w:r>
    </w:p>
    <w:p w14:paraId="35CC92D0">
      <w:pPr>
        <w:pStyle w:val="16"/>
        <w:numPr>
          <w:ilvl w:val="0"/>
          <w:numId w:val="1"/>
        </w:numPr>
      </w:pPr>
      <w:r>
        <w:t>选择角色（如 “设备管理员”“维修人员”），点击「登录」</w:t>
      </w:r>
    </w:p>
    <w:p w14:paraId="064EC984">
      <w:pPr>
        <w:pStyle w:val="17"/>
        <w:pBdr>
          <w:left w:val="single" w:color="BBBFC4" w:sz="18" w:space="0"/>
        </w:pBdr>
      </w:pPr>
      <w:r>
        <w:t>🔔 提示：若登录失败，先检查网络是否连企业内网，再确认账号密码是否输错（区分大小写）</w:t>
      </w:r>
    </w:p>
    <w:p w14:paraId="1A633DC4">
      <w:pPr>
        <w:pStyle w:val="4"/>
      </w:pPr>
      <w:r>
        <w:t>1.2 首次登录必做：修改密码</w:t>
      </w:r>
    </w:p>
    <w:p w14:paraId="3FF2C226">
      <w:pPr>
        <w:pStyle w:val="16"/>
        <w:numPr>
          <w:ilvl w:val="0"/>
          <w:numId w:val="2"/>
        </w:numPr>
      </w:pPr>
      <w:r>
        <w:t>登录后自动弹出「密码修改」窗口</w:t>
      </w:r>
    </w:p>
    <w:p w14:paraId="189EDB2D">
      <w:pPr>
        <w:pStyle w:val="16"/>
        <w:numPr>
          <w:ilvl w:val="0"/>
          <w:numId w:val="2"/>
        </w:numPr>
      </w:pPr>
      <w:r>
        <w:t>原密码：123456</w:t>
      </w:r>
    </w:p>
    <w:p w14:paraId="52209B23">
      <w:pPr>
        <w:pStyle w:val="16"/>
        <w:numPr>
          <w:ilvl w:val="0"/>
          <w:numId w:val="2"/>
        </w:numPr>
      </w:pPr>
      <w:r>
        <w:t>新密码要求：8-16 位，含大小写字母 + 数字 + 特殊符号（如：Admin@1234）</w:t>
      </w:r>
    </w:p>
    <w:p w14:paraId="72F26C78">
      <w:pPr>
        <w:pStyle w:val="16"/>
        <w:numPr>
          <w:ilvl w:val="0"/>
          <w:numId w:val="2"/>
        </w:numPr>
      </w:pPr>
      <w:r>
        <w:t>确认密码后点击「确定」，完成修改</w:t>
      </w:r>
    </w:p>
    <w:p w14:paraId="5D373431">
      <w:pPr>
        <w:pStyle w:val="3"/>
      </w:pPr>
      <w:r>
        <w:t>二、核心场景操作指南</w:t>
      </w:r>
    </w:p>
    <w:p w14:paraId="3406CE31">
      <w:pPr>
        <w:pStyle w:val="4"/>
      </w:pPr>
      <w:r>
        <w:t>场景 1：新设备入库，如何录台账？（设备管理员）</w:t>
      </w:r>
    </w:p>
    <w:p w14:paraId="478FADBD">
      <w:pPr>
        <w:pStyle w:val="16"/>
        <w:numPr>
          <w:ilvl w:val="0"/>
          <w:numId w:val="3"/>
        </w:numPr>
      </w:pPr>
      <w:r>
        <w:t>左侧菜单点「设备台账管理」→「设备录入」</w:t>
      </w:r>
    </w:p>
    <w:p w14:paraId="130E54B1">
      <w:pPr>
        <w:pStyle w:val="16"/>
        <w:numPr>
          <w:ilvl w:val="0"/>
          <w:numId w:val="3"/>
        </w:numPr>
      </w:pPr>
      <w:r>
        <w:t>填必填项（带 “*”）：</w:t>
      </w:r>
    </w:p>
    <w:p w14:paraId="53C0E4A2">
      <w:pPr>
        <w:pStyle w:val="16"/>
        <w:numPr>
          <w:ilvl w:val="1"/>
          <w:numId w:val="4"/>
        </w:numPr>
      </w:pPr>
      <w:r>
        <w:t>设备编号：系统可自动生成（推荐），手动输需确保唯一</w:t>
      </w:r>
    </w:p>
    <w:p w14:paraId="2422E0AE">
      <w:pPr>
        <w:pStyle w:val="16"/>
        <w:numPr>
          <w:ilvl w:val="1"/>
          <w:numId w:val="4"/>
        </w:numPr>
      </w:pPr>
      <w:r>
        <w:t>设备名称 / 型号：如 “立式加工中心 / VMC850”</w:t>
      </w:r>
    </w:p>
    <w:p w14:paraId="3149B610">
      <w:pPr>
        <w:pStyle w:val="16"/>
        <w:numPr>
          <w:ilvl w:val="1"/>
          <w:numId w:val="4"/>
        </w:numPr>
      </w:pPr>
      <w:r>
        <w:t>购置日期 / 金额 / 使用部门：按采购合同填写</w:t>
      </w:r>
    </w:p>
    <w:p w14:paraId="0379745A">
      <w:pPr>
        <w:pStyle w:val="16"/>
        <w:numPr>
          <w:ilvl w:val="1"/>
          <w:numId w:val="4"/>
        </w:numPr>
      </w:pPr>
      <w:r>
        <w:t>设备状态：选 “在用” 或 “闲置”</w:t>
      </w:r>
    </w:p>
    <w:p w14:paraId="62941F9F">
      <w:pPr>
        <w:pStyle w:val="16"/>
        <w:numPr>
          <w:ilvl w:val="0"/>
          <w:numId w:val="5"/>
        </w:numPr>
      </w:pPr>
      <w:r>
        <w:t>上传附件（可选）：设备说明书、合格证（PDF / 图片，≤10MB）</w:t>
      </w:r>
    </w:p>
    <w:p w14:paraId="417798DE">
      <w:pPr>
        <w:pStyle w:val="16"/>
        <w:numPr>
          <w:ilvl w:val="0"/>
          <w:numId w:val="5"/>
        </w:numPr>
      </w:pPr>
      <w:r>
        <w:t>点击「保存」，提示 “录入成功” 即完成</w:t>
      </w:r>
    </w:p>
    <w:p w14:paraId="27AF88B5">
      <w:pPr>
        <w:pStyle w:val="17"/>
        <w:pBdr>
          <w:left w:val="single" w:color="BBBFC4" w:sz="18" w:space="0"/>
        </w:pBdr>
      </w:pPr>
      <w:r>
        <w:t>📌 小技巧：录完后可在「设备查询」里搜编号，确认信息是否正确</w:t>
      </w:r>
    </w:p>
    <w:p w14:paraId="56BFAD5C">
      <w:pPr>
        <w:pStyle w:val="4"/>
      </w:pPr>
      <w:r>
        <w:t>场景 2：设备坏了，怎么申请维修？（操作员）</w:t>
      </w:r>
    </w:p>
    <w:p w14:paraId="127F055A">
      <w:pPr>
        <w:pStyle w:val="16"/>
        <w:numPr>
          <w:ilvl w:val="0"/>
          <w:numId w:val="6"/>
        </w:numPr>
      </w:pPr>
      <w:r>
        <w:t>左侧菜单点「设备维修管理」→「维修申请」</w:t>
      </w:r>
    </w:p>
    <w:p w14:paraId="565491C1">
      <w:pPr>
        <w:pStyle w:val="16"/>
        <w:numPr>
          <w:ilvl w:val="0"/>
          <w:numId w:val="6"/>
        </w:numPr>
      </w:pPr>
      <w:r>
        <w:t>搜设备：输入设备编号（如 “MC001”），选择对应设备</w:t>
      </w:r>
    </w:p>
    <w:p w14:paraId="692C9889">
      <w:pPr>
        <w:pStyle w:val="16"/>
        <w:numPr>
          <w:ilvl w:val="0"/>
          <w:numId w:val="6"/>
        </w:numPr>
      </w:pPr>
      <w:r>
        <w:t>填故障信息：</w:t>
      </w:r>
    </w:p>
    <w:p w14:paraId="4ADDB67F">
      <w:pPr>
        <w:pStyle w:val="16"/>
        <w:numPr>
          <w:ilvl w:val="1"/>
          <w:numId w:val="4"/>
        </w:numPr>
      </w:pPr>
      <w:r>
        <w:t>故障描述：写清楚现象（如 “主轴异响，无法高速运转”）</w:t>
      </w:r>
    </w:p>
    <w:p w14:paraId="3540F1D9">
      <w:pPr>
        <w:pStyle w:val="16"/>
        <w:numPr>
          <w:ilvl w:val="1"/>
          <w:numId w:val="4"/>
        </w:numPr>
      </w:pPr>
      <w:r>
        <w:t>期望完成日期：按生产需求填写</w:t>
      </w:r>
    </w:p>
    <w:p w14:paraId="737EB164">
      <w:pPr>
        <w:pStyle w:val="16"/>
        <w:numPr>
          <w:ilvl w:val="1"/>
          <w:numId w:val="4"/>
        </w:numPr>
      </w:pPr>
      <w:r>
        <w:t>联系方式：填自己的手机号（方便沟通）</w:t>
      </w:r>
    </w:p>
    <w:p w14:paraId="6A8F43E8">
      <w:pPr>
        <w:pStyle w:val="16"/>
        <w:numPr>
          <w:ilvl w:val="0"/>
          <w:numId w:val="7"/>
        </w:numPr>
      </w:pPr>
      <w:r>
        <w:t>可选：上传故障图片（手机拍了直接传，更直观）</w:t>
      </w:r>
    </w:p>
    <w:p w14:paraId="5EA5D8BF">
      <w:pPr>
        <w:pStyle w:val="16"/>
        <w:numPr>
          <w:ilvl w:val="0"/>
          <w:numId w:val="7"/>
        </w:numPr>
      </w:pPr>
      <w:r>
        <w:t>点击「提交」，等待维修管理员审核</w:t>
      </w:r>
    </w:p>
    <w:p w14:paraId="48DD20E0">
      <w:pPr>
        <w:pStyle w:val="17"/>
        <w:pBdr>
          <w:left w:val="single" w:color="BBBFC4" w:sz="18" w:space="0"/>
        </w:pBdr>
      </w:pPr>
      <w:r>
        <w:t>🔍 进度查询：点「维修申请记录」，可看申请是否通过、派给哪位维修员</w:t>
      </w:r>
    </w:p>
    <w:p w14:paraId="60F95D52">
      <w:pPr>
        <w:pStyle w:val="4"/>
      </w:pPr>
      <w:r>
        <w:t>场景 3：收到维修单，怎么处理？（维修人员）</w:t>
      </w:r>
    </w:p>
    <w:p w14:paraId="012A10A6">
      <w:pPr>
        <w:pStyle w:val="16"/>
        <w:numPr>
          <w:ilvl w:val="0"/>
          <w:numId w:val="8"/>
        </w:numPr>
      </w:pPr>
      <w:r>
        <w:t>左侧菜单点「设备维修管理」→「我的工单」</w:t>
      </w:r>
    </w:p>
    <w:p w14:paraId="0AD2A541">
      <w:pPr>
        <w:pStyle w:val="16"/>
        <w:numPr>
          <w:ilvl w:val="0"/>
          <w:numId w:val="8"/>
        </w:numPr>
      </w:pPr>
      <w:r>
        <w:t>找到待处理工单，点击「开始维修」</w:t>
      </w:r>
    </w:p>
    <w:p w14:paraId="12EA9879">
      <w:pPr>
        <w:pStyle w:val="16"/>
        <w:numPr>
          <w:ilvl w:val="0"/>
          <w:numId w:val="8"/>
        </w:numPr>
      </w:pPr>
      <w:r>
        <w:t>维修完成后，填结果：</w:t>
      </w:r>
    </w:p>
    <w:p w14:paraId="703533FB">
      <w:pPr>
        <w:pStyle w:val="16"/>
        <w:numPr>
          <w:ilvl w:val="1"/>
          <w:numId w:val="4"/>
        </w:numPr>
      </w:pPr>
      <w:r>
        <w:t>维修措施：如 “更换主轴轴承，重新校准”</w:t>
      </w:r>
    </w:p>
    <w:p w14:paraId="16C02395">
      <w:pPr>
        <w:pStyle w:val="16"/>
        <w:numPr>
          <w:ilvl w:val="1"/>
          <w:numId w:val="4"/>
        </w:numPr>
      </w:pPr>
      <w:r>
        <w:t>更换配件：如 “轴承 6205（1 个）”</w:t>
      </w:r>
    </w:p>
    <w:p w14:paraId="2C7B1D2E">
      <w:pPr>
        <w:pStyle w:val="16"/>
        <w:numPr>
          <w:ilvl w:val="1"/>
          <w:numId w:val="4"/>
        </w:numPr>
      </w:pPr>
      <w:r>
        <w:t>维修费用：按实际支出填写（如 “200 元”）</w:t>
      </w:r>
    </w:p>
    <w:p w14:paraId="24F4FBD8">
      <w:pPr>
        <w:pStyle w:val="16"/>
        <w:numPr>
          <w:ilvl w:val="0"/>
          <w:numId w:val="9"/>
        </w:numPr>
      </w:pPr>
      <w:r>
        <w:t>点击「完成维修」，等待设备管理员验收</w:t>
      </w:r>
    </w:p>
    <w:p w14:paraId="5150D1B3">
      <w:pPr>
        <w:pStyle w:val="17"/>
        <w:pBdr>
          <w:left w:val="single" w:color="BBBFC4" w:sz="18" w:space="0"/>
        </w:pBdr>
      </w:pPr>
      <w:r>
        <w:t>✅ 验收通过后，工单状态会变成 “已完成”，可在「维修记录」里查历史数据</w:t>
      </w:r>
    </w:p>
    <w:p w14:paraId="3F1C9749">
      <w:pPr>
        <w:pStyle w:val="4"/>
      </w:pPr>
      <w:r>
        <w:t>场景 4：怎么给设备定保养计划？（设备管理员）</w:t>
      </w:r>
    </w:p>
    <w:p w14:paraId="3031290F">
      <w:pPr>
        <w:pStyle w:val="16"/>
        <w:numPr>
          <w:ilvl w:val="0"/>
          <w:numId w:val="10"/>
        </w:numPr>
      </w:pPr>
      <w:r>
        <w:t>左侧菜单点「设备保养管理」→「保养计划制定」</w:t>
      </w:r>
    </w:p>
    <w:p w14:paraId="20390950">
      <w:pPr>
        <w:pStyle w:val="16"/>
        <w:numPr>
          <w:ilvl w:val="0"/>
          <w:numId w:val="10"/>
        </w:numPr>
      </w:pPr>
      <w:r>
        <w:t>选设备：可批量选同类型设备（如 “所有车床”）</w:t>
      </w:r>
    </w:p>
    <w:p w14:paraId="42264B8A">
      <w:pPr>
        <w:pStyle w:val="16"/>
        <w:numPr>
          <w:ilvl w:val="0"/>
          <w:numId w:val="10"/>
        </w:numPr>
      </w:pPr>
      <w:r>
        <w:t>设保养规则：</w:t>
      </w:r>
    </w:p>
    <w:p w14:paraId="4DDDC084">
      <w:pPr>
        <w:pStyle w:val="16"/>
        <w:numPr>
          <w:ilvl w:val="1"/>
          <w:numId w:val="4"/>
        </w:numPr>
      </w:pPr>
      <w:r>
        <w:t>周期：选 “月保”（常用），或 “周保 / 季保”</w:t>
      </w:r>
    </w:p>
    <w:p w14:paraId="4FC21CF5">
      <w:pPr>
        <w:pStyle w:val="16"/>
        <w:numPr>
          <w:ilvl w:val="1"/>
          <w:numId w:val="4"/>
        </w:numPr>
      </w:pPr>
      <w:r>
        <w:t>首次保养日期：如 “2024-10-30”</w:t>
      </w:r>
    </w:p>
    <w:p w14:paraId="7A84A407">
      <w:pPr>
        <w:pStyle w:val="16"/>
        <w:numPr>
          <w:ilvl w:val="1"/>
          <w:numId w:val="4"/>
        </w:numPr>
      </w:pPr>
      <w:r>
        <w:t>保养内容：填具体操作（如 “清洁导轨，检查润滑油量，紧固螺丝”）</w:t>
      </w:r>
    </w:p>
    <w:p w14:paraId="61D2BC84">
      <w:pPr>
        <w:pStyle w:val="16"/>
        <w:numPr>
          <w:ilvl w:val="0"/>
          <w:numId w:val="11"/>
        </w:numPr>
      </w:pPr>
      <w:r>
        <w:t>选保养负责人（如 “李工”），点击「保存」</w:t>
      </w:r>
    </w:p>
    <w:p w14:paraId="2CD49E38">
      <w:pPr>
        <w:pStyle w:val="16"/>
        <w:numPr>
          <w:ilvl w:val="0"/>
          <w:numId w:val="11"/>
        </w:numPr>
      </w:pPr>
      <w:r>
        <w:t>系统会在保养前 3 天发提醒（消息通知栏查看）</w:t>
      </w:r>
    </w:p>
    <w:p w14:paraId="08D9A7F4">
      <w:pPr>
        <w:pStyle w:val="17"/>
        <w:pBdr>
          <w:left w:val="single" w:color="BBBFC4" w:sz="18" w:space="0"/>
        </w:pBdr>
      </w:pPr>
      <w:r>
        <w:t>📅 后续操作：保养负责人完成后，需在「保养记录录入」里填执行情况</w:t>
      </w:r>
    </w:p>
    <w:p w14:paraId="14893CC7">
      <w:pPr>
        <w:pStyle w:val="4"/>
      </w:pPr>
      <w:r>
        <w:t>场景 5：设备要报废，流程怎么走？（设备管理员）</w:t>
      </w:r>
    </w:p>
    <w:p w14:paraId="20F15F06">
      <w:pPr>
        <w:pStyle w:val="16"/>
        <w:numPr>
          <w:ilvl w:val="0"/>
          <w:numId w:val="12"/>
        </w:numPr>
      </w:pPr>
      <w:r>
        <w:t>左侧菜单点「设备报废管理」→「报废申请」</w:t>
      </w:r>
    </w:p>
    <w:p w14:paraId="6CEB4463">
      <w:pPr>
        <w:pStyle w:val="16"/>
        <w:numPr>
          <w:ilvl w:val="0"/>
          <w:numId w:val="12"/>
        </w:numPr>
      </w:pPr>
      <w:r>
        <w:t>搜要报废的设备（如 “旧冲床 / CP005”）</w:t>
      </w:r>
    </w:p>
    <w:p w14:paraId="20D5AF38">
      <w:pPr>
        <w:pStyle w:val="16"/>
        <w:numPr>
          <w:ilvl w:val="0"/>
          <w:numId w:val="12"/>
        </w:numPr>
      </w:pPr>
      <w:r>
        <w:t>填报废原因：如 “使用超 10 年，精度不达标，维修成本高”</w:t>
      </w:r>
    </w:p>
    <w:p w14:paraId="34356D6E">
      <w:pPr>
        <w:pStyle w:val="16"/>
        <w:numPr>
          <w:ilvl w:val="0"/>
          <w:numId w:val="12"/>
        </w:numPr>
      </w:pPr>
      <w:r>
        <w:t>可选：上传报废评估报告（PDF）</w:t>
      </w:r>
    </w:p>
    <w:p w14:paraId="4CD5CC69">
      <w:pPr>
        <w:pStyle w:val="16"/>
        <w:numPr>
          <w:ilvl w:val="0"/>
          <w:numId w:val="12"/>
        </w:numPr>
      </w:pPr>
      <w:r>
        <w:t>点击「提交」，等待部门负责人 + 财务审核</w:t>
      </w:r>
    </w:p>
    <w:p w14:paraId="50BEAFCB">
      <w:pPr>
        <w:pStyle w:val="16"/>
        <w:numPr>
          <w:ilvl w:val="0"/>
          <w:numId w:val="12"/>
        </w:numPr>
      </w:pPr>
      <w:r>
        <w:t>审核通过后，设备状态会变成 “已报废”，可在「报废记录查询」里存档</w:t>
      </w:r>
    </w:p>
    <w:p w14:paraId="1BF1F5EF">
      <w:pPr>
        <w:pStyle w:val="3"/>
      </w:pPr>
      <w:r>
        <w:t>三、常用小功能：提高效率</w:t>
      </w:r>
    </w:p>
    <w:p w14:paraId="21CA06A1">
      <w:pPr>
        <w:pStyle w:val="4"/>
      </w:pPr>
      <w:r>
        <w:t>3.1 数据导出（所有角色）</w:t>
      </w:r>
    </w:p>
    <w:p w14:paraId="4FFEA38A">
      <w:pPr>
        <w:pStyle w:val="16"/>
        <w:numPr>
          <w:ilvl w:val="0"/>
          <w:numId w:val="13"/>
        </w:numPr>
      </w:pPr>
      <w:r>
        <w:t>在任意列表页（如设备台账、维修记录）</w:t>
      </w:r>
    </w:p>
    <w:p w14:paraId="4C953B2C">
      <w:pPr>
        <w:pStyle w:val="16"/>
        <w:numPr>
          <w:ilvl w:val="0"/>
          <w:numId w:val="13"/>
        </w:numPr>
      </w:pPr>
      <w:r>
        <w:t>点击右上角「导出」按钮</w:t>
      </w:r>
    </w:p>
    <w:p w14:paraId="2D528ABD">
      <w:pPr>
        <w:pStyle w:val="16"/>
        <w:numPr>
          <w:ilvl w:val="0"/>
          <w:numId w:val="13"/>
        </w:numPr>
      </w:pPr>
      <w:r>
        <w:t>选格式：Excel（方便编辑）或 PDF（方便存档）</w:t>
      </w:r>
    </w:p>
    <w:p w14:paraId="08C86412">
      <w:pPr>
        <w:pStyle w:val="16"/>
        <w:numPr>
          <w:ilvl w:val="0"/>
          <w:numId w:val="13"/>
        </w:numPr>
      </w:pPr>
      <w:r>
        <w:t>选保存路径（如桌面），点击「确定」</w:t>
      </w:r>
    </w:p>
    <w:p w14:paraId="2137FE7E">
      <w:pPr>
        <w:pStyle w:val="17"/>
        <w:pBdr>
          <w:left w:val="single" w:color="BBBFC4" w:sz="18" w:space="0"/>
        </w:pBdr>
      </w:pPr>
      <w:r>
        <w:t>💡 提示：数据多的时候，先在「查询」栏缩小范围（如按日期 / 设备类型），再导出更快</w:t>
      </w:r>
    </w:p>
    <w:p w14:paraId="7A26B01D">
      <w:pPr>
        <w:pStyle w:val="4"/>
      </w:pPr>
      <w:r>
        <w:t>3.2 消息查看（所有角色）</w:t>
      </w:r>
    </w:p>
    <w:p w14:paraId="388352A6">
      <w:pPr>
        <w:pStyle w:val="16"/>
        <w:numPr>
          <w:ilvl w:val="0"/>
          <w:numId w:val="14"/>
        </w:numPr>
      </w:pPr>
      <w:r>
        <w:t>顶部导航栏点「铃铛图标」（消息通知）</w:t>
      </w:r>
    </w:p>
    <w:p w14:paraId="1A7014D4">
      <w:pPr>
        <w:pStyle w:val="16"/>
        <w:numPr>
          <w:ilvl w:val="0"/>
          <w:numId w:val="14"/>
        </w:numPr>
      </w:pPr>
      <w:r>
        <w:t>未读消息标红色，点击可看详情</w:t>
      </w:r>
    </w:p>
    <w:p w14:paraId="4EEC2F89">
      <w:pPr>
        <w:pStyle w:val="16"/>
        <w:numPr>
          <w:ilvl w:val="0"/>
          <w:numId w:val="14"/>
        </w:numPr>
      </w:pPr>
      <w:r>
        <w:t>看完后点「标记为已读」，避免遗漏新消息</w:t>
      </w:r>
    </w:p>
    <w:p w14:paraId="71CA3F82">
      <w:pPr>
        <w:pStyle w:val="17"/>
        <w:pBdr>
          <w:left w:val="single" w:color="BBBFC4" w:sz="18" w:space="0"/>
        </w:pBdr>
      </w:pPr>
      <w:r>
        <w:t>🚨 重要消息：保养提醒、维修工单分配、报废审核结果，都会在这里通知</w:t>
      </w:r>
    </w:p>
    <w:p w14:paraId="2050E980">
      <w:pPr>
        <w:pStyle w:val="3"/>
      </w:pPr>
      <w:r>
        <w:t>四、常见问题速查</w:t>
      </w:r>
    </w:p>
    <w:p w14:paraId="1B72F4C9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</w:tblGrid>
      <w:tr w14:paraId="203F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8E4ADA">
            <w:pPr>
              <w:pStyle w:val="16"/>
            </w:pPr>
            <w:r>
              <w:t>遇到的问题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0A3E9D">
            <w:pPr>
              <w:pStyle w:val="16"/>
            </w:pPr>
            <w:r>
              <w:t>怎么解决</w:t>
            </w:r>
          </w:p>
        </w:tc>
      </w:tr>
      <w:tr w14:paraId="5D986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B588EA">
            <w:pPr>
              <w:pStyle w:val="16"/>
            </w:pPr>
            <w:r>
              <w:t>导出 Excel 时没反应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6E6F1B">
            <w:pPr>
              <w:pStyle w:val="16"/>
            </w:pPr>
            <w:r>
              <w:t>1. 检查浏览器是否拦截下载（地址栏旁有提示）；2. 换 Chrome 浏览器试试</w:t>
            </w:r>
          </w:p>
        </w:tc>
      </w:tr>
      <w:tr w14:paraId="17B28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D3F51D">
            <w:pPr>
              <w:pStyle w:val="16"/>
            </w:pPr>
            <w:r>
              <w:t>找不到要操作的设备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BB564C">
            <w:pPr>
              <w:pStyle w:val="16"/>
            </w:pPr>
            <w:r>
              <w:t>1. 确认设备编号 / 名称没输错；2. 检查设备状态（如报废设备在 “报废记录” 里查）</w:t>
            </w:r>
          </w:p>
        </w:tc>
      </w:tr>
      <w:tr w14:paraId="3757B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14C115">
            <w:pPr>
              <w:pStyle w:val="16"/>
            </w:pPr>
            <w:r>
              <w:t>保养计划改不了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72637">
            <w:pPr>
              <w:pStyle w:val="16"/>
            </w:pPr>
            <w:r>
              <w:t>1. 已生效的计划需先 “暂停”；2. 联系管理员解锁权限</w:t>
            </w:r>
          </w:p>
        </w:tc>
      </w:tr>
      <w:tr w14:paraId="62107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20E1E1">
            <w:pPr>
              <w:pStyle w:val="16"/>
            </w:pPr>
            <w:r>
              <w:t>密码忘了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5A6A10">
            <w:pPr>
              <w:pStyle w:val="16"/>
            </w:pPr>
            <w:r>
              <w:t>找系统管理员重置（重置后密码变回 123456，登录后需重新修改）</w:t>
            </w:r>
          </w:p>
        </w:tc>
      </w:tr>
    </w:tbl>
    <w:p w14:paraId="0A2900D5">
      <w:pPr>
        <w:pStyle w:val="17"/>
        <w:pBdr>
          <w:left w:val="single" w:color="BBBFC4" w:sz="18" w:space="0"/>
        </w:pBd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663369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1669</Words>
  <Characters>1821</Characters>
  <TotalTime>0</TotalTime>
  <ScaleCrop>false</ScaleCrop>
  <LinksUpToDate>false</LinksUpToDate>
  <CharactersWithSpaces>1912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2025-10-10T08:42:00Z</dcterms:created>
  <dc:creator>Un-named</dc:creator>
  <cp:lastModifiedBy>赵莺莺</cp:lastModifiedBy>
  <dcterms:modified xsi:type="dcterms:W3CDTF">2025-10-10T08:43:02Z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eyJoZGlkIjoiMmU5NTExNzQ3MzJiMTA0MzZkNTg1ZjMyMTdlODAxYWMiLCJ1c2VySWQiOiIxMDMyOTY3MzE5In0=</vt:lpwstr>
  </property>
  <property fmtid="{D5CDD505-2E9C-101B-9397-08002B2CF9AE}" pid="3" name="KSOProductBuildVer">
    <vt:lpwstr>2052-12.1.0.23125</vt:lpwstr>
  </property>
  <property fmtid="{D5CDD505-2E9C-101B-9397-08002B2CF9AE}" pid="4" name="ICV">
    <vt:lpwstr>607813C1C0D8419EB121B01F8CF0D5BB_12</vt:lpwstr>
  </property>
</Properties>
</file>