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2F8CD" w14:textId="76583169" w:rsidR="002448DA" w:rsidRPr="00141C81" w:rsidRDefault="00141C81" w:rsidP="00141C81">
      <w:pPr>
        <w:spacing w:line="360" w:lineRule="auto"/>
        <w:ind w:firstLineChars="200" w:firstLine="562"/>
        <w:jc w:val="center"/>
        <w:rPr>
          <w:rFonts w:ascii="宋体" w:eastAsia="宋体" w:hAnsi="宋体"/>
          <w:b/>
          <w:bCs/>
          <w:sz w:val="28"/>
          <w:szCs w:val="28"/>
        </w:rPr>
      </w:pPr>
      <w:proofErr w:type="gramStart"/>
      <w:r w:rsidRPr="00141C81">
        <w:rPr>
          <w:rFonts w:ascii="宋体" w:eastAsia="宋体" w:hAnsi="宋体"/>
          <w:b/>
          <w:bCs/>
          <w:sz w:val="28"/>
          <w:szCs w:val="28"/>
        </w:rPr>
        <w:t>云容灾解决</w:t>
      </w:r>
      <w:proofErr w:type="gramEnd"/>
      <w:r w:rsidRPr="00141C81">
        <w:rPr>
          <w:rFonts w:ascii="宋体" w:eastAsia="宋体" w:hAnsi="宋体"/>
          <w:b/>
          <w:bCs/>
          <w:sz w:val="28"/>
          <w:szCs w:val="28"/>
        </w:rPr>
        <w:t>方案</w:t>
      </w:r>
    </w:p>
    <w:p w14:paraId="4F96CCE0" w14:textId="77777777" w:rsidR="00141C81" w:rsidRPr="00141C81" w:rsidRDefault="00141C81" w:rsidP="00141C81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141C81">
        <w:rPr>
          <w:rFonts w:ascii="宋体" w:eastAsia="宋体" w:hAnsi="宋体"/>
          <w:b/>
          <w:bCs/>
          <w:sz w:val="24"/>
          <w:szCs w:val="24"/>
        </w:rPr>
        <w:t>方案背景</w:t>
      </w:r>
    </w:p>
    <w:p w14:paraId="673E8603" w14:textId="77777777" w:rsidR="00141C81" w:rsidRPr="00141C81" w:rsidRDefault="00141C81" w:rsidP="00141C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1C81">
        <w:rPr>
          <w:rFonts w:ascii="宋体" w:eastAsia="宋体" w:hAnsi="宋体"/>
          <w:sz w:val="24"/>
          <w:szCs w:val="24"/>
        </w:rPr>
        <w:t>在数字经济蓬勃发展的当下，企业数字化转型已是大势所趋，与此同时，容灾备份成为了企业数字化转型重点关注的问题之一。传统的冷备份方案受限于机房区域限制，极易出现由于天灾人祸导致备份无法恢复等情况，无法保障企业应对大型事故时依旧能连续运营业务。由于</w:t>
      </w:r>
      <w:proofErr w:type="gramStart"/>
      <w:r w:rsidRPr="00141C81">
        <w:rPr>
          <w:rFonts w:ascii="宋体" w:eastAsia="宋体" w:hAnsi="宋体"/>
          <w:sz w:val="24"/>
          <w:szCs w:val="24"/>
        </w:rPr>
        <w:t>公有云</w:t>
      </w:r>
      <w:proofErr w:type="gramEnd"/>
      <w:r w:rsidRPr="00141C81">
        <w:rPr>
          <w:rFonts w:ascii="宋体" w:eastAsia="宋体" w:hAnsi="宋体"/>
          <w:sz w:val="24"/>
          <w:szCs w:val="24"/>
        </w:rPr>
        <w:t>自身弹性灵活、随开随用的特性，能够减少企业因天灾人祸带来的业务中断所造成的损失，让企业以更低廉的成本试错，合理运行所需资源。</w:t>
      </w:r>
    </w:p>
    <w:p w14:paraId="64A81CB8" w14:textId="77777777" w:rsidR="00141C81" w:rsidRPr="00141C81" w:rsidRDefault="00141C81" w:rsidP="00141C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1C81">
        <w:rPr>
          <w:rFonts w:ascii="宋体" w:eastAsia="宋体" w:hAnsi="宋体"/>
          <w:sz w:val="24"/>
          <w:szCs w:val="24"/>
        </w:rPr>
        <w:t>知行志成凭借成熟的公有云和混合云平台部署、迁移、运维和软件开发经验，可根据用户实际应用场景，提供定制化的</w:t>
      </w:r>
      <w:proofErr w:type="gramStart"/>
      <w:r w:rsidRPr="00141C81">
        <w:rPr>
          <w:rFonts w:ascii="宋体" w:eastAsia="宋体" w:hAnsi="宋体"/>
          <w:sz w:val="24"/>
          <w:szCs w:val="24"/>
        </w:rPr>
        <w:t>云容灾解决</w:t>
      </w:r>
      <w:proofErr w:type="gramEnd"/>
      <w:r w:rsidRPr="00141C81">
        <w:rPr>
          <w:rFonts w:ascii="宋体" w:eastAsia="宋体" w:hAnsi="宋体"/>
          <w:sz w:val="24"/>
          <w:szCs w:val="24"/>
        </w:rPr>
        <w:t>方案。</w:t>
      </w:r>
    </w:p>
    <w:p w14:paraId="44E05508" w14:textId="77777777" w:rsidR="00141C81" w:rsidRPr="00141C81" w:rsidRDefault="00141C81" w:rsidP="00141C81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141C81">
        <w:rPr>
          <w:rFonts w:ascii="宋体" w:eastAsia="宋体" w:hAnsi="宋体"/>
          <w:b/>
          <w:bCs/>
          <w:sz w:val="24"/>
          <w:szCs w:val="24"/>
        </w:rPr>
        <w:t>业务挑战</w:t>
      </w:r>
    </w:p>
    <w:p w14:paraId="6D2AFCBA" w14:textId="77777777" w:rsidR="00141C81" w:rsidRPr="00141C81" w:rsidRDefault="00141C81" w:rsidP="00141C81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141C81">
        <w:rPr>
          <w:rFonts w:ascii="宋体" w:eastAsia="宋体" w:hAnsi="宋体"/>
          <w:b/>
          <w:bCs/>
          <w:sz w:val="24"/>
          <w:szCs w:val="24"/>
        </w:rPr>
        <w:t>1.技术复杂架构适配难</w:t>
      </w:r>
    </w:p>
    <w:p w14:paraId="252E7032" w14:textId="77777777" w:rsidR="00141C81" w:rsidRPr="00141C81" w:rsidRDefault="00141C81" w:rsidP="00141C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1C81">
        <w:rPr>
          <w:rFonts w:ascii="宋体" w:eastAsia="宋体" w:hAnsi="宋体"/>
          <w:sz w:val="24"/>
          <w:szCs w:val="24"/>
        </w:rPr>
        <w:t>云上应用系统架构复杂。针对不同的应用系统，不同的技术架构需要使用不同的容</w:t>
      </w:r>
      <w:proofErr w:type="gramStart"/>
      <w:r w:rsidRPr="00141C81">
        <w:rPr>
          <w:rFonts w:ascii="宋体" w:eastAsia="宋体" w:hAnsi="宋体"/>
          <w:sz w:val="24"/>
          <w:szCs w:val="24"/>
        </w:rPr>
        <w:t>灾技术</w:t>
      </w:r>
      <w:proofErr w:type="gramEnd"/>
      <w:r w:rsidRPr="00141C81">
        <w:rPr>
          <w:rFonts w:ascii="宋体" w:eastAsia="宋体" w:hAnsi="宋体"/>
          <w:sz w:val="24"/>
          <w:szCs w:val="24"/>
        </w:rPr>
        <w:t>或产品进行适配。</w:t>
      </w:r>
      <w:proofErr w:type="gramStart"/>
      <w:r w:rsidRPr="00141C81">
        <w:rPr>
          <w:rFonts w:ascii="宋体" w:eastAsia="宋体" w:hAnsi="宋体"/>
          <w:sz w:val="24"/>
          <w:szCs w:val="24"/>
        </w:rPr>
        <w:t>云容灾</w:t>
      </w:r>
      <w:proofErr w:type="gramEnd"/>
      <w:r w:rsidRPr="00141C81">
        <w:rPr>
          <w:rFonts w:ascii="宋体" w:eastAsia="宋体" w:hAnsi="宋体"/>
          <w:sz w:val="24"/>
          <w:szCs w:val="24"/>
        </w:rPr>
        <w:t>的</w:t>
      </w:r>
      <w:proofErr w:type="gramStart"/>
      <w:r w:rsidRPr="00141C81">
        <w:rPr>
          <w:rFonts w:ascii="宋体" w:eastAsia="宋体" w:hAnsi="宋体"/>
          <w:sz w:val="24"/>
          <w:szCs w:val="24"/>
        </w:rPr>
        <w:t>存储层容灾</w:t>
      </w:r>
      <w:proofErr w:type="gramEnd"/>
      <w:r w:rsidRPr="00141C81">
        <w:rPr>
          <w:rFonts w:ascii="宋体" w:eastAsia="宋体" w:hAnsi="宋体"/>
          <w:sz w:val="24"/>
          <w:szCs w:val="24"/>
        </w:rPr>
        <w:t>与系统架构无关，无需对不同的应用系统使用不同的容灾技术，能够有效简化方案。</w:t>
      </w:r>
    </w:p>
    <w:p w14:paraId="0192F520" w14:textId="77777777" w:rsidR="00141C81" w:rsidRPr="00141C81" w:rsidRDefault="00141C81" w:rsidP="00141C81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141C81">
        <w:rPr>
          <w:rFonts w:ascii="宋体" w:eastAsia="宋体" w:hAnsi="宋体"/>
          <w:b/>
          <w:bCs/>
          <w:sz w:val="24"/>
          <w:szCs w:val="24"/>
        </w:rPr>
        <w:t>2.传统系统容灾可靠性差</w:t>
      </w:r>
    </w:p>
    <w:p w14:paraId="7DD2809F" w14:textId="77777777" w:rsidR="00141C81" w:rsidRPr="00141C81" w:rsidRDefault="00141C81" w:rsidP="00141C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1C81">
        <w:rPr>
          <w:rFonts w:ascii="宋体" w:eastAsia="宋体" w:hAnsi="宋体"/>
          <w:sz w:val="24"/>
          <w:szCs w:val="24"/>
        </w:rPr>
        <w:t>传统系统容灾失误操作风险大，业务恢复时间往往不可控，而</w:t>
      </w:r>
      <w:proofErr w:type="gramStart"/>
      <w:r w:rsidRPr="00141C81">
        <w:rPr>
          <w:rFonts w:ascii="宋体" w:eastAsia="宋体" w:hAnsi="宋体"/>
          <w:sz w:val="24"/>
          <w:szCs w:val="24"/>
        </w:rPr>
        <w:t>云容灾可以</w:t>
      </w:r>
      <w:proofErr w:type="gramEnd"/>
      <w:r w:rsidRPr="00141C81">
        <w:rPr>
          <w:rFonts w:ascii="宋体" w:eastAsia="宋体" w:hAnsi="宋体"/>
          <w:sz w:val="24"/>
          <w:szCs w:val="24"/>
        </w:rPr>
        <w:t>将主系统和</w:t>
      </w:r>
      <w:proofErr w:type="gramStart"/>
      <w:r w:rsidRPr="00141C81">
        <w:rPr>
          <w:rFonts w:ascii="宋体" w:eastAsia="宋体" w:hAnsi="宋体"/>
          <w:sz w:val="24"/>
          <w:szCs w:val="24"/>
        </w:rPr>
        <w:t>容灾</w:t>
      </w:r>
      <w:proofErr w:type="gramEnd"/>
      <w:r w:rsidRPr="00141C81">
        <w:rPr>
          <w:rFonts w:ascii="宋体" w:eastAsia="宋体" w:hAnsi="宋体"/>
          <w:sz w:val="24"/>
          <w:szCs w:val="24"/>
        </w:rPr>
        <w:t>系统部署在不同的地域，避免地域性灾害的威胁。</w:t>
      </w:r>
    </w:p>
    <w:p w14:paraId="0F9D5637" w14:textId="77777777" w:rsidR="00141C81" w:rsidRPr="00141C81" w:rsidRDefault="00141C81" w:rsidP="00141C81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141C81">
        <w:rPr>
          <w:rFonts w:ascii="宋体" w:eastAsia="宋体" w:hAnsi="宋体"/>
          <w:b/>
          <w:bCs/>
          <w:sz w:val="24"/>
          <w:szCs w:val="24"/>
        </w:rPr>
        <w:t>3.周期长、成本高</w:t>
      </w:r>
    </w:p>
    <w:p w14:paraId="22014423" w14:textId="77777777" w:rsidR="00141C81" w:rsidRPr="00141C81" w:rsidRDefault="00141C81" w:rsidP="00141C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1C81">
        <w:rPr>
          <w:rFonts w:ascii="宋体" w:eastAsia="宋体" w:hAnsi="宋体"/>
          <w:sz w:val="24"/>
          <w:szCs w:val="24"/>
        </w:rPr>
        <w:t>· 企业自建容灾数据中心，建设周期长，建设成本高。</w:t>
      </w:r>
    </w:p>
    <w:p w14:paraId="259FC97C" w14:textId="77777777" w:rsidR="00141C81" w:rsidRPr="00141C81" w:rsidRDefault="00141C81" w:rsidP="00141C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1C81">
        <w:rPr>
          <w:rFonts w:ascii="宋体" w:eastAsia="宋体" w:hAnsi="宋体"/>
          <w:sz w:val="24"/>
          <w:szCs w:val="24"/>
        </w:rPr>
        <w:t>· 对员工技能要求高，增加企业的人力成本。</w:t>
      </w:r>
    </w:p>
    <w:p w14:paraId="7E015A8F" w14:textId="77777777" w:rsidR="00141C81" w:rsidRPr="00141C81" w:rsidRDefault="00141C81" w:rsidP="00141C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1C81">
        <w:rPr>
          <w:rFonts w:ascii="宋体" w:eastAsia="宋体" w:hAnsi="宋体"/>
          <w:sz w:val="24"/>
          <w:szCs w:val="24"/>
        </w:rPr>
        <w:t>· 部分容灾云服务器可以按需使用，并具有自动弹性伸缩服务，大量节省了企业成本。</w:t>
      </w:r>
    </w:p>
    <w:p w14:paraId="2A47C2A7" w14:textId="77777777" w:rsidR="00141C81" w:rsidRPr="00141C81" w:rsidRDefault="00141C81" w:rsidP="00141C81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141C81">
        <w:rPr>
          <w:rFonts w:ascii="宋体" w:eastAsia="宋体" w:hAnsi="宋体"/>
          <w:b/>
          <w:bCs/>
          <w:sz w:val="24"/>
          <w:szCs w:val="24"/>
        </w:rPr>
        <w:t>方案规划</w:t>
      </w:r>
    </w:p>
    <w:p w14:paraId="1E034FA5" w14:textId="77777777" w:rsidR="00141C81" w:rsidRPr="00141C81" w:rsidRDefault="00141C81" w:rsidP="00141C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1C81">
        <w:rPr>
          <w:rFonts w:ascii="宋体" w:eastAsia="宋体" w:hAnsi="宋体"/>
          <w:sz w:val="24"/>
          <w:szCs w:val="24"/>
        </w:rPr>
        <w:t>知行志成可以为各</w:t>
      </w:r>
      <w:hyperlink r:id="rId5" w:history="1">
        <w:r w:rsidRPr="00141C81">
          <w:rPr>
            <w:rStyle w:val="ae"/>
            <w:rFonts w:ascii="宋体" w:eastAsia="宋体" w:hAnsi="宋体"/>
            <w:sz w:val="24"/>
            <w:szCs w:val="24"/>
          </w:rPr>
          <w:t>行业</w:t>
        </w:r>
      </w:hyperlink>
      <w:r w:rsidRPr="00141C81">
        <w:rPr>
          <w:rFonts w:ascii="宋体" w:eastAsia="宋体" w:hAnsi="宋体"/>
          <w:sz w:val="24"/>
          <w:szCs w:val="24"/>
        </w:rPr>
        <w:t>用户的</w:t>
      </w:r>
      <w:hyperlink r:id="rId6" w:history="1">
        <w:r w:rsidRPr="00141C81">
          <w:rPr>
            <w:rStyle w:val="ae"/>
            <w:rFonts w:ascii="宋体" w:eastAsia="宋体" w:hAnsi="宋体"/>
            <w:sz w:val="24"/>
            <w:szCs w:val="24"/>
          </w:rPr>
          <w:t>数据</w:t>
        </w:r>
      </w:hyperlink>
      <w:r w:rsidRPr="00141C81">
        <w:rPr>
          <w:rFonts w:ascii="宋体" w:eastAsia="宋体" w:hAnsi="宋体"/>
          <w:sz w:val="24"/>
          <w:szCs w:val="24"/>
        </w:rPr>
        <w:t>中心提供本地或异地的容灾服务，包括容灾的建设与托管以及在线数据级容灾服务。</w:t>
      </w:r>
    </w:p>
    <w:p w14:paraId="001331A8" w14:textId="77777777" w:rsidR="00141C81" w:rsidRPr="00141C81" w:rsidRDefault="00141C81" w:rsidP="00141C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1C81">
        <w:rPr>
          <w:rFonts w:ascii="宋体" w:eastAsia="宋体" w:hAnsi="宋体"/>
          <w:sz w:val="24"/>
          <w:szCs w:val="24"/>
        </w:rPr>
        <w:t>根据恢复的目标与需要的成本投入，</w:t>
      </w:r>
      <w:proofErr w:type="gramStart"/>
      <w:r w:rsidRPr="00141C81">
        <w:rPr>
          <w:rFonts w:ascii="宋体" w:eastAsia="宋体" w:hAnsi="宋体"/>
          <w:sz w:val="24"/>
          <w:szCs w:val="24"/>
        </w:rPr>
        <w:t>灾备大体</w:t>
      </w:r>
      <w:proofErr w:type="gramEnd"/>
      <w:r w:rsidRPr="00141C81">
        <w:rPr>
          <w:rFonts w:ascii="宋体" w:eastAsia="宋体" w:hAnsi="宋体"/>
          <w:sz w:val="24"/>
          <w:szCs w:val="24"/>
        </w:rPr>
        <w:t>可以分为三个等级：</w:t>
      </w:r>
      <w:r w:rsidRPr="00141C81">
        <w:rPr>
          <w:rFonts w:ascii="宋体" w:eastAsia="宋体" w:hAnsi="宋体"/>
          <w:b/>
          <w:bCs/>
          <w:sz w:val="24"/>
          <w:szCs w:val="24"/>
        </w:rPr>
        <w:t>数据级灾备、应用</w:t>
      </w:r>
      <w:proofErr w:type="gramStart"/>
      <w:r w:rsidRPr="00141C81">
        <w:rPr>
          <w:rFonts w:ascii="宋体" w:eastAsia="宋体" w:hAnsi="宋体"/>
          <w:b/>
          <w:bCs/>
          <w:sz w:val="24"/>
          <w:szCs w:val="24"/>
        </w:rPr>
        <w:t>级灾备和业务级灾备</w:t>
      </w:r>
      <w:proofErr w:type="gramEnd"/>
      <w:r w:rsidRPr="00141C81">
        <w:rPr>
          <w:rFonts w:ascii="宋体" w:eastAsia="宋体" w:hAnsi="宋体"/>
          <w:sz w:val="24"/>
          <w:szCs w:val="24"/>
        </w:rPr>
        <w:t>。如下图所示，三者的关系可以用三个嵌套的同心圆表示，业务恢复等级逐步提高的同时，所需的投资费用也相应增长。</w:t>
      </w:r>
    </w:p>
    <w:p w14:paraId="736F65B0" w14:textId="4ECCDAF9" w:rsidR="00141C81" w:rsidRPr="00141C81" w:rsidRDefault="00141C81" w:rsidP="00141C81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 w:rsidRPr="00141C81">
        <w:rPr>
          <w:rFonts w:ascii="宋体" w:eastAsia="宋体" w:hAnsi="宋体"/>
          <w:sz w:val="24"/>
          <w:szCs w:val="24"/>
        </w:rPr>
        <w:lastRenderedPageBreak/>
        <w:drawing>
          <wp:inline distT="0" distB="0" distL="0" distR="0" wp14:anchorId="23F967C3" wp14:editId="72DC3A99">
            <wp:extent cx="3265714" cy="1938747"/>
            <wp:effectExtent l="0" t="0" r="0" b="0"/>
            <wp:docPr id="1951842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8429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4203" cy="194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AB95D" w14:textId="77777777" w:rsidR="00141C81" w:rsidRPr="00141C81" w:rsidRDefault="00141C81" w:rsidP="00141C81">
      <w:pPr>
        <w:numPr>
          <w:ilvl w:val="0"/>
          <w:numId w:val="8"/>
        </w:num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141C81">
        <w:rPr>
          <w:rFonts w:ascii="宋体" w:eastAsia="宋体" w:hAnsi="宋体"/>
          <w:b/>
          <w:bCs/>
          <w:sz w:val="24"/>
          <w:szCs w:val="24"/>
        </w:rPr>
        <w:t>数据级灾备</w:t>
      </w:r>
      <w:r w:rsidRPr="00141C81">
        <w:rPr>
          <w:rFonts w:ascii="宋体" w:eastAsia="宋体" w:hAnsi="宋体"/>
          <w:sz w:val="24"/>
          <w:szCs w:val="24"/>
        </w:rPr>
        <w:t> </w:t>
      </w:r>
    </w:p>
    <w:p w14:paraId="1135D307" w14:textId="77777777" w:rsidR="00141C81" w:rsidRPr="00141C81" w:rsidRDefault="00141C81" w:rsidP="00141C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1C81">
        <w:rPr>
          <w:rFonts w:ascii="宋体" w:eastAsia="宋体" w:hAnsi="宋体"/>
          <w:sz w:val="24"/>
          <w:szCs w:val="24"/>
        </w:rPr>
        <w:t>数据级</w:t>
      </w:r>
      <w:proofErr w:type="gramStart"/>
      <w:r w:rsidRPr="00141C81">
        <w:rPr>
          <w:rFonts w:ascii="宋体" w:eastAsia="宋体" w:hAnsi="宋体"/>
          <w:sz w:val="24"/>
          <w:szCs w:val="24"/>
        </w:rPr>
        <w:t>灾备强调</w:t>
      </w:r>
      <w:proofErr w:type="gramEnd"/>
      <w:r w:rsidRPr="00141C81">
        <w:rPr>
          <w:rFonts w:ascii="宋体" w:eastAsia="宋体" w:hAnsi="宋体"/>
          <w:sz w:val="24"/>
          <w:szCs w:val="24"/>
        </w:rPr>
        <w:t>数据的备份和恢复，包括数据的复制、备份及恢复等在内的</w:t>
      </w:r>
      <w:proofErr w:type="gramStart"/>
      <w:r w:rsidRPr="00141C81">
        <w:rPr>
          <w:rFonts w:ascii="宋体" w:eastAsia="宋体" w:hAnsi="宋体"/>
          <w:sz w:val="24"/>
          <w:szCs w:val="24"/>
        </w:rPr>
        <w:t>数据级灾备是</w:t>
      </w:r>
      <w:proofErr w:type="gramEnd"/>
      <w:r w:rsidRPr="00141C81">
        <w:rPr>
          <w:rFonts w:ascii="宋体" w:eastAsia="宋体" w:hAnsi="宋体"/>
          <w:sz w:val="24"/>
          <w:szCs w:val="24"/>
        </w:rPr>
        <w:t>所有</w:t>
      </w:r>
      <w:proofErr w:type="gramStart"/>
      <w:r w:rsidRPr="00141C81">
        <w:rPr>
          <w:rFonts w:ascii="宋体" w:eastAsia="宋体" w:hAnsi="宋体"/>
          <w:sz w:val="24"/>
          <w:szCs w:val="24"/>
        </w:rPr>
        <w:t>灾备工作</w:t>
      </w:r>
      <w:proofErr w:type="gramEnd"/>
      <w:r w:rsidRPr="00141C81">
        <w:rPr>
          <w:rFonts w:ascii="宋体" w:eastAsia="宋体" w:hAnsi="宋体"/>
          <w:sz w:val="24"/>
          <w:szCs w:val="24"/>
        </w:rPr>
        <w:t>的基础。当灾难发生后，</w:t>
      </w:r>
      <w:proofErr w:type="gramStart"/>
      <w:r w:rsidRPr="00141C81">
        <w:rPr>
          <w:rFonts w:ascii="宋体" w:eastAsia="宋体" w:hAnsi="宋体"/>
          <w:sz w:val="24"/>
          <w:szCs w:val="24"/>
        </w:rPr>
        <w:t>数据级灾备可以</w:t>
      </w:r>
      <w:proofErr w:type="gramEnd"/>
      <w:r w:rsidRPr="00141C81">
        <w:rPr>
          <w:rFonts w:ascii="宋体" w:eastAsia="宋体" w:hAnsi="宋体"/>
          <w:sz w:val="24"/>
          <w:szCs w:val="24"/>
        </w:rPr>
        <w:t>确保用户原有的数据不会丢失或遭到破坏。</w:t>
      </w:r>
    </w:p>
    <w:p w14:paraId="58ED790A" w14:textId="77777777" w:rsidR="00141C81" w:rsidRPr="00141C81" w:rsidRDefault="00141C81" w:rsidP="00141C81">
      <w:pPr>
        <w:numPr>
          <w:ilvl w:val="0"/>
          <w:numId w:val="9"/>
        </w:num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141C81">
        <w:rPr>
          <w:rFonts w:ascii="宋体" w:eastAsia="宋体" w:hAnsi="宋体"/>
          <w:b/>
          <w:bCs/>
          <w:sz w:val="24"/>
          <w:szCs w:val="24"/>
        </w:rPr>
        <w:t>应用</w:t>
      </w:r>
      <w:proofErr w:type="gramStart"/>
      <w:r w:rsidRPr="00141C81">
        <w:rPr>
          <w:rFonts w:ascii="宋体" w:eastAsia="宋体" w:hAnsi="宋体"/>
          <w:b/>
          <w:bCs/>
          <w:sz w:val="24"/>
          <w:szCs w:val="24"/>
        </w:rPr>
        <w:t>级灾备</w:t>
      </w:r>
      <w:proofErr w:type="gramEnd"/>
    </w:p>
    <w:p w14:paraId="29494D63" w14:textId="77777777" w:rsidR="00141C81" w:rsidRPr="00141C81" w:rsidRDefault="00141C81" w:rsidP="00141C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1C81">
        <w:rPr>
          <w:rFonts w:ascii="宋体" w:eastAsia="宋体" w:hAnsi="宋体"/>
          <w:sz w:val="24"/>
          <w:szCs w:val="24"/>
        </w:rPr>
        <w:t>应用</w:t>
      </w:r>
      <w:proofErr w:type="gramStart"/>
      <w:r w:rsidRPr="00141C81">
        <w:rPr>
          <w:rFonts w:ascii="宋体" w:eastAsia="宋体" w:hAnsi="宋体"/>
          <w:sz w:val="24"/>
          <w:szCs w:val="24"/>
        </w:rPr>
        <w:t>级灾备</w:t>
      </w:r>
      <w:proofErr w:type="gramEnd"/>
      <w:r w:rsidRPr="00141C81">
        <w:rPr>
          <w:rFonts w:ascii="宋体" w:eastAsia="宋体" w:hAnsi="宋体"/>
          <w:sz w:val="24"/>
          <w:szCs w:val="24"/>
        </w:rPr>
        <w:t>是在</w:t>
      </w:r>
      <w:proofErr w:type="gramStart"/>
      <w:r w:rsidRPr="00141C81">
        <w:rPr>
          <w:rFonts w:ascii="宋体" w:eastAsia="宋体" w:hAnsi="宋体"/>
          <w:sz w:val="24"/>
          <w:szCs w:val="24"/>
        </w:rPr>
        <w:t>数据级灾备的</w:t>
      </w:r>
      <w:proofErr w:type="gramEnd"/>
      <w:r w:rsidRPr="00141C81">
        <w:rPr>
          <w:rFonts w:ascii="宋体" w:eastAsia="宋体" w:hAnsi="宋体"/>
          <w:sz w:val="24"/>
          <w:szCs w:val="24"/>
        </w:rPr>
        <w:t>基础上把应用处理能力再复制一份，即在异地</w:t>
      </w:r>
      <w:proofErr w:type="gramStart"/>
      <w:r w:rsidRPr="00141C81">
        <w:rPr>
          <w:rFonts w:ascii="宋体" w:eastAsia="宋体" w:hAnsi="宋体"/>
          <w:sz w:val="24"/>
          <w:szCs w:val="24"/>
        </w:rPr>
        <w:t>灾备中心</w:t>
      </w:r>
      <w:proofErr w:type="gramEnd"/>
      <w:r w:rsidRPr="00141C81">
        <w:rPr>
          <w:rFonts w:ascii="宋体" w:eastAsia="宋体" w:hAnsi="宋体"/>
          <w:sz w:val="24"/>
          <w:szCs w:val="24"/>
        </w:rPr>
        <w:t>构建一套相同或相似的支撑系统。</w:t>
      </w:r>
    </w:p>
    <w:p w14:paraId="7C2A9B8A" w14:textId="77777777" w:rsidR="00141C81" w:rsidRPr="00141C81" w:rsidRDefault="00141C81" w:rsidP="00141C81">
      <w:pPr>
        <w:numPr>
          <w:ilvl w:val="0"/>
          <w:numId w:val="10"/>
        </w:num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proofErr w:type="gramStart"/>
      <w:r w:rsidRPr="00141C81">
        <w:rPr>
          <w:rFonts w:ascii="宋体" w:eastAsia="宋体" w:hAnsi="宋体"/>
          <w:b/>
          <w:bCs/>
          <w:sz w:val="24"/>
          <w:szCs w:val="24"/>
        </w:rPr>
        <w:t>业务级灾备</w:t>
      </w:r>
      <w:proofErr w:type="gramEnd"/>
    </w:p>
    <w:p w14:paraId="099DEF67" w14:textId="77777777" w:rsidR="00141C81" w:rsidRPr="00141C81" w:rsidRDefault="00141C81" w:rsidP="00141C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proofErr w:type="gramStart"/>
      <w:r w:rsidRPr="00141C81">
        <w:rPr>
          <w:rFonts w:ascii="宋体" w:eastAsia="宋体" w:hAnsi="宋体"/>
          <w:sz w:val="24"/>
          <w:szCs w:val="24"/>
        </w:rPr>
        <w:t>业务级灾备</w:t>
      </w:r>
      <w:proofErr w:type="gramEnd"/>
      <w:r w:rsidRPr="00141C81">
        <w:rPr>
          <w:rFonts w:ascii="宋体" w:eastAsia="宋体" w:hAnsi="宋体"/>
          <w:sz w:val="24"/>
          <w:szCs w:val="24"/>
        </w:rPr>
        <w:t>是指最高级别的双</w:t>
      </w:r>
      <w:proofErr w:type="gramStart"/>
      <w:r w:rsidRPr="00141C81">
        <w:rPr>
          <w:rFonts w:ascii="宋体" w:eastAsia="宋体" w:hAnsi="宋体"/>
          <w:sz w:val="24"/>
          <w:szCs w:val="24"/>
        </w:rPr>
        <w:t>活灾备</w:t>
      </w:r>
      <w:proofErr w:type="gramEnd"/>
      <w:r w:rsidRPr="00141C81">
        <w:rPr>
          <w:rFonts w:ascii="宋体" w:eastAsia="宋体" w:hAnsi="宋体"/>
          <w:sz w:val="24"/>
          <w:szCs w:val="24"/>
        </w:rPr>
        <w:t>建设。通过双数据中心同时写入，达到即便出现单一数据中心发生灾难、客户业务人员无感应的情况时，也能保障业务连续性不中断。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6112"/>
        <w:gridCol w:w="1520"/>
      </w:tblGrid>
      <w:tr w:rsidR="00141C81" w:rsidRPr="00141C81" w14:paraId="3A90A0C1" w14:textId="77777777" w:rsidTr="00141C81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6C21CD" w14:textId="77777777" w:rsidR="00141C81" w:rsidRPr="00141C81" w:rsidRDefault="00141C81" w:rsidP="00141C81">
            <w:pPr>
              <w:spacing w:line="360" w:lineRule="auto"/>
              <w:rPr>
                <w:rFonts w:ascii="宋体" w:eastAsia="宋体" w:hAnsi="宋体"/>
                <w:sz w:val="16"/>
                <w:szCs w:val="16"/>
              </w:rPr>
            </w:pPr>
            <w:proofErr w:type="gramStart"/>
            <w:r w:rsidRPr="00141C81">
              <w:rPr>
                <w:rFonts w:ascii="宋体" w:eastAsia="宋体" w:hAnsi="宋体"/>
                <w:b/>
                <w:bCs/>
                <w:sz w:val="16"/>
                <w:szCs w:val="16"/>
              </w:rPr>
              <w:t>灾备级别</w:t>
            </w:r>
            <w:proofErr w:type="gramEnd"/>
          </w:p>
        </w:tc>
        <w:tc>
          <w:tcPr>
            <w:tcW w:w="35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59A100" w14:textId="77777777" w:rsidR="00141C81" w:rsidRPr="00141C81" w:rsidRDefault="00141C81" w:rsidP="00141C81">
            <w:pPr>
              <w:spacing w:line="360" w:lineRule="auto"/>
              <w:ind w:firstLineChars="200" w:firstLine="321"/>
              <w:rPr>
                <w:rFonts w:ascii="宋体" w:eastAsia="宋体" w:hAnsi="宋体"/>
                <w:sz w:val="16"/>
                <w:szCs w:val="16"/>
              </w:rPr>
            </w:pPr>
            <w:r w:rsidRPr="00141C81">
              <w:rPr>
                <w:rFonts w:ascii="宋体" w:eastAsia="宋体" w:hAnsi="宋体"/>
                <w:b/>
                <w:bCs/>
                <w:sz w:val="16"/>
                <w:szCs w:val="16"/>
              </w:rPr>
              <w:t>RTO</w:t>
            </w:r>
          </w:p>
        </w:tc>
        <w:tc>
          <w:tcPr>
            <w:tcW w:w="8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82234A" w14:textId="77777777" w:rsidR="00141C81" w:rsidRPr="00141C81" w:rsidRDefault="00141C81" w:rsidP="00141C81">
            <w:pPr>
              <w:spacing w:line="360" w:lineRule="auto"/>
              <w:rPr>
                <w:rFonts w:ascii="宋体" w:eastAsia="宋体" w:hAnsi="宋体"/>
                <w:sz w:val="16"/>
                <w:szCs w:val="16"/>
              </w:rPr>
            </w:pPr>
            <w:r w:rsidRPr="00141C81">
              <w:rPr>
                <w:rFonts w:ascii="宋体" w:eastAsia="宋体" w:hAnsi="宋体"/>
                <w:b/>
                <w:bCs/>
                <w:sz w:val="16"/>
                <w:szCs w:val="16"/>
              </w:rPr>
              <w:t>TCO</w:t>
            </w:r>
            <w:proofErr w:type="gramStart"/>
            <w:r w:rsidRPr="00141C81">
              <w:rPr>
                <w:rFonts w:ascii="宋体" w:eastAsia="宋体" w:hAnsi="宋体"/>
                <w:b/>
                <w:bCs/>
                <w:sz w:val="16"/>
                <w:szCs w:val="16"/>
              </w:rPr>
              <w:t>总拥有</w:t>
            </w:r>
            <w:proofErr w:type="gramEnd"/>
            <w:r w:rsidRPr="00141C81">
              <w:rPr>
                <w:rFonts w:ascii="宋体" w:eastAsia="宋体" w:hAnsi="宋体"/>
                <w:b/>
                <w:bCs/>
                <w:sz w:val="16"/>
                <w:szCs w:val="16"/>
              </w:rPr>
              <w:t>成本</w:t>
            </w:r>
          </w:p>
        </w:tc>
      </w:tr>
      <w:tr w:rsidR="00141C81" w:rsidRPr="00141C81" w14:paraId="671A6E6A" w14:textId="77777777" w:rsidTr="00141C81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73E1E8" w14:textId="77777777" w:rsidR="00141C81" w:rsidRPr="00141C81" w:rsidRDefault="00141C81" w:rsidP="00141C81">
            <w:pPr>
              <w:spacing w:line="360" w:lineRule="auto"/>
              <w:rPr>
                <w:rFonts w:ascii="宋体" w:eastAsia="宋体" w:hAnsi="宋体"/>
                <w:sz w:val="16"/>
                <w:szCs w:val="16"/>
              </w:rPr>
            </w:pPr>
            <w:r w:rsidRPr="00141C81">
              <w:rPr>
                <w:rFonts w:ascii="宋体" w:eastAsia="宋体" w:hAnsi="宋体"/>
                <w:sz w:val="16"/>
                <w:szCs w:val="16"/>
              </w:rPr>
              <w:t>数据级</w:t>
            </w:r>
          </w:p>
        </w:tc>
        <w:tc>
          <w:tcPr>
            <w:tcW w:w="35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AE5A4C" w14:textId="177216D8" w:rsidR="00141C81" w:rsidRPr="00141C81" w:rsidRDefault="00141C81" w:rsidP="00141C81">
            <w:pPr>
              <w:spacing w:line="360" w:lineRule="auto"/>
              <w:rPr>
                <w:rFonts w:ascii="宋体" w:eastAsia="宋体" w:hAnsi="宋体" w:hint="eastAsia"/>
                <w:sz w:val="16"/>
                <w:szCs w:val="16"/>
              </w:rPr>
            </w:pPr>
            <w:r w:rsidRPr="00141C81">
              <w:rPr>
                <w:rFonts w:ascii="宋体" w:eastAsia="宋体" w:hAnsi="宋体"/>
                <w:sz w:val="16"/>
                <w:szCs w:val="16"/>
              </w:rPr>
              <w:t>RTO最长（若干天）。在灾难发生时，需要重新部署机器，利用备份数据恢复业务。</w:t>
            </w:r>
          </w:p>
        </w:tc>
        <w:tc>
          <w:tcPr>
            <w:tcW w:w="8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CAE75B" w14:textId="77777777" w:rsidR="00141C81" w:rsidRPr="00141C81" w:rsidRDefault="00141C81" w:rsidP="00141C81">
            <w:pPr>
              <w:spacing w:line="360" w:lineRule="auto"/>
              <w:ind w:firstLineChars="200" w:firstLine="320"/>
              <w:rPr>
                <w:rFonts w:ascii="宋体" w:eastAsia="宋体" w:hAnsi="宋体"/>
                <w:sz w:val="16"/>
                <w:szCs w:val="16"/>
              </w:rPr>
            </w:pPr>
            <w:r w:rsidRPr="00141C81">
              <w:rPr>
                <w:rFonts w:ascii="宋体" w:eastAsia="宋体" w:hAnsi="宋体"/>
                <w:sz w:val="16"/>
                <w:szCs w:val="16"/>
              </w:rPr>
              <w:t>最低</w:t>
            </w:r>
          </w:p>
        </w:tc>
      </w:tr>
      <w:tr w:rsidR="00141C81" w:rsidRPr="00141C81" w14:paraId="2D19DC93" w14:textId="77777777" w:rsidTr="00141C81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0AC8F9" w14:textId="77777777" w:rsidR="00141C81" w:rsidRPr="00141C81" w:rsidRDefault="00141C81" w:rsidP="00141C81">
            <w:pPr>
              <w:spacing w:line="360" w:lineRule="auto"/>
              <w:rPr>
                <w:rFonts w:ascii="宋体" w:eastAsia="宋体" w:hAnsi="宋体"/>
                <w:sz w:val="16"/>
                <w:szCs w:val="16"/>
              </w:rPr>
            </w:pPr>
            <w:r w:rsidRPr="00141C81">
              <w:rPr>
                <w:rFonts w:ascii="宋体" w:eastAsia="宋体" w:hAnsi="宋体"/>
                <w:sz w:val="16"/>
                <w:szCs w:val="16"/>
              </w:rPr>
              <w:t>应用级</w:t>
            </w:r>
          </w:p>
        </w:tc>
        <w:tc>
          <w:tcPr>
            <w:tcW w:w="35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CCEAF3" w14:textId="1E6AFC95" w:rsidR="00141C81" w:rsidRPr="00141C81" w:rsidRDefault="00141C81" w:rsidP="00141C81">
            <w:pPr>
              <w:spacing w:line="360" w:lineRule="auto"/>
              <w:rPr>
                <w:rFonts w:ascii="宋体" w:eastAsia="宋体" w:hAnsi="宋体" w:hint="eastAsia"/>
                <w:sz w:val="16"/>
                <w:szCs w:val="16"/>
              </w:rPr>
            </w:pPr>
            <w:r w:rsidRPr="00141C81">
              <w:rPr>
                <w:rFonts w:ascii="宋体" w:eastAsia="宋体" w:hAnsi="宋体"/>
                <w:sz w:val="16"/>
                <w:szCs w:val="16"/>
              </w:rPr>
              <w:t>RTO中等（若干小时）</w:t>
            </w:r>
          </w:p>
        </w:tc>
        <w:tc>
          <w:tcPr>
            <w:tcW w:w="8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5E34BD" w14:textId="77777777" w:rsidR="00141C81" w:rsidRPr="00141C81" w:rsidRDefault="00141C81" w:rsidP="00141C81">
            <w:pPr>
              <w:spacing w:line="360" w:lineRule="auto"/>
              <w:ind w:firstLineChars="200" w:firstLine="320"/>
              <w:rPr>
                <w:rFonts w:ascii="宋体" w:eastAsia="宋体" w:hAnsi="宋体"/>
                <w:sz w:val="16"/>
                <w:szCs w:val="16"/>
              </w:rPr>
            </w:pPr>
            <w:r w:rsidRPr="00141C81">
              <w:rPr>
                <w:rFonts w:ascii="宋体" w:eastAsia="宋体" w:hAnsi="宋体"/>
                <w:sz w:val="16"/>
                <w:szCs w:val="16"/>
              </w:rPr>
              <w:t>中等</w:t>
            </w:r>
          </w:p>
        </w:tc>
      </w:tr>
      <w:tr w:rsidR="00141C81" w:rsidRPr="00141C81" w14:paraId="4DD8447C" w14:textId="77777777" w:rsidTr="00141C81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2FC9CB" w14:textId="77777777" w:rsidR="00141C81" w:rsidRPr="00141C81" w:rsidRDefault="00141C81" w:rsidP="00141C81">
            <w:pPr>
              <w:spacing w:line="360" w:lineRule="auto"/>
              <w:rPr>
                <w:rFonts w:ascii="宋体" w:eastAsia="宋体" w:hAnsi="宋体"/>
                <w:sz w:val="16"/>
                <w:szCs w:val="16"/>
              </w:rPr>
            </w:pPr>
            <w:proofErr w:type="gramStart"/>
            <w:r w:rsidRPr="00141C81">
              <w:rPr>
                <w:rFonts w:ascii="宋体" w:eastAsia="宋体" w:hAnsi="宋体"/>
                <w:sz w:val="16"/>
                <w:szCs w:val="16"/>
              </w:rPr>
              <w:t>业务级</w:t>
            </w:r>
            <w:proofErr w:type="gramEnd"/>
          </w:p>
        </w:tc>
        <w:tc>
          <w:tcPr>
            <w:tcW w:w="35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5D5B25" w14:textId="7586F1A5" w:rsidR="00141C81" w:rsidRPr="00141C81" w:rsidRDefault="00141C81" w:rsidP="00141C81">
            <w:pPr>
              <w:spacing w:line="360" w:lineRule="auto"/>
              <w:rPr>
                <w:rFonts w:ascii="宋体" w:eastAsia="宋体" w:hAnsi="宋体" w:hint="eastAsia"/>
                <w:sz w:val="16"/>
                <w:szCs w:val="16"/>
              </w:rPr>
            </w:pPr>
            <w:r w:rsidRPr="00141C81">
              <w:rPr>
                <w:rFonts w:ascii="宋体" w:eastAsia="宋体" w:hAnsi="宋体"/>
                <w:sz w:val="16"/>
                <w:szCs w:val="16"/>
              </w:rPr>
              <w:t>RTO最小（若干分钟或者秒）</w:t>
            </w:r>
          </w:p>
        </w:tc>
        <w:tc>
          <w:tcPr>
            <w:tcW w:w="8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7E7195" w14:textId="77777777" w:rsidR="00141C81" w:rsidRPr="00141C81" w:rsidRDefault="00141C81" w:rsidP="00141C81">
            <w:pPr>
              <w:spacing w:line="360" w:lineRule="auto"/>
              <w:ind w:firstLineChars="200" w:firstLine="320"/>
              <w:rPr>
                <w:rFonts w:ascii="宋体" w:eastAsia="宋体" w:hAnsi="宋体"/>
                <w:sz w:val="16"/>
                <w:szCs w:val="16"/>
              </w:rPr>
            </w:pPr>
            <w:r w:rsidRPr="00141C81">
              <w:rPr>
                <w:rFonts w:ascii="宋体" w:eastAsia="宋体" w:hAnsi="宋体"/>
                <w:sz w:val="16"/>
                <w:szCs w:val="16"/>
              </w:rPr>
              <w:t>最高</w:t>
            </w:r>
          </w:p>
        </w:tc>
      </w:tr>
    </w:tbl>
    <w:p w14:paraId="7CC81D56" w14:textId="77777777" w:rsidR="00141C81" w:rsidRPr="00141C81" w:rsidRDefault="00141C81" w:rsidP="00141C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1C81">
        <w:rPr>
          <w:rFonts w:ascii="宋体" w:eastAsia="宋体" w:hAnsi="宋体"/>
          <w:sz w:val="24"/>
          <w:szCs w:val="24"/>
        </w:rPr>
        <w:t>注：RTO，Recovery Time Objective，是指灾难发生后，从IT系统当机导致业务停顿之时开始，到IT系统恢复至可以支持各部门运作、恢复运营之时，此两点之间的时间段。</w:t>
      </w:r>
    </w:p>
    <w:p w14:paraId="579C6EDC" w14:textId="28693BA2" w:rsidR="00141C81" w:rsidRPr="00141C81" w:rsidRDefault="00141C81" w:rsidP="00141C81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141C81">
        <w:rPr>
          <w:rFonts w:ascii="宋体" w:eastAsia="宋体" w:hAnsi="宋体"/>
          <w:b/>
          <w:bCs/>
          <w:sz w:val="24"/>
          <w:szCs w:val="24"/>
        </w:rPr>
        <w:t>方案架构</w:t>
      </w:r>
    </w:p>
    <w:p w14:paraId="7FFB5419" w14:textId="795E3347" w:rsidR="00141C81" w:rsidRPr="00141C81" w:rsidRDefault="00141C81" w:rsidP="00141C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1C81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2DE2127F" wp14:editId="2474D56D">
            <wp:extent cx="5274310" cy="2219325"/>
            <wp:effectExtent l="0" t="0" r="0" b="0"/>
            <wp:docPr id="4404351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43518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09382" w14:textId="77777777" w:rsidR="00141C81" w:rsidRPr="00141C81" w:rsidRDefault="00141C81" w:rsidP="00141C81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141C81">
        <w:rPr>
          <w:rFonts w:ascii="宋体" w:eastAsia="宋体" w:hAnsi="宋体"/>
          <w:b/>
          <w:bCs/>
          <w:sz w:val="24"/>
          <w:szCs w:val="24"/>
        </w:rPr>
        <w:t>应用价值</w:t>
      </w:r>
    </w:p>
    <w:p w14:paraId="0727C1B0" w14:textId="77777777" w:rsidR="00141C81" w:rsidRPr="00141C81" w:rsidRDefault="00141C81" w:rsidP="00141C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1C81">
        <w:rPr>
          <w:rFonts w:ascii="宋体" w:eastAsia="宋体" w:hAnsi="宋体"/>
          <w:sz w:val="24"/>
          <w:szCs w:val="24"/>
        </w:rPr>
        <w:t>知行志成可根据企业实际需求及投入成本制定相应</w:t>
      </w:r>
      <w:proofErr w:type="gramStart"/>
      <w:r w:rsidRPr="00141C81">
        <w:rPr>
          <w:rFonts w:ascii="宋体" w:eastAsia="宋体" w:hAnsi="宋体"/>
          <w:sz w:val="24"/>
          <w:szCs w:val="24"/>
        </w:rPr>
        <w:t>的云容灾</w:t>
      </w:r>
      <w:proofErr w:type="gramEnd"/>
      <w:r w:rsidRPr="00141C81">
        <w:rPr>
          <w:rFonts w:ascii="宋体" w:eastAsia="宋体" w:hAnsi="宋体"/>
          <w:sz w:val="24"/>
          <w:szCs w:val="24"/>
        </w:rPr>
        <w:t>方案，助力企业在面临灾难时保障业务连续性不受阻断。并且</w:t>
      </w:r>
      <w:proofErr w:type="gramStart"/>
      <w:r w:rsidRPr="00141C81">
        <w:rPr>
          <w:rFonts w:ascii="宋体" w:eastAsia="宋体" w:hAnsi="宋体"/>
          <w:sz w:val="24"/>
          <w:szCs w:val="24"/>
        </w:rPr>
        <w:t>通过云容灾</w:t>
      </w:r>
      <w:proofErr w:type="gramEnd"/>
      <w:r w:rsidRPr="00141C81">
        <w:rPr>
          <w:rFonts w:ascii="宋体" w:eastAsia="宋体" w:hAnsi="宋体"/>
          <w:sz w:val="24"/>
          <w:szCs w:val="24"/>
        </w:rPr>
        <w:t>建设，能够使企业整个系统的健康度和</w:t>
      </w:r>
      <w:proofErr w:type="gramStart"/>
      <w:r w:rsidRPr="00141C81">
        <w:rPr>
          <w:rFonts w:ascii="宋体" w:eastAsia="宋体" w:hAnsi="宋体"/>
          <w:sz w:val="24"/>
          <w:szCs w:val="24"/>
        </w:rPr>
        <w:t>可</w:t>
      </w:r>
      <w:proofErr w:type="gramEnd"/>
      <w:r w:rsidRPr="00141C81">
        <w:rPr>
          <w:rFonts w:ascii="宋体" w:eastAsia="宋体" w:hAnsi="宋体"/>
          <w:sz w:val="24"/>
          <w:szCs w:val="24"/>
        </w:rPr>
        <w:t>维护度得到全面提升，保证企业系统日常运转更加稳定。</w:t>
      </w:r>
    </w:p>
    <w:p w14:paraId="1B3E4027" w14:textId="77777777" w:rsidR="00141C81" w:rsidRPr="00141C81" w:rsidRDefault="00141C81" w:rsidP="00141C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1C81">
        <w:rPr>
          <w:rFonts w:ascii="宋体" w:eastAsia="宋体" w:hAnsi="宋体"/>
          <w:sz w:val="24"/>
          <w:szCs w:val="24"/>
        </w:rPr>
        <w:t>1.由于</w:t>
      </w:r>
      <w:proofErr w:type="gramStart"/>
      <w:r w:rsidRPr="00141C81">
        <w:rPr>
          <w:rFonts w:ascii="宋体" w:eastAsia="宋体" w:hAnsi="宋体"/>
          <w:sz w:val="24"/>
          <w:szCs w:val="24"/>
        </w:rPr>
        <w:t>公有云</w:t>
      </w:r>
      <w:proofErr w:type="gramEnd"/>
      <w:r w:rsidRPr="00141C81">
        <w:rPr>
          <w:rFonts w:ascii="宋体" w:eastAsia="宋体" w:hAnsi="宋体"/>
          <w:sz w:val="24"/>
          <w:szCs w:val="24"/>
        </w:rPr>
        <w:t>自身的弹性和灵活扩展的特性，可以帮助企业快速拉起或部署容灾资源。企业无需担忧提前预置的资源容量不足或浪费。</w:t>
      </w:r>
    </w:p>
    <w:p w14:paraId="4A3FAF24" w14:textId="33EDABF1" w:rsidR="00141C81" w:rsidRPr="00141C81" w:rsidRDefault="00141C81" w:rsidP="00141C81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141C81">
        <w:rPr>
          <w:rFonts w:ascii="宋体" w:eastAsia="宋体" w:hAnsi="宋体"/>
          <w:sz w:val="24"/>
          <w:szCs w:val="24"/>
        </w:rPr>
        <w:t>2.</w:t>
      </w:r>
      <w:proofErr w:type="gramStart"/>
      <w:r w:rsidRPr="00141C81">
        <w:rPr>
          <w:rFonts w:ascii="宋体" w:eastAsia="宋体" w:hAnsi="宋体"/>
          <w:sz w:val="24"/>
          <w:szCs w:val="24"/>
        </w:rPr>
        <w:t>云容灾</w:t>
      </w:r>
      <w:proofErr w:type="gramEnd"/>
      <w:r w:rsidRPr="00141C81">
        <w:rPr>
          <w:rFonts w:ascii="宋体" w:eastAsia="宋体" w:hAnsi="宋体"/>
          <w:sz w:val="24"/>
          <w:szCs w:val="24"/>
        </w:rPr>
        <w:t>平台可帮助用户创建一个本地关键应用数据的实时同步副本。在</w:t>
      </w:r>
      <w:proofErr w:type="gramStart"/>
      <w:r w:rsidRPr="00141C81">
        <w:rPr>
          <w:rFonts w:ascii="宋体" w:eastAsia="宋体" w:hAnsi="宋体"/>
          <w:sz w:val="24"/>
          <w:szCs w:val="24"/>
        </w:rPr>
        <w:t>用户本地</w:t>
      </w:r>
      <w:proofErr w:type="gramEnd"/>
      <w:r w:rsidRPr="00141C81">
        <w:rPr>
          <w:rFonts w:ascii="宋体" w:eastAsia="宋体" w:hAnsi="宋体"/>
          <w:sz w:val="24"/>
          <w:szCs w:val="24"/>
        </w:rPr>
        <w:t>数据或应用系统出现灾难时，该数据副本可帮助企业实现关键业务的灾后快速恢复。</w:t>
      </w:r>
    </w:p>
    <w:p w14:paraId="082EC841" w14:textId="77777777" w:rsidR="00141C81" w:rsidRPr="00141C81" w:rsidRDefault="00141C81" w:rsidP="00141C81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141C81">
        <w:rPr>
          <w:rFonts w:ascii="宋体" w:eastAsia="宋体" w:hAnsi="宋体"/>
          <w:b/>
          <w:bCs/>
          <w:sz w:val="24"/>
          <w:szCs w:val="24"/>
        </w:rPr>
        <w:t>应用场景</w:t>
      </w:r>
    </w:p>
    <w:p w14:paraId="05C526BB" w14:textId="77777777" w:rsidR="00141C81" w:rsidRPr="00141C81" w:rsidRDefault="00141C81" w:rsidP="00141C81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141C81">
        <w:rPr>
          <w:rFonts w:ascii="宋体" w:eastAsia="宋体" w:hAnsi="宋体"/>
          <w:b/>
          <w:bCs/>
          <w:sz w:val="24"/>
          <w:szCs w:val="24"/>
        </w:rPr>
        <w:t>1.</w:t>
      </w:r>
      <w:proofErr w:type="gramStart"/>
      <w:r w:rsidRPr="00141C81">
        <w:rPr>
          <w:rFonts w:ascii="宋体" w:eastAsia="宋体" w:hAnsi="宋体"/>
          <w:b/>
          <w:bCs/>
          <w:sz w:val="24"/>
          <w:szCs w:val="24"/>
        </w:rPr>
        <w:t>混合云容灾</w:t>
      </w:r>
      <w:proofErr w:type="gramEnd"/>
      <w:r w:rsidRPr="00141C81">
        <w:rPr>
          <w:rFonts w:ascii="宋体" w:eastAsia="宋体" w:hAnsi="宋体"/>
          <w:b/>
          <w:bCs/>
          <w:sz w:val="24"/>
          <w:szCs w:val="24"/>
        </w:rPr>
        <w:t>（本地超融合-公有云）</w:t>
      </w:r>
    </w:p>
    <w:p w14:paraId="776B817D" w14:textId="77777777" w:rsidR="00141C81" w:rsidRPr="00141C81" w:rsidRDefault="00141C81" w:rsidP="00141C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1C81">
        <w:rPr>
          <w:rFonts w:ascii="宋体" w:eastAsia="宋体" w:hAnsi="宋体"/>
          <w:sz w:val="24"/>
          <w:szCs w:val="24"/>
        </w:rPr>
        <w:t>集合本地IT数据和</w:t>
      </w:r>
      <w:proofErr w:type="gramStart"/>
      <w:r w:rsidRPr="00141C81">
        <w:rPr>
          <w:rFonts w:ascii="宋体" w:eastAsia="宋体" w:hAnsi="宋体"/>
          <w:sz w:val="24"/>
          <w:szCs w:val="24"/>
        </w:rPr>
        <w:t>公有云数据</w:t>
      </w:r>
      <w:proofErr w:type="gramEnd"/>
      <w:r w:rsidRPr="00141C81">
        <w:rPr>
          <w:rFonts w:ascii="宋体" w:eastAsia="宋体" w:hAnsi="宋体"/>
          <w:sz w:val="24"/>
          <w:szCs w:val="24"/>
        </w:rPr>
        <w:t>中心的丰富资源，有效应对超大规模地域级别的灾害，提高数据的可靠性和业务的连续性，可根据业务选择第三方或开源软件进行业务容灾。</w:t>
      </w:r>
    </w:p>
    <w:p w14:paraId="72538308" w14:textId="77777777" w:rsidR="00141C81" w:rsidRPr="00141C81" w:rsidRDefault="00141C81" w:rsidP="00141C81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141C81">
        <w:rPr>
          <w:rFonts w:ascii="宋体" w:eastAsia="宋体" w:hAnsi="宋体"/>
          <w:b/>
          <w:bCs/>
          <w:sz w:val="24"/>
          <w:szCs w:val="24"/>
        </w:rPr>
        <w:t>2.</w:t>
      </w:r>
      <w:proofErr w:type="gramStart"/>
      <w:r w:rsidRPr="00141C81">
        <w:rPr>
          <w:rFonts w:ascii="宋体" w:eastAsia="宋体" w:hAnsi="宋体"/>
          <w:b/>
          <w:bCs/>
          <w:sz w:val="24"/>
          <w:szCs w:val="24"/>
        </w:rPr>
        <w:t>异云容</w:t>
      </w:r>
      <w:proofErr w:type="gramEnd"/>
      <w:r w:rsidRPr="00141C81">
        <w:rPr>
          <w:rFonts w:ascii="宋体" w:eastAsia="宋体" w:hAnsi="宋体"/>
          <w:b/>
          <w:bCs/>
          <w:sz w:val="24"/>
          <w:szCs w:val="24"/>
        </w:rPr>
        <w:t>灾（</w:t>
      </w:r>
      <w:proofErr w:type="gramStart"/>
      <w:r w:rsidRPr="00141C81">
        <w:rPr>
          <w:rFonts w:ascii="宋体" w:eastAsia="宋体" w:hAnsi="宋体"/>
          <w:b/>
          <w:bCs/>
          <w:sz w:val="24"/>
          <w:szCs w:val="24"/>
        </w:rPr>
        <w:t>公有云</w:t>
      </w:r>
      <w:proofErr w:type="gramEnd"/>
      <w:r w:rsidRPr="00141C81">
        <w:rPr>
          <w:rFonts w:ascii="宋体" w:eastAsia="宋体" w:hAnsi="宋体"/>
          <w:b/>
          <w:bCs/>
          <w:sz w:val="24"/>
          <w:szCs w:val="24"/>
        </w:rPr>
        <w:t>-公有云）</w:t>
      </w:r>
    </w:p>
    <w:p w14:paraId="08D6B608" w14:textId="77777777" w:rsidR="00141C81" w:rsidRPr="00141C81" w:rsidRDefault="00141C81" w:rsidP="00141C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1C81">
        <w:rPr>
          <w:rFonts w:ascii="宋体" w:eastAsia="宋体" w:hAnsi="宋体"/>
          <w:sz w:val="24"/>
          <w:szCs w:val="24"/>
        </w:rPr>
        <w:t>集成各家</w:t>
      </w:r>
      <w:proofErr w:type="gramStart"/>
      <w:r w:rsidRPr="00141C81">
        <w:rPr>
          <w:rFonts w:ascii="宋体" w:eastAsia="宋体" w:hAnsi="宋体"/>
          <w:sz w:val="24"/>
          <w:szCs w:val="24"/>
        </w:rPr>
        <w:t>公有云</w:t>
      </w:r>
      <w:proofErr w:type="gramEnd"/>
      <w:r w:rsidRPr="00141C81">
        <w:rPr>
          <w:rFonts w:ascii="宋体" w:eastAsia="宋体" w:hAnsi="宋体"/>
          <w:sz w:val="24"/>
          <w:szCs w:val="24"/>
        </w:rPr>
        <w:t>迁移工具特点，可帮助企业高效切换组织及微调系统，让企业不局限于某一云厂商资源。</w:t>
      </w:r>
    </w:p>
    <w:p w14:paraId="30120894" w14:textId="77777777" w:rsidR="00141C81" w:rsidRPr="00141C81" w:rsidRDefault="00141C81" w:rsidP="00141C81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141C81">
        <w:rPr>
          <w:rFonts w:ascii="宋体" w:eastAsia="宋体" w:hAnsi="宋体"/>
          <w:b/>
          <w:bCs/>
          <w:sz w:val="24"/>
          <w:szCs w:val="24"/>
        </w:rPr>
        <w:t>3.</w:t>
      </w:r>
      <w:proofErr w:type="gramStart"/>
      <w:r w:rsidRPr="00141C81">
        <w:rPr>
          <w:rFonts w:ascii="宋体" w:eastAsia="宋体" w:hAnsi="宋体"/>
          <w:b/>
          <w:bCs/>
          <w:sz w:val="24"/>
          <w:szCs w:val="24"/>
        </w:rPr>
        <w:t>同云容灾</w:t>
      </w:r>
      <w:proofErr w:type="gramEnd"/>
      <w:r w:rsidRPr="00141C81">
        <w:rPr>
          <w:rFonts w:ascii="宋体" w:eastAsia="宋体" w:hAnsi="宋体"/>
          <w:b/>
          <w:bCs/>
          <w:sz w:val="24"/>
          <w:szCs w:val="24"/>
        </w:rPr>
        <w:t>（同一公有云）</w:t>
      </w:r>
    </w:p>
    <w:p w14:paraId="126F2FBD" w14:textId="3FEA03F5" w:rsidR="00141C81" w:rsidRPr="00141C81" w:rsidRDefault="00141C81" w:rsidP="00141C81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141C81">
        <w:rPr>
          <w:rFonts w:ascii="宋体" w:eastAsia="宋体" w:hAnsi="宋体"/>
          <w:sz w:val="24"/>
          <w:szCs w:val="24"/>
        </w:rPr>
        <w:t>容</w:t>
      </w:r>
      <w:proofErr w:type="gramStart"/>
      <w:r w:rsidRPr="00141C81">
        <w:rPr>
          <w:rFonts w:ascii="宋体" w:eastAsia="宋体" w:hAnsi="宋体"/>
          <w:sz w:val="24"/>
          <w:szCs w:val="24"/>
        </w:rPr>
        <w:t>灾系统</w:t>
      </w:r>
      <w:proofErr w:type="gramEnd"/>
      <w:r w:rsidRPr="00141C81">
        <w:rPr>
          <w:rFonts w:ascii="宋体" w:eastAsia="宋体" w:hAnsi="宋体"/>
          <w:sz w:val="24"/>
          <w:szCs w:val="24"/>
        </w:rPr>
        <w:t>部署在同一</w:t>
      </w:r>
      <w:proofErr w:type="gramStart"/>
      <w:r w:rsidRPr="00141C81">
        <w:rPr>
          <w:rFonts w:ascii="宋体" w:eastAsia="宋体" w:hAnsi="宋体"/>
          <w:sz w:val="24"/>
          <w:szCs w:val="24"/>
        </w:rPr>
        <w:t>公有云</w:t>
      </w:r>
      <w:proofErr w:type="gramEnd"/>
      <w:r w:rsidRPr="00141C81">
        <w:rPr>
          <w:rFonts w:ascii="宋体" w:eastAsia="宋体" w:hAnsi="宋体"/>
          <w:sz w:val="24"/>
          <w:szCs w:val="24"/>
        </w:rPr>
        <w:t>内两个AZ中，采用存储层同步复制技术提供AZ间的容灾保护。当主系统所在的AZ发生故障时，业务可一键切换到容</w:t>
      </w:r>
      <w:proofErr w:type="gramStart"/>
      <w:r w:rsidRPr="00141C81">
        <w:rPr>
          <w:rFonts w:ascii="宋体" w:eastAsia="宋体" w:hAnsi="宋体"/>
          <w:sz w:val="24"/>
          <w:szCs w:val="24"/>
        </w:rPr>
        <w:t>灾系统</w:t>
      </w:r>
      <w:proofErr w:type="gramEnd"/>
      <w:r w:rsidRPr="00141C81">
        <w:rPr>
          <w:rFonts w:ascii="宋体" w:eastAsia="宋体" w:hAnsi="宋体"/>
          <w:sz w:val="24"/>
          <w:szCs w:val="24"/>
        </w:rPr>
        <w:t>上。</w:t>
      </w:r>
    </w:p>
    <w:sectPr w:rsidR="00141C81" w:rsidRPr="00141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01D38"/>
    <w:multiLevelType w:val="multilevel"/>
    <w:tmpl w:val="36AC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9102C"/>
    <w:multiLevelType w:val="multilevel"/>
    <w:tmpl w:val="371C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163E2"/>
    <w:multiLevelType w:val="multilevel"/>
    <w:tmpl w:val="2E22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7E6D97"/>
    <w:multiLevelType w:val="multilevel"/>
    <w:tmpl w:val="27D8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7B2D77"/>
    <w:multiLevelType w:val="multilevel"/>
    <w:tmpl w:val="C474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997C28"/>
    <w:multiLevelType w:val="multilevel"/>
    <w:tmpl w:val="9628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CB0B52"/>
    <w:multiLevelType w:val="multilevel"/>
    <w:tmpl w:val="FACE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BC4616"/>
    <w:multiLevelType w:val="multilevel"/>
    <w:tmpl w:val="EADA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4537DD"/>
    <w:multiLevelType w:val="multilevel"/>
    <w:tmpl w:val="C40E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B049DA"/>
    <w:multiLevelType w:val="multilevel"/>
    <w:tmpl w:val="E538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7698675">
    <w:abstractNumId w:val="5"/>
  </w:num>
  <w:num w:numId="2" w16cid:durableId="435640455">
    <w:abstractNumId w:val="8"/>
  </w:num>
  <w:num w:numId="3" w16cid:durableId="1820808665">
    <w:abstractNumId w:val="6"/>
  </w:num>
  <w:num w:numId="4" w16cid:durableId="322316972">
    <w:abstractNumId w:val="2"/>
  </w:num>
  <w:num w:numId="5" w16cid:durableId="1374161578">
    <w:abstractNumId w:val="4"/>
  </w:num>
  <w:num w:numId="6" w16cid:durableId="1922180712">
    <w:abstractNumId w:val="7"/>
  </w:num>
  <w:num w:numId="7" w16cid:durableId="1610352260">
    <w:abstractNumId w:val="0"/>
  </w:num>
  <w:num w:numId="8" w16cid:durableId="815954756">
    <w:abstractNumId w:val="9"/>
  </w:num>
  <w:num w:numId="9" w16cid:durableId="1493913308">
    <w:abstractNumId w:val="3"/>
  </w:num>
  <w:num w:numId="10" w16cid:durableId="1416827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6A4"/>
    <w:rsid w:val="00141C81"/>
    <w:rsid w:val="002448DA"/>
    <w:rsid w:val="007508A6"/>
    <w:rsid w:val="00BE76A4"/>
    <w:rsid w:val="00DE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D355F"/>
  <w15:chartTrackingRefBased/>
  <w15:docId w15:val="{43BCF0B2-1942-4AD3-B41A-DFA3F9AD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E7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6A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6A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6A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6A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6A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6A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6A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6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6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6A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6A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E76A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6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6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6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6A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6A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E76A4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141C81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41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8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14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69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6364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4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48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9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9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870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8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745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55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15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658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140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0654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052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219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499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109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2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817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9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7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8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2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76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70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65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07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4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508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8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8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31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1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131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01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20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519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754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49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79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380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453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479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02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31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515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555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103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750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4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644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03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591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42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485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522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456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54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857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366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4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986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96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89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243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841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6565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46796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33607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0656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984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549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82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328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084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69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00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7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27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644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48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81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67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20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0810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15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379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85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057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636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60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74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13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393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2505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59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339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62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40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643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0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753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9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6179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8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887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85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250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478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0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6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36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5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9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00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76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137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26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41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02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335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03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989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59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06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166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964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5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561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874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249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635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9944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617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36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846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587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5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222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31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696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4246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0738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693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669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596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7375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4768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9638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429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9117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1779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22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740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044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9773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94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63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406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09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37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957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7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82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02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32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81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9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5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9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7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94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1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4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3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84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1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84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2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3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21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9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10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3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2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009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44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7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8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3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3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10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004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4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628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136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873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076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51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648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857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425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4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12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1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9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2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94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65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07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363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4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89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2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60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1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89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955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8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39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83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0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56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044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53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17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43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361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135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59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651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08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23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309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12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6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463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041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840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81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364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5500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936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9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965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807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148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09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058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634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552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2996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94834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96654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289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254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0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569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401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101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52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41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5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39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9481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133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67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91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64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1317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295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83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244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9459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37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50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723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013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40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806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73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42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70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767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08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3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588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487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2487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10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138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06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51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1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78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5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80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8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56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01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39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72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570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2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79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985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488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7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597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58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6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580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07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000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664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031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962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9493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177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1169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348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765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54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853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754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463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7031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108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271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627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075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2414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3291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113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290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2392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034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3988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0063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686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614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5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8443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5167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050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8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93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8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127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15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9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94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963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5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71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6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5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87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0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3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1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8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88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85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6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81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6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778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392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4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42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22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4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5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04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9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71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6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0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7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2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inspur.com/bbs/beginners/1477.html" TargetMode="External"/><Relationship Id="rId5" Type="http://schemas.openxmlformats.org/officeDocument/2006/relationships/hyperlink" Target="https://cloud.inspur.com/bbs/beginners/1543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 xiang</dc:creator>
  <cp:keywords/>
  <dc:description/>
  <cp:lastModifiedBy>xiang xiang</cp:lastModifiedBy>
  <cp:revision>2</cp:revision>
  <dcterms:created xsi:type="dcterms:W3CDTF">2025-04-18T08:16:00Z</dcterms:created>
  <dcterms:modified xsi:type="dcterms:W3CDTF">2025-04-18T08:21:00Z</dcterms:modified>
</cp:coreProperties>
</file>