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118E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MES与WMS人工服务使用指南</w:t>
      </w:r>
    </w:p>
    <w:p w14:paraId="11DE2897" w14:textId="64646051" w:rsidR="00AA763F" w:rsidRPr="00AA763F" w:rsidRDefault="00AA763F" w:rsidP="00AA763F">
      <w:r w:rsidRPr="00AA763F">
        <w:rPr>
          <w:b/>
          <w:bCs/>
        </w:rPr>
        <w:t>版本：1.0 | 发布日期：202</w:t>
      </w:r>
      <w:r>
        <w:rPr>
          <w:rFonts w:hint="eastAsia"/>
          <w:b/>
          <w:bCs/>
        </w:rPr>
        <w:t>4</w:t>
      </w:r>
      <w:r w:rsidRPr="00AA763F">
        <w:rPr>
          <w:b/>
          <w:bCs/>
        </w:rPr>
        <w:t>年</w:t>
      </w:r>
      <w:r>
        <w:rPr>
          <w:rFonts w:hint="eastAsia"/>
          <w:b/>
          <w:bCs/>
        </w:rPr>
        <w:t>12</w:t>
      </w:r>
      <w:r w:rsidRPr="00AA763F">
        <w:rPr>
          <w:b/>
          <w:bCs/>
        </w:rPr>
        <w:t>月</w:t>
      </w:r>
      <w:r>
        <w:rPr>
          <w:rFonts w:hint="eastAsia"/>
          <w:b/>
          <w:bCs/>
        </w:rPr>
        <w:t>12</w:t>
      </w:r>
      <w:r w:rsidRPr="00AA763F">
        <w:rPr>
          <w:b/>
          <w:bCs/>
        </w:rPr>
        <w:t>日</w:t>
      </w:r>
    </w:p>
    <w:p w14:paraId="12C7DE95" w14:textId="77777777" w:rsidR="00AA763F" w:rsidRPr="00AA763F" w:rsidRDefault="00AA763F" w:rsidP="00AA763F">
      <w:r w:rsidRPr="00AA763F">
        <w:pict w14:anchorId="0DB65009">
          <v:rect id="_x0000_i1067" style="width:0;height:.75pt" o:hralign="center" o:hrstd="t" o:hrnoshade="t" o:hr="t" fillcolor="#404040" stroked="f"/>
        </w:pict>
      </w:r>
    </w:p>
    <w:p w14:paraId="18B2B6AC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一、人工服务概述</w:t>
      </w:r>
    </w:p>
    <w:p w14:paraId="1B16B556" w14:textId="77777777" w:rsidR="00AA763F" w:rsidRPr="00AA763F" w:rsidRDefault="00AA763F" w:rsidP="00AA763F">
      <w:r w:rsidRPr="00AA763F">
        <w:t>人工服务是为解决MES（生产执行系统）和WMS（仓储管理系统）使用过程中的复杂问题而提供的技术支持，涵盖以下场景：</w:t>
      </w:r>
    </w:p>
    <w:p w14:paraId="51375758" w14:textId="77777777" w:rsidR="00AA763F" w:rsidRPr="00AA763F" w:rsidRDefault="00AA763F" w:rsidP="00AA763F">
      <w:pPr>
        <w:numPr>
          <w:ilvl w:val="0"/>
          <w:numId w:val="1"/>
        </w:numPr>
      </w:pPr>
      <w:r w:rsidRPr="00AA763F">
        <w:rPr>
          <w:b/>
          <w:bCs/>
        </w:rPr>
        <w:t>系统异常报错</w:t>
      </w:r>
      <w:r w:rsidRPr="00AA763F">
        <w:t>（如数据丢失、流程中断、权限异常）</w:t>
      </w:r>
    </w:p>
    <w:p w14:paraId="531EA029" w14:textId="77777777" w:rsidR="00AA763F" w:rsidRPr="00AA763F" w:rsidRDefault="00AA763F" w:rsidP="00AA763F">
      <w:pPr>
        <w:numPr>
          <w:ilvl w:val="0"/>
          <w:numId w:val="1"/>
        </w:numPr>
      </w:pPr>
      <w:r w:rsidRPr="00AA763F">
        <w:rPr>
          <w:b/>
          <w:bCs/>
        </w:rPr>
        <w:t>业务流程调整</w:t>
      </w:r>
      <w:r w:rsidRPr="00AA763F">
        <w:t>（生产工单变更、仓储策略优化）</w:t>
      </w:r>
    </w:p>
    <w:p w14:paraId="58F332E3" w14:textId="77777777" w:rsidR="00AA763F" w:rsidRPr="00AA763F" w:rsidRDefault="00AA763F" w:rsidP="00AA763F">
      <w:pPr>
        <w:numPr>
          <w:ilvl w:val="0"/>
          <w:numId w:val="1"/>
        </w:numPr>
      </w:pPr>
      <w:r w:rsidRPr="00AA763F">
        <w:rPr>
          <w:b/>
          <w:bCs/>
        </w:rPr>
        <w:t>数据查询与修复</w:t>
      </w:r>
      <w:r w:rsidRPr="00AA763F">
        <w:t>（历史记录追溯、数据修正）</w:t>
      </w:r>
    </w:p>
    <w:p w14:paraId="04F4212F" w14:textId="77777777" w:rsidR="00AA763F" w:rsidRPr="00AA763F" w:rsidRDefault="00AA763F" w:rsidP="00AA763F">
      <w:pPr>
        <w:numPr>
          <w:ilvl w:val="0"/>
          <w:numId w:val="1"/>
        </w:numPr>
      </w:pPr>
      <w:r w:rsidRPr="00AA763F">
        <w:rPr>
          <w:b/>
          <w:bCs/>
        </w:rPr>
        <w:t>特殊操作授权</w:t>
      </w:r>
      <w:r w:rsidRPr="00AA763F">
        <w:t>（超权限审批、紧急流程执行）</w:t>
      </w:r>
    </w:p>
    <w:p w14:paraId="24A9BF13" w14:textId="77777777" w:rsidR="00AA763F" w:rsidRPr="00AA763F" w:rsidRDefault="00AA763F" w:rsidP="00AA763F">
      <w:r w:rsidRPr="00AA763F">
        <w:pict w14:anchorId="262921D8">
          <v:rect id="_x0000_i1068" style="width:0;height:.75pt" o:hralign="center" o:hrstd="t" o:hrnoshade="t" o:hr="t" fillcolor="#404040" stroked="f"/>
        </w:pict>
      </w:r>
    </w:p>
    <w:p w14:paraId="1F13FBD2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二、MES人工服务使用流程</w:t>
      </w:r>
    </w:p>
    <w:p w14:paraId="5CB05871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1. 提交服务请求</w:t>
      </w:r>
    </w:p>
    <w:p w14:paraId="743DC6E2" w14:textId="77777777" w:rsidR="00AA763F" w:rsidRPr="00AA763F" w:rsidRDefault="00AA763F" w:rsidP="00AA763F">
      <w:pPr>
        <w:numPr>
          <w:ilvl w:val="0"/>
          <w:numId w:val="2"/>
        </w:numPr>
      </w:pPr>
      <w:r w:rsidRPr="00AA763F">
        <w:rPr>
          <w:b/>
          <w:bCs/>
        </w:rPr>
        <w:t>入口</w:t>
      </w:r>
      <w:r w:rsidRPr="00AA763F">
        <w:t>：登录MES系统 → 点击右上角「帮助中心」→ 选择「人工服务」</w:t>
      </w:r>
    </w:p>
    <w:p w14:paraId="0103B228" w14:textId="77777777" w:rsidR="00AA763F" w:rsidRPr="00AA763F" w:rsidRDefault="00AA763F" w:rsidP="00AA763F">
      <w:pPr>
        <w:numPr>
          <w:ilvl w:val="0"/>
          <w:numId w:val="2"/>
        </w:numPr>
      </w:pPr>
      <w:r w:rsidRPr="00AA763F">
        <w:rPr>
          <w:b/>
          <w:bCs/>
        </w:rPr>
        <w:t>填写表单</w:t>
      </w:r>
      <w:r w:rsidRPr="00AA763F">
        <w:t>：</w:t>
      </w:r>
    </w:p>
    <w:p w14:paraId="05D66B4C" w14:textId="77777777" w:rsidR="00AA763F" w:rsidRPr="00AA763F" w:rsidRDefault="00AA763F" w:rsidP="00AA763F">
      <w:pPr>
        <w:numPr>
          <w:ilvl w:val="1"/>
          <w:numId w:val="2"/>
        </w:numPr>
      </w:pPr>
      <w:r w:rsidRPr="00AA763F">
        <w:t>问题类型：生产工单异常/设备报错/质量追溯问题等</w:t>
      </w:r>
    </w:p>
    <w:p w14:paraId="0DDEF005" w14:textId="77777777" w:rsidR="00AA763F" w:rsidRPr="00AA763F" w:rsidRDefault="00AA763F" w:rsidP="00AA763F">
      <w:pPr>
        <w:numPr>
          <w:ilvl w:val="1"/>
          <w:numId w:val="2"/>
        </w:numPr>
      </w:pPr>
      <w:r w:rsidRPr="00AA763F">
        <w:t>紧急程度：高/中/低</w:t>
      </w:r>
    </w:p>
    <w:p w14:paraId="3CAAB1A3" w14:textId="77777777" w:rsidR="00AA763F" w:rsidRPr="00AA763F" w:rsidRDefault="00AA763F" w:rsidP="00AA763F">
      <w:pPr>
        <w:numPr>
          <w:ilvl w:val="1"/>
          <w:numId w:val="2"/>
        </w:numPr>
      </w:pPr>
      <w:r w:rsidRPr="00AA763F">
        <w:t>详细描述：工单号、设备编码、报错截图、影响范围</w:t>
      </w:r>
    </w:p>
    <w:p w14:paraId="7B6D8F29" w14:textId="77777777" w:rsidR="00AA763F" w:rsidRPr="00AA763F" w:rsidRDefault="00AA763F" w:rsidP="00AA763F">
      <w:pPr>
        <w:numPr>
          <w:ilvl w:val="0"/>
          <w:numId w:val="2"/>
        </w:numPr>
      </w:pPr>
      <w:r w:rsidRPr="00AA763F">
        <w:rPr>
          <w:b/>
          <w:bCs/>
        </w:rPr>
        <w:t>提交</w:t>
      </w:r>
      <w:r w:rsidRPr="00AA763F">
        <w:t>：点击「提交工单」，系统生成</w:t>
      </w:r>
      <w:proofErr w:type="gramStart"/>
      <w:r w:rsidRPr="00AA763F">
        <w:t>唯一工</w:t>
      </w:r>
      <w:proofErr w:type="gramEnd"/>
      <w:r w:rsidRPr="00AA763F">
        <w:t>单编号（如MES-20231001-001）</w:t>
      </w:r>
    </w:p>
    <w:p w14:paraId="351A1F37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2. 服务响应与跟进</w:t>
      </w:r>
    </w:p>
    <w:p w14:paraId="462C5C9E" w14:textId="77777777" w:rsidR="00AA763F" w:rsidRPr="00AA763F" w:rsidRDefault="00AA763F" w:rsidP="00AA763F">
      <w:pPr>
        <w:numPr>
          <w:ilvl w:val="0"/>
          <w:numId w:val="3"/>
        </w:numPr>
      </w:pPr>
      <w:r w:rsidRPr="00AA763F">
        <w:rPr>
          <w:b/>
          <w:bCs/>
        </w:rPr>
        <w:t>实时通知</w:t>
      </w:r>
      <w:r w:rsidRPr="00AA763F">
        <w:t>：服务团队将在15分钟内通过系统消息或短信确认受理</w:t>
      </w:r>
    </w:p>
    <w:p w14:paraId="2EE9F8DC" w14:textId="77777777" w:rsidR="00AA763F" w:rsidRPr="00AA763F" w:rsidRDefault="00AA763F" w:rsidP="00AA763F">
      <w:pPr>
        <w:numPr>
          <w:ilvl w:val="0"/>
          <w:numId w:val="3"/>
        </w:numPr>
      </w:pPr>
      <w:r w:rsidRPr="00AA763F">
        <w:rPr>
          <w:b/>
          <w:bCs/>
        </w:rPr>
        <w:t>进度查询</w:t>
      </w:r>
      <w:r w:rsidRPr="00AA763F">
        <w:t>：在「我的工单」页面查看处理状态（待处理/处理中/已完成）</w:t>
      </w:r>
    </w:p>
    <w:p w14:paraId="60FCD322" w14:textId="77777777" w:rsidR="00AA763F" w:rsidRPr="00AA763F" w:rsidRDefault="00AA763F" w:rsidP="00AA763F">
      <w:pPr>
        <w:numPr>
          <w:ilvl w:val="0"/>
          <w:numId w:val="3"/>
        </w:numPr>
      </w:pPr>
      <w:r w:rsidRPr="00AA763F">
        <w:rPr>
          <w:b/>
          <w:bCs/>
        </w:rPr>
        <w:t>补充信息</w:t>
      </w:r>
      <w:r w:rsidRPr="00AA763F">
        <w:t>：如需额外数据，服务人员会通过系统消息或电话联系</w:t>
      </w:r>
    </w:p>
    <w:p w14:paraId="5E3C9691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3. 常见问题示例</w:t>
      </w:r>
    </w:p>
    <w:p w14:paraId="556922FF" w14:textId="77777777" w:rsidR="00AA763F" w:rsidRPr="00AA763F" w:rsidRDefault="00AA763F" w:rsidP="00AA763F">
      <w:pPr>
        <w:numPr>
          <w:ilvl w:val="0"/>
          <w:numId w:val="4"/>
        </w:numPr>
      </w:pPr>
      <w:r w:rsidRPr="00AA763F">
        <w:rPr>
          <w:b/>
          <w:bCs/>
        </w:rPr>
        <w:t>工</w:t>
      </w:r>
      <w:proofErr w:type="gramStart"/>
      <w:r w:rsidRPr="00AA763F">
        <w:rPr>
          <w:b/>
          <w:bCs/>
        </w:rPr>
        <w:t>单无法</w:t>
      </w:r>
      <w:proofErr w:type="gramEnd"/>
      <w:r w:rsidRPr="00AA763F">
        <w:rPr>
          <w:b/>
          <w:bCs/>
        </w:rPr>
        <w:t>下发</w:t>
      </w:r>
      <w:r w:rsidRPr="00AA763F">
        <w:t>：检查设备状态是否在线，提供工单编号及设备日志</w:t>
      </w:r>
    </w:p>
    <w:p w14:paraId="3D70872C" w14:textId="77777777" w:rsidR="00AA763F" w:rsidRPr="00AA763F" w:rsidRDefault="00AA763F" w:rsidP="00AA763F">
      <w:pPr>
        <w:numPr>
          <w:ilvl w:val="0"/>
          <w:numId w:val="4"/>
        </w:numPr>
      </w:pPr>
      <w:r w:rsidRPr="00AA763F">
        <w:rPr>
          <w:b/>
          <w:bCs/>
        </w:rPr>
        <w:t>质检数据异常</w:t>
      </w:r>
      <w:r w:rsidRPr="00AA763F">
        <w:t>：提交批次号、质检时间点及对比数据表</w:t>
      </w:r>
    </w:p>
    <w:p w14:paraId="20FE8A76" w14:textId="77777777" w:rsidR="00AA763F" w:rsidRPr="00AA763F" w:rsidRDefault="00AA763F" w:rsidP="00AA763F">
      <w:pPr>
        <w:numPr>
          <w:ilvl w:val="0"/>
          <w:numId w:val="4"/>
        </w:numPr>
      </w:pPr>
      <w:r w:rsidRPr="00AA763F">
        <w:rPr>
          <w:b/>
          <w:bCs/>
        </w:rPr>
        <w:t>权限申请</w:t>
      </w:r>
      <w:r w:rsidRPr="00AA763F">
        <w:t>：</w:t>
      </w:r>
      <w:proofErr w:type="gramStart"/>
      <w:r w:rsidRPr="00AA763F">
        <w:t>需部门</w:t>
      </w:r>
      <w:proofErr w:type="gramEnd"/>
      <w:r w:rsidRPr="00AA763F">
        <w:t>主管审批后附邮件截图</w:t>
      </w:r>
    </w:p>
    <w:p w14:paraId="6012A4C9" w14:textId="77777777" w:rsidR="00AA763F" w:rsidRPr="00AA763F" w:rsidRDefault="00AA763F" w:rsidP="00AA763F">
      <w:r w:rsidRPr="00AA763F">
        <w:pict w14:anchorId="13041444">
          <v:rect id="_x0000_i1069" style="width:0;height:.75pt" o:hralign="center" o:hrstd="t" o:hrnoshade="t" o:hr="t" fillcolor="#404040" stroked="f"/>
        </w:pict>
      </w:r>
    </w:p>
    <w:p w14:paraId="46489DA4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三、WMS人工服务使用流程</w:t>
      </w:r>
    </w:p>
    <w:p w14:paraId="6AD4889F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1. 提交服务请求</w:t>
      </w:r>
    </w:p>
    <w:p w14:paraId="768A391D" w14:textId="77777777" w:rsidR="00AA763F" w:rsidRPr="00AA763F" w:rsidRDefault="00AA763F" w:rsidP="00AA763F">
      <w:pPr>
        <w:numPr>
          <w:ilvl w:val="0"/>
          <w:numId w:val="5"/>
        </w:numPr>
      </w:pPr>
      <w:r w:rsidRPr="00AA763F">
        <w:rPr>
          <w:b/>
          <w:bCs/>
        </w:rPr>
        <w:t>入口</w:t>
      </w:r>
      <w:r w:rsidRPr="00AA763F">
        <w:t>：登录WMS系统 → 导航栏选择「支持」→ 「人工协助」</w:t>
      </w:r>
    </w:p>
    <w:p w14:paraId="2FBE0965" w14:textId="77777777" w:rsidR="00AA763F" w:rsidRPr="00AA763F" w:rsidRDefault="00AA763F" w:rsidP="00AA763F">
      <w:pPr>
        <w:numPr>
          <w:ilvl w:val="0"/>
          <w:numId w:val="5"/>
        </w:numPr>
      </w:pPr>
      <w:r w:rsidRPr="00AA763F">
        <w:rPr>
          <w:b/>
          <w:bCs/>
        </w:rPr>
        <w:t>填写内容</w:t>
      </w:r>
      <w:r w:rsidRPr="00AA763F">
        <w:t>：</w:t>
      </w:r>
    </w:p>
    <w:p w14:paraId="287B24E9" w14:textId="77777777" w:rsidR="00AA763F" w:rsidRPr="00AA763F" w:rsidRDefault="00AA763F" w:rsidP="00AA763F">
      <w:pPr>
        <w:numPr>
          <w:ilvl w:val="1"/>
          <w:numId w:val="5"/>
        </w:numPr>
      </w:pPr>
      <w:r w:rsidRPr="00AA763F">
        <w:t>问题类型：入库异常/库存差异/出库延迟/标签打印故障</w:t>
      </w:r>
    </w:p>
    <w:p w14:paraId="1743C17C" w14:textId="77777777" w:rsidR="00AA763F" w:rsidRPr="00AA763F" w:rsidRDefault="00AA763F" w:rsidP="00AA763F">
      <w:pPr>
        <w:numPr>
          <w:ilvl w:val="1"/>
          <w:numId w:val="5"/>
        </w:numPr>
      </w:pPr>
      <w:r w:rsidRPr="00AA763F">
        <w:t>关联单据：采购单号、库存批次、货架位置</w:t>
      </w:r>
    </w:p>
    <w:p w14:paraId="1D62666D" w14:textId="77777777" w:rsidR="00AA763F" w:rsidRPr="00AA763F" w:rsidRDefault="00AA763F" w:rsidP="00AA763F">
      <w:pPr>
        <w:numPr>
          <w:ilvl w:val="1"/>
          <w:numId w:val="5"/>
        </w:numPr>
      </w:pPr>
      <w:r w:rsidRPr="00AA763F">
        <w:t>附件上传：错误提示截图、库存盘点表</w:t>
      </w:r>
    </w:p>
    <w:p w14:paraId="630015CC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2. 紧急问题处理</w:t>
      </w:r>
    </w:p>
    <w:p w14:paraId="155127C7" w14:textId="36841F63" w:rsidR="00AA763F" w:rsidRPr="00AA763F" w:rsidRDefault="00AA763F" w:rsidP="00AA763F">
      <w:pPr>
        <w:numPr>
          <w:ilvl w:val="0"/>
          <w:numId w:val="6"/>
        </w:numPr>
      </w:pPr>
      <w:r w:rsidRPr="00AA763F">
        <w:rPr>
          <w:b/>
          <w:bCs/>
        </w:rPr>
        <w:t>电话直连</w:t>
      </w:r>
      <w:r w:rsidRPr="00AA763F">
        <w:t>：拨打WMS服务热线（</w:t>
      </w:r>
      <w:r w:rsidRPr="00AA763F">
        <w:rPr>
          <w:rFonts w:hint="eastAsia"/>
        </w:rPr>
        <w:t>0755-21009160</w:t>
      </w:r>
      <w:r w:rsidRPr="00AA763F">
        <w:t>），提供工单编号加速处理</w:t>
      </w:r>
    </w:p>
    <w:p w14:paraId="656FA9A6" w14:textId="77777777" w:rsidR="00AA763F" w:rsidRPr="00AA763F" w:rsidRDefault="00AA763F" w:rsidP="00AA763F">
      <w:pPr>
        <w:numPr>
          <w:ilvl w:val="0"/>
          <w:numId w:val="6"/>
        </w:numPr>
      </w:pPr>
      <w:r w:rsidRPr="00AA763F">
        <w:rPr>
          <w:b/>
          <w:bCs/>
        </w:rPr>
        <w:t>现场支持</w:t>
      </w:r>
      <w:r w:rsidRPr="00AA763F">
        <w:t>：若系统瘫痪，服务团队可远程接入或安排工程师到场</w:t>
      </w:r>
    </w:p>
    <w:p w14:paraId="07CC3387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3. 典型场景处理</w:t>
      </w:r>
    </w:p>
    <w:p w14:paraId="3FE17CF0" w14:textId="77777777" w:rsidR="00AA763F" w:rsidRPr="00AA763F" w:rsidRDefault="00AA763F" w:rsidP="00AA763F">
      <w:pPr>
        <w:numPr>
          <w:ilvl w:val="0"/>
          <w:numId w:val="7"/>
        </w:numPr>
      </w:pPr>
      <w:r w:rsidRPr="00AA763F">
        <w:rPr>
          <w:b/>
          <w:bCs/>
        </w:rPr>
        <w:t>库存数量不符</w:t>
      </w:r>
      <w:r w:rsidRPr="00AA763F">
        <w:t>：</w:t>
      </w:r>
    </w:p>
    <w:p w14:paraId="4882D42F" w14:textId="77777777" w:rsidR="00AA763F" w:rsidRPr="00AA763F" w:rsidRDefault="00AA763F" w:rsidP="00AA763F">
      <w:pPr>
        <w:numPr>
          <w:ilvl w:val="1"/>
          <w:numId w:val="7"/>
        </w:numPr>
      </w:pPr>
      <w:r w:rsidRPr="00AA763F">
        <w:t>暂停相关货位操作</w:t>
      </w:r>
    </w:p>
    <w:p w14:paraId="5E12F679" w14:textId="77777777" w:rsidR="00AA763F" w:rsidRPr="00AA763F" w:rsidRDefault="00AA763F" w:rsidP="00AA763F">
      <w:pPr>
        <w:numPr>
          <w:ilvl w:val="1"/>
          <w:numId w:val="7"/>
        </w:numPr>
      </w:pPr>
      <w:r w:rsidRPr="00AA763F">
        <w:t>提交差异货位编号及最近操作记录</w:t>
      </w:r>
    </w:p>
    <w:p w14:paraId="18867346" w14:textId="77777777" w:rsidR="00AA763F" w:rsidRPr="00AA763F" w:rsidRDefault="00AA763F" w:rsidP="00AA763F">
      <w:pPr>
        <w:numPr>
          <w:ilvl w:val="1"/>
          <w:numId w:val="7"/>
        </w:numPr>
      </w:pPr>
      <w:r w:rsidRPr="00AA763F">
        <w:t>等待系统比对数据后修复</w:t>
      </w:r>
    </w:p>
    <w:p w14:paraId="79010CCF" w14:textId="77777777" w:rsidR="00AA763F" w:rsidRPr="00AA763F" w:rsidRDefault="00AA763F" w:rsidP="00AA763F">
      <w:pPr>
        <w:numPr>
          <w:ilvl w:val="0"/>
          <w:numId w:val="7"/>
        </w:numPr>
      </w:pPr>
      <w:r w:rsidRPr="00AA763F">
        <w:rPr>
          <w:b/>
          <w:bCs/>
        </w:rPr>
        <w:t>出库流程中断</w:t>
      </w:r>
      <w:r w:rsidRPr="00AA763F">
        <w:t>：</w:t>
      </w:r>
    </w:p>
    <w:p w14:paraId="38554CDF" w14:textId="77777777" w:rsidR="00AA763F" w:rsidRPr="00AA763F" w:rsidRDefault="00AA763F" w:rsidP="00AA763F">
      <w:pPr>
        <w:numPr>
          <w:ilvl w:val="1"/>
          <w:numId w:val="8"/>
        </w:numPr>
      </w:pPr>
      <w:proofErr w:type="gramStart"/>
      <w:r w:rsidRPr="00AA763F">
        <w:lastRenderedPageBreak/>
        <w:t>检查扫码设备</w:t>
      </w:r>
      <w:proofErr w:type="gramEnd"/>
      <w:r w:rsidRPr="00AA763F">
        <w:t>网络连接</w:t>
      </w:r>
    </w:p>
    <w:p w14:paraId="3B72E19A" w14:textId="77777777" w:rsidR="00AA763F" w:rsidRPr="00AA763F" w:rsidRDefault="00AA763F" w:rsidP="00AA763F">
      <w:pPr>
        <w:numPr>
          <w:ilvl w:val="1"/>
          <w:numId w:val="8"/>
        </w:numPr>
      </w:pPr>
      <w:r w:rsidRPr="00AA763F">
        <w:t>提供订单号及中断环节截图</w:t>
      </w:r>
    </w:p>
    <w:p w14:paraId="41459B93" w14:textId="77777777" w:rsidR="00AA763F" w:rsidRPr="00AA763F" w:rsidRDefault="00AA763F" w:rsidP="00AA763F">
      <w:pPr>
        <w:numPr>
          <w:ilvl w:val="1"/>
          <w:numId w:val="8"/>
        </w:numPr>
      </w:pPr>
      <w:r w:rsidRPr="00AA763F">
        <w:t>申请手动出库权限（需审批）</w:t>
      </w:r>
    </w:p>
    <w:p w14:paraId="266E2CF2" w14:textId="77777777" w:rsidR="00AA763F" w:rsidRPr="00AA763F" w:rsidRDefault="00AA763F" w:rsidP="00AA763F">
      <w:r w:rsidRPr="00AA763F">
        <w:pict w14:anchorId="1E8A4268">
          <v:rect id="_x0000_i1070" style="width:0;height:.75pt" o:hralign="center" o:hrstd="t" o:hrnoshade="t" o:hr="t" fillcolor="#404040" stroked="f"/>
        </w:pict>
      </w:r>
    </w:p>
    <w:p w14:paraId="6BBF11E2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四、通用注意事项</w:t>
      </w:r>
    </w:p>
    <w:p w14:paraId="1C1E005E" w14:textId="77777777" w:rsidR="00AA763F" w:rsidRPr="00AA763F" w:rsidRDefault="00AA763F" w:rsidP="00AA763F">
      <w:pPr>
        <w:numPr>
          <w:ilvl w:val="0"/>
          <w:numId w:val="9"/>
        </w:numPr>
      </w:pPr>
      <w:r w:rsidRPr="00AA763F">
        <w:rPr>
          <w:b/>
          <w:bCs/>
        </w:rPr>
        <w:t>信息完整性</w:t>
      </w:r>
      <w:r w:rsidRPr="00AA763F">
        <w:t>：务必提供工单号、时间戳、操作步骤等关键信息</w:t>
      </w:r>
    </w:p>
    <w:p w14:paraId="4600D3F7" w14:textId="77777777" w:rsidR="00AA763F" w:rsidRPr="00AA763F" w:rsidRDefault="00AA763F" w:rsidP="00AA763F">
      <w:pPr>
        <w:numPr>
          <w:ilvl w:val="0"/>
          <w:numId w:val="9"/>
        </w:numPr>
      </w:pPr>
      <w:r w:rsidRPr="00AA763F">
        <w:rPr>
          <w:b/>
          <w:bCs/>
        </w:rPr>
        <w:t>权限管理</w:t>
      </w:r>
      <w:r w:rsidRPr="00AA763F">
        <w:t>：敏感操作（如数据删除）需双重审批</w:t>
      </w:r>
    </w:p>
    <w:p w14:paraId="28D07EF4" w14:textId="77777777" w:rsidR="00AA763F" w:rsidRPr="00AA763F" w:rsidRDefault="00AA763F" w:rsidP="00AA763F">
      <w:pPr>
        <w:numPr>
          <w:ilvl w:val="0"/>
          <w:numId w:val="9"/>
        </w:numPr>
      </w:pPr>
      <w:r w:rsidRPr="00AA763F">
        <w:rPr>
          <w:b/>
          <w:bCs/>
        </w:rPr>
        <w:t>沟通时效</w:t>
      </w:r>
      <w:r w:rsidRPr="00AA763F">
        <w:t>：</w:t>
      </w:r>
    </w:p>
    <w:p w14:paraId="61A31069" w14:textId="77777777" w:rsidR="00AA763F" w:rsidRPr="00AA763F" w:rsidRDefault="00AA763F" w:rsidP="00AA763F">
      <w:pPr>
        <w:numPr>
          <w:ilvl w:val="1"/>
          <w:numId w:val="9"/>
        </w:numPr>
      </w:pPr>
      <w:r w:rsidRPr="00AA763F">
        <w:t>高优先级问题需每小时反馈进展</w:t>
      </w:r>
    </w:p>
    <w:p w14:paraId="47B967B5" w14:textId="22906086" w:rsidR="00AA763F" w:rsidRPr="00AA763F" w:rsidRDefault="00AA763F" w:rsidP="00AA763F">
      <w:pPr>
        <w:numPr>
          <w:ilvl w:val="1"/>
          <w:numId w:val="9"/>
        </w:numPr>
      </w:pPr>
      <w:r w:rsidRPr="00AA763F">
        <w:t>非工作时间可通过值班电话（</w:t>
      </w:r>
      <w:r w:rsidRPr="00AA763F">
        <w:rPr>
          <w:rFonts w:hint="eastAsia"/>
        </w:rPr>
        <w:t>0755-21009160</w:t>
      </w:r>
      <w:r w:rsidRPr="00AA763F">
        <w:t>）联系</w:t>
      </w:r>
    </w:p>
    <w:p w14:paraId="2ECC633F" w14:textId="77777777" w:rsidR="00AA763F" w:rsidRPr="00AA763F" w:rsidRDefault="00AA763F" w:rsidP="00AA763F">
      <w:pPr>
        <w:numPr>
          <w:ilvl w:val="0"/>
          <w:numId w:val="9"/>
        </w:numPr>
      </w:pPr>
      <w:r w:rsidRPr="00AA763F">
        <w:rPr>
          <w:b/>
          <w:bCs/>
        </w:rPr>
        <w:t>知识库利用</w:t>
      </w:r>
      <w:r w:rsidRPr="00AA763F">
        <w:t>：80%基础问题可通过系统内「智能助手」自助解决</w:t>
      </w:r>
    </w:p>
    <w:p w14:paraId="72082F37" w14:textId="77777777" w:rsidR="00AA763F" w:rsidRPr="00AA763F" w:rsidRDefault="00AA763F" w:rsidP="00AA763F">
      <w:r w:rsidRPr="00AA763F">
        <w:pict w14:anchorId="3922511F">
          <v:rect id="_x0000_i1071" style="width:0;height:.75pt" o:hralign="center" o:hrstd="t" o:hrnoshade="t" o:hr="t" fillcolor="#404040" stroked="f"/>
        </w:pict>
      </w:r>
    </w:p>
    <w:p w14:paraId="3F084E30" w14:textId="77777777" w:rsidR="00AA763F" w:rsidRPr="00AA763F" w:rsidRDefault="00AA763F" w:rsidP="00AA763F">
      <w:pPr>
        <w:rPr>
          <w:b/>
          <w:bCs/>
        </w:rPr>
      </w:pPr>
      <w:r w:rsidRPr="00AA763F">
        <w:rPr>
          <w:b/>
          <w:bCs/>
        </w:rPr>
        <w:t>五、服务评价与反馈</w:t>
      </w:r>
    </w:p>
    <w:p w14:paraId="3CAC4EFF" w14:textId="77777777" w:rsidR="00AA763F" w:rsidRPr="00AA763F" w:rsidRDefault="00AA763F" w:rsidP="00AA763F">
      <w:pPr>
        <w:numPr>
          <w:ilvl w:val="0"/>
          <w:numId w:val="10"/>
        </w:numPr>
      </w:pPr>
      <w:r w:rsidRPr="00AA763F">
        <w:t>处理完成后，系统将推送满意度调查（1-5分）</w:t>
      </w:r>
    </w:p>
    <w:p w14:paraId="395F5205" w14:textId="43421E51" w:rsidR="00AA763F" w:rsidRPr="00AA763F" w:rsidRDefault="00AA763F" w:rsidP="00AA763F">
      <w:pPr>
        <w:numPr>
          <w:ilvl w:val="0"/>
          <w:numId w:val="10"/>
        </w:numPr>
      </w:pPr>
      <w:r w:rsidRPr="00AA763F">
        <w:t>投诉建议发送至：</w:t>
      </w:r>
      <w:r w:rsidRPr="00AA763F">
        <w:rPr>
          <w:rFonts w:hint="eastAsia"/>
        </w:rPr>
        <w:t>Xiaomei.yang@reedbel.com</w:t>
      </w:r>
    </w:p>
    <w:p w14:paraId="18DA6B4D" w14:textId="77777777" w:rsidR="00AA763F" w:rsidRPr="00AA763F" w:rsidRDefault="00AA763F" w:rsidP="00AA763F">
      <w:pPr>
        <w:numPr>
          <w:ilvl w:val="0"/>
          <w:numId w:val="10"/>
        </w:numPr>
      </w:pPr>
      <w:r w:rsidRPr="00AA763F">
        <w:t>定期服务报告可在「帮助中心」下载</w:t>
      </w:r>
    </w:p>
    <w:p w14:paraId="0E532884" w14:textId="77777777" w:rsidR="00AA763F" w:rsidRPr="00AA763F" w:rsidRDefault="00AA763F" w:rsidP="00AA763F">
      <w:r w:rsidRPr="00AA763F">
        <w:pict w14:anchorId="748ED4B8">
          <v:rect id="_x0000_i1072" style="width:0;height:.75pt" o:hralign="center" o:hrstd="t" o:hrnoshade="t" o:hr="t" fillcolor="#404040" stroked="f"/>
        </w:pict>
      </w:r>
    </w:p>
    <w:p w14:paraId="274604A1" w14:textId="77777777" w:rsidR="00AA763F" w:rsidRPr="00AA763F" w:rsidRDefault="00AA763F" w:rsidP="00AA763F">
      <w:r w:rsidRPr="00AA763F">
        <w:rPr>
          <w:b/>
          <w:bCs/>
        </w:rPr>
        <w:t>附：服务时间</w:t>
      </w:r>
    </w:p>
    <w:p w14:paraId="442C6290" w14:textId="68C94484" w:rsidR="00AA763F" w:rsidRPr="00AA763F" w:rsidRDefault="00AA763F" w:rsidP="00AA763F">
      <w:pPr>
        <w:numPr>
          <w:ilvl w:val="0"/>
          <w:numId w:val="11"/>
        </w:numPr>
      </w:pPr>
      <w:r w:rsidRPr="00AA763F">
        <w:t>工作日：</w:t>
      </w:r>
      <w:r>
        <w:rPr>
          <w:rFonts w:hint="eastAsia"/>
        </w:rPr>
        <w:t>9</w:t>
      </w:r>
      <w:r w:rsidRPr="00AA763F">
        <w:t>:</w:t>
      </w:r>
      <w:r>
        <w:rPr>
          <w:rFonts w:hint="eastAsia"/>
        </w:rPr>
        <w:t>0</w:t>
      </w:r>
      <w:r w:rsidRPr="00AA763F">
        <w:t>0-</w:t>
      </w:r>
      <w:r>
        <w:rPr>
          <w:rFonts w:hint="eastAsia"/>
        </w:rPr>
        <w:t>18:00</w:t>
      </w:r>
      <w:r w:rsidRPr="00AA763F">
        <w:t>（节假日轮值）</w:t>
      </w:r>
    </w:p>
    <w:p w14:paraId="75CE127D" w14:textId="77777777" w:rsidR="00AA763F" w:rsidRPr="00AA763F" w:rsidRDefault="00AA763F" w:rsidP="00AA763F">
      <w:pPr>
        <w:numPr>
          <w:ilvl w:val="0"/>
          <w:numId w:val="11"/>
        </w:numPr>
      </w:pPr>
      <w:r w:rsidRPr="00AA763F">
        <w:t>响应SLA：高优先级≤30分钟，普通≤2小时</w:t>
      </w:r>
    </w:p>
    <w:p w14:paraId="7DA83FFD" w14:textId="77777777" w:rsidR="00AA763F" w:rsidRPr="00AA763F" w:rsidRDefault="00AA763F" w:rsidP="00AA763F">
      <w:r w:rsidRPr="00AA763F">
        <w:pict w14:anchorId="26839B78">
          <v:rect id="_x0000_i1073" style="width:0;height:.75pt" o:hralign="center" o:hrstd="t" o:hrnoshade="t" o:hr="t" fillcolor="#404040" stroked="f"/>
        </w:pict>
      </w:r>
    </w:p>
    <w:p w14:paraId="3AABD368" w14:textId="793169EA" w:rsidR="00AA763F" w:rsidRPr="00AA763F" w:rsidRDefault="00AA763F" w:rsidP="00AA763F">
      <w:r w:rsidRPr="00AA763F">
        <w:t>通过本指南，用户可高效利用人工服务保障生产与仓储流程的顺畅运行。建议定期参加系统培训以降低人工服务依赖。</w:t>
      </w:r>
      <w:r w:rsidRPr="00AA763F">
        <w:br/>
      </w:r>
      <w:r w:rsidRPr="00AA763F">
        <w:rPr>
          <w:b/>
          <w:bCs/>
        </w:rPr>
        <w:t>技术支持团队 | 联系电话：</w:t>
      </w:r>
      <w:r w:rsidRPr="00AA763F">
        <w:rPr>
          <w:rFonts w:hint="eastAsia"/>
        </w:rPr>
        <w:t>0755-21009160</w:t>
      </w:r>
    </w:p>
    <w:p w14:paraId="0C125535" w14:textId="77777777" w:rsidR="0083243F" w:rsidRPr="00AA763F" w:rsidRDefault="0083243F">
      <w:pPr>
        <w:rPr>
          <w:rFonts w:hint="eastAsia"/>
        </w:rPr>
      </w:pPr>
    </w:p>
    <w:sectPr w:rsidR="0083243F" w:rsidRPr="00AA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378"/>
    <w:multiLevelType w:val="multilevel"/>
    <w:tmpl w:val="F572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F6FF1"/>
    <w:multiLevelType w:val="multilevel"/>
    <w:tmpl w:val="90D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43572"/>
    <w:multiLevelType w:val="multilevel"/>
    <w:tmpl w:val="0BB4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70F66"/>
    <w:multiLevelType w:val="multilevel"/>
    <w:tmpl w:val="E2D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B16DB"/>
    <w:multiLevelType w:val="multilevel"/>
    <w:tmpl w:val="FC7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D041F"/>
    <w:multiLevelType w:val="multilevel"/>
    <w:tmpl w:val="703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019B5"/>
    <w:multiLevelType w:val="multilevel"/>
    <w:tmpl w:val="AFE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91F10"/>
    <w:multiLevelType w:val="multilevel"/>
    <w:tmpl w:val="CB3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D6FCC"/>
    <w:multiLevelType w:val="multilevel"/>
    <w:tmpl w:val="4CC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C7AA9"/>
    <w:multiLevelType w:val="multilevel"/>
    <w:tmpl w:val="E88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001345">
    <w:abstractNumId w:val="6"/>
  </w:num>
  <w:num w:numId="2" w16cid:durableId="2084527728">
    <w:abstractNumId w:val="9"/>
  </w:num>
  <w:num w:numId="3" w16cid:durableId="1409571974">
    <w:abstractNumId w:val="5"/>
  </w:num>
  <w:num w:numId="4" w16cid:durableId="1774395862">
    <w:abstractNumId w:val="8"/>
  </w:num>
  <w:num w:numId="5" w16cid:durableId="327943915">
    <w:abstractNumId w:val="4"/>
  </w:num>
  <w:num w:numId="6" w16cid:durableId="1508715029">
    <w:abstractNumId w:val="1"/>
  </w:num>
  <w:num w:numId="7" w16cid:durableId="1973822517">
    <w:abstractNumId w:val="3"/>
  </w:num>
  <w:num w:numId="8" w16cid:durableId="8141670">
    <w:abstractNumId w:val="3"/>
    <w:lvlOverride w:ilvl="1">
      <w:startOverride w:val="1"/>
    </w:lvlOverride>
  </w:num>
  <w:num w:numId="9" w16cid:durableId="1648826209">
    <w:abstractNumId w:val="2"/>
  </w:num>
  <w:num w:numId="10" w16cid:durableId="885340495">
    <w:abstractNumId w:val="0"/>
  </w:num>
  <w:num w:numId="11" w16cid:durableId="1920365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3F"/>
    <w:rsid w:val="004C6874"/>
    <w:rsid w:val="005146C8"/>
    <w:rsid w:val="0075273F"/>
    <w:rsid w:val="0083243F"/>
    <w:rsid w:val="00A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299E"/>
  <w15:chartTrackingRefBased/>
  <w15:docId w15:val="{98837318-7BAD-4FEF-9E1E-3091C77E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6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63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6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6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6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6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6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63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76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6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6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6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6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763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A763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A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鑫宇 魏</dc:creator>
  <cp:keywords/>
  <dc:description/>
  <cp:lastModifiedBy>鑫宇 魏</cp:lastModifiedBy>
  <cp:revision>2</cp:revision>
  <dcterms:created xsi:type="dcterms:W3CDTF">2025-02-21T07:05:00Z</dcterms:created>
  <dcterms:modified xsi:type="dcterms:W3CDTF">2025-02-21T07:05:00Z</dcterms:modified>
</cp:coreProperties>
</file>