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1E53D9">
      <w:pPr>
        <w:bidi w:val="0"/>
        <w:jc w:val="center"/>
        <w:rPr>
          <w:rFonts w:hint="eastAsia"/>
          <w:b/>
          <w:bCs/>
          <w:sz w:val="36"/>
          <w:szCs w:val="36"/>
          <w:lang w:val="en-US" w:eastAsia="zh-CN"/>
        </w:rPr>
      </w:pPr>
      <w:r>
        <w:rPr>
          <w:rFonts w:hint="default"/>
          <w:b/>
          <w:bCs/>
          <w:sz w:val="36"/>
          <w:szCs w:val="36"/>
          <w:lang w:val="en-US" w:eastAsia="zh-CN"/>
        </w:rPr>
        <w:t>AI精准化教学</w:t>
      </w:r>
      <w:r>
        <w:rPr>
          <w:rFonts w:hint="eastAsia"/>
          <w:b/>
          <w:bCs/>
          <w:sz w:val="36"/>
          <w:szCs w:val="36"/>
          <w:lang w:val="en-US" w:eastAsia="zh-CN"/>
        </w:rPr>
        <w:t>平台操作手册</w:t>
      </w:r>
    </w:p>
    <w:p w14:paraId="663F81B3">
      <w:pPr>
        <w:pStyle w:val="2"/>
        <w:tabs>
          <w:tab w:val="left" w:pos="-420"/>
        </w:tabs>
        <w:bidi w:val="0"/>
        <w:ind w:left="432" w:leftChars="0" w:hanging="432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平台介绍</w:t>
      </w:r>
    </w:p>
    <w:p w14:paraId="6DDB1167">
      <w:pPr>
        <w:pStyle w:val="18"/>
        <w:numPr>
          <w:ilvl w:val="0"/>
          <w:numId w:val="0"/>
        </w:numPr>
        <w:snapToGrid w:val="0"/>
        <w:spacing w:line="360" w:lineRule="auto"/>
        <w:ind w:leftChars="0"/>
        <w:jc w:val="left"/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bookmarkStart w:id="11" w:name="_GoBack"/>
      <w:bookmarkStart w:id="0" w:name="_Toc703826907"/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深化人工智能在教育领域的应用，构建新型的教育模式、以学生为主体，打造新型校园与课后全链路应用场景已成为推进教育公平性、深化教育示范应用的核心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lang w:eastAsia="zh-CN"/>
          <w14:textFill>
            <w14:solidFill>
              <w14:schemeClr w14:val="tx1"/>
            </w14:solidFill>
          </w14:textFill>
        </w:rPr>
        <w:t>。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其中，教学质量又是教育的生命线，实现精准化教学是提升教育教学质量的核心抓手。</w:t>
      </w:r>
      <w:bookmarkEnd w:id="11"/>
    </w:p>
    <w:p w14:paraId="36E9686E">
      <w:pPr>
        <w:pStyle w:val="18"/>
        <w:numPr>
          <w:ilvl w:val="0"/>
          <w:numId w:val="0"/>
        </w:numPr>
        <w:snapToGrid w:val="0"/>
        <w:spacing w:line="360" w:lineRule="auto"/>
        <w:ind w:leftChars="0"/>
        <w:jc w:val="left"/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精准化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智能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教学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平台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是通过人工智能技术，提高教学质量和学生的学习效果。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主要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包括以下几个方面：</w:t>
      </w:r>
    </w:p>
    <w:p w14:paraId="38B047A8">
      <w:pPr>
        <w:pStyle w:val="18"/>
        <w:numPr>
          <w:ilvl w:val="0"/>
          <w:numId w:val="2"/>
        </w:numPr>
        <w:snapToGrid w:val="0"/>
        <w:spacing w:line="360" w:lineRule="auto"/>
        <w:ind w:left="425" w:leftChars="0" w:hanging="425" w:firstLineChars="0"/>
        <w:jc w:val="left"/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提高教学效率：通过算法和数据分析，快速准确地了解学生的学习情况，为教师提供更加精准的教学辅助，从而提高教学效率。</w:t>
      </w:r>
    </w:p>
    <w:p w14:paraId="56837AF8">
      <w:pPr>
        <w:pStyle w:val="18"/>
        <w:numPr>
          <w:ilvl w:val="0"/>
          <w:numId w:val="2"/>
        </w:numPr>
        <w:snapToGrid w:val="0"/>
        <w:spacing w:line="360" w:lineRule="auto"/>
        <w:ind w:left="425" w:leftChars="0" w:hanging="425" w:firstLineChars="0"/>
        <w:jc w:val="left"/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个性化教学：通过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人工智能技术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，为学生提供个性化的学习辅导和教学方案，满足不同学生的个性化需求，提高学生的学习效果。</w:t>
      </w:r>
    </w:p>
    <w:p w14:paraId="63350E25">
      <w:pPr>
        <w:pStyle w:val="18"/>
        <w:numPr>
          <w:ilvl w:val="0"/>
          <w:numId w:val="2"/>
        </w:numPr>
        <w:snapToGrid w:val="0"/>
        <w:spacing w:line="360" w:lineRule="auto"/>
        <w:ind w:left="425" w:leftChars="0" w:hanging="425" w:firstLineChars="0"/>
        <w:jc w:val="left"/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教学质量监控：通过分析学生的学习数据，对教学质量进行实时监测和评估，帮助教师及时调整教学方法和策略，提高教学质量。</w:t>
      </w:r>
    </w:p>
    <w:p w14:paraId="71D8402E">
      <w:pPr>
        <w:pStyle w:val="18"/>
        <w:numPr>
          <w:ilvl w:val="0"/>
          <w:numId w:val="2"/>
        </w:numPr>
        <w:snapToGrid w:val="0"/>
        <w:spacing w:line="360" w:lineRule="auto"/>
        <w:ind w:left="425" w:leftChars="0" w:hanging="425" w:firstLineChars="0"/>
        <w:jc w:val="left"/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家校合作：通过教学管理系统，方便家长及时了解孩子的学习情况，加强家校合作，共同促进学生的学习成长。</w:t>
      </w:r>
    </w:p>
    <w:p w14:paraId="4E8ACF30">
      <w:pPr>
        <w:pStyle w:val="18"/>
        <w:numPr>
          <w:ilvl w:val="0"/>
          <w:numId w:val="2"/>
        </w:numPr>
        <w:snapToGrid w:val="0"/>
        <w:spacing w:line="360" w:lineRule="auto"/>
        <w:ind w:left="425" w:leftChars="0" w:hanging="425" w:firstLineChars="0"/>
        <w:jc w:val="left"/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推动教育数字化转型：借助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精准化教学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，推动教育数字化转型，实现教育资源的共享和优化，提高教育公平和质量。</w:t>
      </w:r>
    </w:p>
    <w:p w14:paraId="4D951E0A">
      <w:pPr>
        <w:pStyle w:val="2"/>
        <w:tabs>
          <w:tab w:val="left" w:pos="-420"/>
        </w:tabs>
        <w:bidi w:val="0"/>
        <w:ind w:left="432" w:leftChars="0" w:hanging="432" w:firstLineChars="0"/>
        <w:rPr>
          <w:rFonts w:hint="eastAsia"/>
          <w:lang w:eastAsia="zh-CN"/>
        </w:rPr>
      </w:pPr>
      <w:r>
        <w:rPr>
          <w:rFonts w:hint="eastAsia"/>
          <w:lang w:val="en-US" w:eastAsia="zh-CN"/>
        </w:rPr>
        <w:t>管理员手册</w:t>
      </w:r>
      <w:bookmarkEnd w:id="0"/>
    </w:p>
    <w:p w14:paraId="74FDD1DE">
      <w:pPr>
        <w:pStyle w:val="3"/>
        <w:tabs>
          <w:tab w:val="left" w:pos="-420"/>
        </w:tabs>
        <w:bidi w:val="0"/>
        <w:ind w:left="575" w:leftChars="0" w:hanging="575" w:firstLineChars="0"/>
        <w:rPr>
          <w:rFonts w:hint="default"/>
          <w:lang w:eastAsia="zh-CN"/>
        </w:rPr>
      </w:pPr>
      <w:bookmarkStart w:id="1" w:name="_Toc48217949"/>
      <w:bookmarkEnd w:id="1"/>
      <w:bookmarkStart w:id="2" w:name="_Toc878898273"/>
      <w:r>
        <w:rPr>
          <w:rFonts w:hint="eastAsia"/>
          <w:lang w:val="en-US" w:eastAsia="zh-CN"/>
        </w:rPr>
        <w:t>登录管理后台</w:t>
      </w:r>
      <w:bookmarkEnd w:id="2"/>
    </w:p>
    <w:p w14:paraId="19DA0B41">
      <w:pPr>
        <w:bidi w:val="0"/>
      </w:pPr>
      <w:r>
        <w:rPr>
          <w:rFonts w:hint="eastAsia"/>
          <w:lang w:val="en-US" w:eastAsia="zh-CN"/>
        </w:rPr>
        <w:t>进入</w:t>
      </w:r>
      <w:r>
        <w:t>管理后台，可使用</w:t>
      </w:r>
      <w:r>
        <w:rPr>
          <w:rFonts w:hint="eastAsia"/>
          <w:lang w:val="en-US" w:eastAsia="zh-CN"/>
        </w:rPr>
        <w:t>微信扫码</w:t>
      </w:r>
      <w:r>
        <w:t>登录或</w:t>
      </w:r>
      <w:r>
        <w:rPr>
          <w:rFonts w:hint="eastAsia"/>
          <w:lang w:val="en-US" w:eastAsia="zh-CN"/>
        </w:rPr>
        <w:t>手机验证码</w:t>
      </w:r>
      <w:r>
        <w:t>登录</w:t>
      </w:r>
    </w:p>
    <w:p w14:paraId="6C13354E">
      <w:pPr>
        <w:pStyle w:val="11"/>
      </w:pPr>
      <w:r>
        <w:drawing>
          <wp:inline distT="0" distB="0" distL="114300" distR="114300">
            <wp:extent cx="1990725" cy="2414905"/>
            <wp:effectExtent l="0" t="0" r="15875" b="23495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990725" cy="2414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E9900ED">
      <w:pPr>
        <w:pStyle w:val="2"/>
        <w:tabs>
          <w:tab w:val="left" w:pos="-420"/>
        </w:tabs>
        <w:bidi w:val="0"/>
        <w:ind w:left="432" w:leftChars="0" w:hanging="432" w:firstLineChars="0"/>
        <w:rPr>
          <w:rFonts w:hint="default"/>
          <w:lang w:eastAsia="zh-CN"/>
        </w:rPr>
      </w:pPr>
      <w:r>
        <w:rPr>
          <w:rFonts w:hint="eastAsia"/>
          <w:lang w:val="en-US" w:eastAsia="zh-CN"/>
        </w:rPr>
        <w:t>教学管理</w:t>
      </w:r>
    </w:p>
    <w:p w14:paraId="65B48989">
      <w:pPr>
        <w:pStyle w:val="3"/>
        <w:tabs>
          <w:tab w:val="left" w:pos="-420"/>
        </w:tabs>
        <w:bidi w:val="0"/>
        <w:ind w:left="575" w:leftChars="0" w:hanging="575" w:firstLineChars="0"/>
        <w:rPr>
          <w:rFonts w:hint="default"/>
          <w:lang w:eastAsia="zh-CN"/>
        </w:rPr>
      </w:pPr>
      <w:r>
        <w:rPr>
          <w:rFonts w:hint="eastAsia"/>
          <w:lang w:val="en-US" w:eastAsia="zh-CN"/>
        </w:rPr>
        <w:t>如何设置学年？</w:t>
      </w:r>
    </w:p>
    <w:p w14:paraId="5C654DCC">
      <w:pPr>
        <w:rPr>
          <w:rFonts w:hint="default"/>
          <w:lang w:val="en-US" w:eastAsia="zh-CN"/>
        </w:rPr>
      </w:pPr>
      <w:r>
        <w:rPr>
          <w:color w:val="1F2329"/>
          <w:sz w:val="22"/>
          <w:szCs w:val="22"/>
        </w:rPr>
        <w:t>进入【</w:t>
      </w:r>
      <w:r>
        <w:rPr>
          <w:rFonts w:hint="eastAsia"/>
          <w:color w:val="1F2329"/>
          <w:sz w:val="22"/>
          <w:szCs w:val="22"/>
          <w:lang w:val="en-US" w:eastAsia="zh-CN"/>
        </w:rPr>
        <w:t>教学管理-系统设置-学年管理</w:t>
      </w:r>
      <w:r>
        <w:rPr>
          <w:color w:val="1F2329"/>
          <w:sz w:val="22"/>
          <w:szCs w:val="22"/>
        </w:rPr>
        <w:t>】</w:t>
      </w:r>
      <w:r>
        <w:rPr>
          <w:rFonts w:hint="eastAsia"/>
          <w:color w:val="1F2329"/>
          <w:sz w:val="22"/>
          <w:szCs w:val="22"/>
          <w:lang w:val="en-US" w:eastAsia="zh-CN"/>
        </w:rPr>
        <w:t>，点击“添加学年/学期”，设置学校学年和学期区间</w:t>
      </w:r>
    </w:p>
    <w:p w14:paraId="1B47A44A">
      <w:pPr>
        <w:pStyle w:val="11"/>
        <w:ind w:left="0" w:leftChars="0" w:firstLine="0" w:firstLineChars="0"/>
        <w:rPr>
          <w:rFonts w:hint="default"/>
          <w:lang w:eastAsia="zh-CN"/>
        </w:rPr>
      </w:pPr>
      <w:r>
        <w:drawing>
          <wp:inline distT="0" distB="0" distL="114300" distR="114300">
            <wp:extent cx="3281045" cy="1565910"/>
            <wp:effectExtent l="0" t="0" r="20955" b="8890"/>
            <wp:docPr id="1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281045" cy="1565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1777365" cy="1439545"/>
            <wp:effectExtent l="0" t="0" r="635" b="8255"/>
            <wp:docPr id="3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777365" cy="1439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D1A5C2E">
      <w:pPr>
        <w:pStyle w:val="3"/>
        <w:tabs>
          <w:tab w:val="left" w:pos="-420"/>
        </w:tabs>
        <w:bidi w:val="0"/>
        <w:ind w:left="575" w:leftChars="0" w:hanging="575" w:firstLineChars="0"/>
        <w:rPr>
          <w:rFonts w:hint="default"/>
          <w:lang w:eastAsia="zh-CN"/>
        </w:rPr>
      </w:pPr>
      <w:r>
        <w:rPr>
          <w:rFonts w:hint="eastAsia"/>
          <w:lang w:val="en-US" w:eastAsia="zh-CN"/>
        </w:rPr>
        <w:t>如何设置课表？</w:t>
      </w:r>
    </w:p>
    <w:p w14:paraId="7A50414C">
      <w:pPr>
        <w:rPr>
          <w:rFonts w:hint="default"/>
          <w:lang w:val="en-US" w:eastAsia="zh-CN"/>
        </w:rPr>
      </w:pPr>
      <w:r>
        <w:rPr>
          <w:color w:val="1F2329"/>
          <w:sz w:val="22"/>
          <w:szCs w:val="22"/>
        </w:rPr>
        <w:t>进入【</w:t>
      </w:r>
      <w:r>
        <w:rPr>
          <w:rFonts w:hint="eastAsia"/>
          <w:color w:val="1F2329"/>
          <w:sz w:val="22"/>
          <w:szCs w:val="22"/>
          <w:lang w:val="en-US" w:eastAsia="zh-CN"/>
        </w:rPr>
        <w:t>教学管理-系统设置-学校课表管理</w:t>
      </w:r>
      <w:r>
        <w:rPr>
          <w:color w:val="1F2329"/>
          <w:sz w:val="22"/>
          <w:szCs w:val="22"/>
        </w:rPr>
        <w:t>】</w:t>
      </w:r>
      <w:r>
        <w:rPr>
          <w:rFonts w:hint="eastAsia"/>
          <w:color w:val="1F2329"/>
          <w:sz w:val="22"/>
          <w:szCs w:val="22"/>
          <w:lang w:val="en-US" w:eastAsia="zh-CN"/>
        </w:rPr>
        <w:t>，点击“导入课表”后，把填写好的班级课表进行导入，即可完成单班的排课</w:t>
      </w:r>
    </w:p>
    <w:p w14:paraId="03E5F672">
      <w:r>
        <w:drawing>
          <wp:inline distT="0" distB="0" distL="114300" distR="114300">
            <wp:extent cx="5270500" cy="2505075"/>
            <wp:effectExtent l="0" t="0" r="12700" b="9525"/>
            <wp:docPr id="10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8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2505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D8F80B5">
      <w:pPr>
        <w:numPr>
          <w:ilvl w:val="0"/>
          <w:numId w:val="3"/>
        </w:numPr>
        <w:bidi w:val="0"/>
        <w:ind w:left="840" w:leftChars="0" w:hanging="420" w:firstLineChars="0"/>
        <w:rPr>
          <w:rFonts w:hint="default"/>
          <w:lang w:val="en-US" w:eastAsia="zh-CN"/>
        </w:rPr>
      </w:pPr>
      <w:r>
        <w:t>【</w:t>
      </w:r>
      <w:r>
        <w:rPr>
          <w:rFonts w:hint="eastAsia"/>
          <w:lang w:val="en-US" w:eastAsia="zh-CN"/>
        </w:rPr>
        <w:t>导入课表</w:t>
      </w:r>
      <w:r>
        <w:t>】</w:t>
      </w:r>
      <w:r>
        <w:rPr>
          <w:rFonts w:hint="default"/>
          <w:lang w:val="en-US"/>
        </w:rPr>
        <w:t>:</w:t>
      </w:r>
      <w:r>
        <w:rPr>
          <w:rFonts w:hint="eastAsia"/>
          <w:lang w:val="en-US" w:eastAsia="zh-CN"/>
        </w:rPr>
        <w:t>请点击</w:t>
      </w:r>
      <w:r>
        <w:t>【</w:t>
      </w:r>
      <w:r>
        <w:rPr>
          <w:rFonts w:hint="eastAsia"/>
          <w:lang w:val="en-US" w:eastAsia="zh-CN"/>
        </w:rPr>
        <w:t>下载导入模板</w:t>
      </w:r>
      <w:r>
        <w:t>】</w:t>
      </w:r>
      <w:r>
        <w:rPr>
          <w:rFonts w:hint="eastAsia"/>
          <w:lang w:val="en-US" w:eastAsia="zh-CN"/>
        </w:rPr>
        <w:t>按照模板要求进行填写并保存后，进行导入</w:t>
      </w:r>
    </w:p>
    <w:p w14:paraId="06534636">
      <w:pPr>
        <w:numPr>
          <w:ilvl w:val="0"/>
          <w:numId w:val="3"/>
        </w:numPr>
        <w:bidi w:val="0"/>
        <w:ind w:left="840" w:leftChars="0" w:hanging="420" w:firstLineChars="0"/>
        <w:rPr>
          <w:rFonts w:hint="default"/>
          <w:lang w:val="en-US" w:eastAsia="zh-CN"/>
        </w:rPr>
      </w:pPr>
      <w:r>
        <w:t>【</w:t>
      </w:r>
      <w:r>
        <w:rPr>
          <w:rFonts w:hint="eastAsia"/>
          <w:lang w:val="en-US" w:eastAsia="zh-CN"/>
        </w:rPr>
        <w:t>课表编辑</w:t>
      </w:r>
      <w:r>
        <w:t>】</w:t>
      </w:r>
      <w:r>
        <w:rPr>
          <w:rFonts w:hint="default"/>
          <w:lang w:val="en-US"/>
        </w:rPr>
        <w:t>:</w:t>
      </w:r>
      <w:r>
        <w:rPr>
          <w:rFonts w:hint="eastAsia"/>
          <w:lang w:val="en-US" w:eastAsia="zh-CN"/>
        </w:rPr>
        <w:t>在课表找到对应班级，点击</w:t>
      </w:r>
      <w:r>
        <w:t>【</w:t>
      </w:r>
      <w:r>
        <w:rPr>
          <w:rFonts w:hint="eastAsia"/>
          <w:lang w:val="en-US" w:eastAsia="zh-CN"/>
        </w:rPr>
        <w:t>下载</w:t>
      </w:r>
      <w:r>
        <w:t>】</w:t>
      </w:r>
      <w:r>
        <w:rPr>
          <w:rFonts w:hint="eastAsia"/>
          <w:lang w:eastAsia="zh-CN"/>
        </w:rPr>
        <w:t>，</w:t>
      </w:r>
      <w:r>
        <w:rPr>
          <w:rFonts w:hint="eastAsia"/>
          <w:lang w:val="en-US" w:eastAsia="zh-CN"/>
        </w:rPr>
        <w:t>在下载的课表进行编辑，完成编辑后进行导入即可完成课表编辑</w:t>
      </w:r>
    </w:p>
    <w:p w14:paraId="5E178E7C">
      <w:pPr>
        <w:rPr>
          <w:rFonts w:hint="default"/>
          <w:lang w:eastAsia="zh-CN"/>
        </w:rPr>
      </w:pPr>
    </w:p>
    <w:p w14:paraId="7573B7E1">
      <w:pPr>
        <w:pStyle w:val="2"/>
        <w:tabs>
          <w:tab w:val="left" w:pos="-420"/>
        </w:tabs>
        <w:bidi w:val="0"/>
        <w:ind w:left="432" w:leftChars="0" w:hanging="432" w:firstLineChars="0"/>
        <w:rPr>
          <w:rFonts w:hint="default"/>
          <w:lang w:eastAsia="zh-CN"/>
        </w:rPr>
      </w:pPr>
      <w:r>
        <w:rPr>
          <w:rFonts w:hint="eastAsia"/>
          <w:lang w:val="en-US" w:eastAsia="zh-CN"/>
        </w:rPr>
        <w:t>学校设置</w:t>
      </w:r>
    </w:p>
    <w:p w14:paraId="26B184A7">
      <w:pPr>
        <w:pStyle w:val="3"/>
        <w:tabs>
          <w:tab w:val="left" w:pos="-420"/>
        </w:tabs>
        <w:bidi w:val="0"/>
        <w:ind w:left="575" w:leftChars="0" w:hanging="575" w:firstLineChars="0"/>
        <w:rPr>
          <w:rFonts w:hint="default"/>
          <w:lang w:eastAsia="zh-CN"/>
        </w:rPr>
      </w:pPr>
      <w:r>
        <w:rPr>
          <w:rFonts w:hint="eastAsia"/>
          <w:lang w:val="en-US" w:eastAsia="zh-CN"/>
        </w:rPr>
        <w:t>如何设置学校信息？</w:t>
      </w:r>
    </w:p>
    <w:p w14:paraId="5BC33F36">
      <w:pPr>
        <w:rPr>
          <w:rFonts w:hint="default"/>
          <w:lang w:val="en-US" w:eastAsia="zh-CN"/>
        </w:rPr>
      </w:pPr>
      <w:r>
        <w:rPr>
          <w:color w:val="1F2329"/>
          <w:sz w:val="22"/>
          <w:szCs w:val="22"/>
        </w:rPr>
        <w:t>进入【</w:t>
      </w:r>
      <w:r>
        <w:rPr>
          <w:rFonts w:hint="eastAsia"/>
          <w:color w:val="1F2329"/>
          <w:sz w:val="22"/>
          <w:szCs w:val="22"/>
          <w:lang w:val="en-US" w:eastAsia="zh-CN"/>
        </w:rPr>
        <w:t>学校设置-学校信息</w:t>
      </w:r>
      <w:r>
        <w:rPr>
          <w:color w:val="1F2329"/>
          <w:sz w:val="22"/>
          <w:szCs w:val="22"/>
        </w:rPr>
        <w:t>】</w:t>
      </w:r>
      <w:r>
        <w:rPr>
          <w:rFonts w:hint="eastAsia"/>
          <w:color w:val="1F2329"/>
          <w:sz w:val="22"/>
          <w:szCs w:val="22"/>
          <w:lang w:val="en-US" w:eastAsia="zh-CN"/>
        </w:rPr>
        <w:t>设置学校名称、学校地址、学校logo</w:t>
      </w:r>
    </w:p>
    <w:p w14:paraId="7136F38D">
      <w:pPr>
        <w:pStyle w:val="11"/>
        <w:ind w:left="0" w:leftChars="0" w:firstLine="0" w:firstLineChars="0"/>
        <w:rPr>
          <w:rFonts w:hint="default"/>
          <w:lang w:eastAsia="zh-CN"/>
        </w:rPr>
      </w:pPr>
      <w:r>
        <w:drawing>
          <wp:inline distT="0" distB="0" distL="114300" distR="114300">
            <wp:extent cx="5274310" cy="2551430"/>
            <wp:effectExtent l="0" t="0" r="8890" b="13970"/>
            <wp:docPr id="1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551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289EDD">
      <w:pPr>
        <w:pStyle w:val="3"/>
        <w:tabs>
          <w:tab w:val="left" w:pos="-420"/>
        </w:tabs>
        <w:bidi w:val="0"/>
        <w:ind w:left="575" w:leftChars="0" w:hanging="575" w:firstLineChars="0"/>
        <w:rPr>
          <w:rFonts w:hint="default"/>
          <w:lang w:eastAsia="zh-CN"/>
        </w:rPr>
      </w:pPr>
      <w:r>
        <w:rPr>
          <w:rFonts w:hint="eastAsia"/>
          <w:lang w:val="en-US" w:eastAsia="zh-CN"/>
        </w:rPr>
        <w:t>如何设置学校子管理员？</w:t>
      </w:r>
    </w:p>
    <w:p w14:paraId="4712B93B">
      <w:pPr>
        <w:rPr>
          <w:rFonts w:hint="default"/>
          <w:lang w:val="en-US" w:eastAsia="zh-CN"/>
        </w:rPr>
      </w:pPr>
      <w:r>
        <w:rPr>
          <w:color w:val="1F2329"/>
          <w:sz w:val="22"/>
          <w:szCs w:val="22"/>
        </w:rPr>
        <w:t>进入【</w:t>
      </w:r>
      <w:r>
        <w:rPr>
          <w:rFonts w:hint="eastAsia"/>
          <w:color w:val="1F2329"/>
          <w:sz w:val="22"/>
          <w:szCs w:val="22"/>
          <w:lang w:val="en-US" w:eastAsia="zh-CN"/>
        </w:rPr>
        <w:t>学校设置-权限管理</w:t>
      </w:r>
      <w:r>
        <w:rPr>
          <w:color w:val="1F2329"/>
          <w:sz w:val="22"/>
          <w:szCs w:val="22"/>
        </w:rPr>
        <w:t>】</w:t>
      </w:r>
      <w:r>
        <w:rPr>
          <w:rFonts w:hint="eastAsia"/>
          <w:color w:val="1F2329"/>
          <w:sz w:val="22"/>
          <w:szCs w:val="22"/>
          <w:lang w:val="en-US" w:eastAsia="zh-CN"/>
        </w:rPr>
        <w:t>下的子管理员模块，点击“+添加子管理员”后，支持从【组织架构】中选择教职工设置为学校子管理员，并自定义管理权限</w:t>
      </w:r>
    </w:p>
    <w:p w14:paraId="6A76F77F">
      <w:pPr>
        <w:pStyle w:val="11"/>
        <w:ind w:left="0" w:leftChars="0" w:firstLine="0" w:firstLineChars="0"/>
      </w:pPr>
      <w:r>
        <w:drawing>
          <wp:inline distT="0" distB="0" distL="114300" distR="114300">
            <wp:extent cx="5271770" cy="2552065"/>
            <wp:effectExtent l="0" t="0" r="11430" b="13335"/>
            <wp:docPr id="14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2552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5269230" cy="2553335"/>
            <wp:effectExtent l="0" t="0" r="13970" b="12065"/>
            <wp:docPr id="15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2553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DFA81D">
      <w:pPr>
        <w:pStyle w:val="3"/>
        <w:tabs>
          <w:tab w:val="left" w:pos="-420"/>
        </w:tabs>
        <w:bidi w:val="0"/>
        <w:ind w:left="575" w:leftChars="0" w:hanging="575" w:firstLineChars="0"/>
        <w:rPr>
          <w:rFonts w:hint="default"/>
          <w:lang w:eastAsia="zh-CN"/>
        </w:rPr>
      </w:pPr>
      <w:r>
        <w:rPr>
          <w:rFonts w:hint="eastAsia"/>
          <w:lang w:val="en-US" w:eastAsia="zh-CN"/>
        </w:rPr>
        <w:t>如何自定义个性化字段？</w:t>
      </w:r>
    </w:p>
    <w:p w14:paraId="21F3B00E">
      <w:pPr>
        <w:pStyle w:val="11"/>
        <w:ind w:left="0" w:leftChars="0" w:firstLine="0" w:firstLineChars="0"/>
        <w:rPr>
          <w:rFonts w:hint="eastAsia"/>
          <w:color w:val="1F2329"/>
          <w:sz w:val="22"/>
          <w:szCs w:val="22"/>
          <w:lang w:val="en-US" w:eastAsia="zh-CN"/>
        </w:rPr>
      </w:pPr>
      <w:r>
        <w:rPr>
          <w:color w:val="1F2329"/>
          <w:sz w:val="22"/>
          <w:szCs w:val="22"/>
        </w:rPr>
        <w:t>进入【</w:t>
      </w:r>
      <w:r>
        <w:rPr>
          <w:rFonts w:hint="eastAsia"/>
          <w:color w:val="1F2329"/>
          <w:sz w:val="22"/>
          <w:szCs w:val="22"/>
          <w:lang w:val="en-US" w:eastAsia="zh-CN"/>
        </w:rPr>
        <w:t>学校设置-组织架构设置-个性化字段</w:t>
      </w:r>
      <w:r>
        <w:rPr>
          <w:color w:val="1F2329"/>
          <w:sz w:val="22"/>
          <w:szCs w:val="22"/>
        </w:rPr>
        <w:t>】</w:t>
      </w:r>
      <w:r>
        <w:rPr>
          <w:rFonts w:hint="eastAsia"/>
          <w:color w:val="1F2329"/>
          <w:sz w:val="22"/>
          <w:szCs w:val="22"/>
          <w:lang w:val="en-US" w:eastAsia="zh-CN"/>
        </w:rPr>
        <w:t>输入需要新增的自定义字段内容后，点击“添加”即可完成添加；添加成功后，进入组织架构查看教职工详情即可查看新增的自定义字段</w:t>
      </w:r>
    </w:p>
    <w:p w14:paraId="6F03E6FB">
      <w:pPr>
        <w:pStyle w:val="11"/>
        <w:ind w:left="0" w:leftChars="0" w:firstLine="0" w:firstLineChars="0"/>
        <w:rPr>
          <w:rFonts w:hint="default"/>
          <w:color w:val="1F2329"/>
          <w:sz w:val="22"/>
          <w:szCs w:val="22"/>
          <w:lang w:val="en-US" w:eastAsia="zh-CN"/>
        </w:rPr>
      </w:pPr>
      <w:r>
        <w:drawing>
          <wp:inline distT="0" distB="0" distL="114300" distR="114300">
            <wp:extent cx="5273675" cy="2573655"/>
            <wp:effectExtent l="0" t="0" r="9525" b="17145"/>
            <wp:docPr id="16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4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2573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BFFE7DF">
      <w:pPr>
        <w:pStyle w:val="2"/>
        <w:tabs>
          <w:tab w:val="left" w:pos="-420"/>
        </w:tabs>
        <w:bidi w:val="0"/>
        <w:ind w:left="432" w:leftChars="0" w:hanging="432" w:firstLineChars="0"/>
        <w:rPr>
          <w:rFonts w:hint="default"/>
          <w:lang w:eastAsia="zh-CN"/>
        </w:rPr>
      </w:pPr>
      <w:r>
        <w:rPr>
          <w:rFonts w:hint="eastAsia"/>
          <w:lang w:val="en-US" w:eastAsia="zh-CN"/>
        </w:rPr>
        <w:t>组织架构</w:t>
      </w:r>
    </w:p>
    <w:p w14:paraId="550EAF80">
      <w:pPr>
        <w:pStyle w:val="3"/>
        <w:tabs>
          <w:tab w:val="left" w:pos="-420"/>
        </w:tabs>
        <w:bidi w:val="0"/>
        <w:ind w:left="575" w:leftChars="0" w:hanging="575" w:firstLineChars="0"/>
        <w:rPr>
          <w:rFonts w:hint="default"/>
          <w:lang w:eastAsia="zh-CN"/>
        </w:rPr>
      </w:pPr>
      <w:bookmarkStart w:id="3" w:name="_Toc59618673"/>
      <w:r>
        <w:rPr>
          <w:rFonts w:hint="eastAsia"/>
          <w:lang w:val="en-US" w:eastAsia="zh-CN"/>
        </w:rPr>
        <w:t>如何创建部门？</w:t>
      </w:r>
      <w:bookmarkEnd w:id="3"/>
    </w:p>
    <w:p w14:paraId="55F1B48F">
      <w:pPr>
        <w:rPr>
          <w:rFonts w:hint="eastAsia"/>
          <w:color w:val="1F2329"/>
          <w:sz w:val="22"/>
          <w:szCs w:val="22"/>
          <w:lang w:val="en-US" w:eastAsia="zh-CN"/>
        </w:rPr>
      </w:pPr>
      <w:r>
        <w:rPr>
          <w:color w:val="1F2329"/>
          <w:sz w:val="22"/>
          <w:szCs w:val="22"/>
        </w:rPr>
        <w:t>进入【</w:t>
      </w:r>
      <w:r>
        <w:rPr>
          <w:rFonts w:hint="eastAsia"/>
          <w:color w:val="1F2329"/>
          <w:sz w:val="22"/>
          <w:szCs w:val="22"/>
          <w:lang w:val="en-US" w:eastAsia="zh-CN"/>
        </w:rPr>
        <w:t>组织架构</w:t>
      </w:r>
      <w:r>
        <w:rPr>
          <w:color w:val="1F2329"/>
          <w:sz w:val="22"/>
          <w:szCs w:val="22"/>
        </w:rPr>
        <w:t>】，点击</w:t>
      </w:r>
      <w:r>
        <w:rPr>
          <w:rFonts w:hint="eastAsia"/>
          <w:color w:val="1F2329"/>
          <w:sz w:val="22"/>
          <w:szCs w:val="22"/>
          <w:lang w:val="en-US" w:eastAsia="zh-CN"/>
        </w:rPr>
        <w:t>学校后的“.</w:t>
      </w:r>
      <w:r>
        <w:rPr>
          <w:rFonts w:hint="default"/>
          <w:color w:val="1F2329"/>
          <w:sz w:val="22"/>
          <w:szCs w:val="22"/>
          <w:lang w:val="en-US" w:eastAsia="zh-CN"/>
        </w:rPr>
        <w:t>..</w:t>
      </w:r>
      <w:r>
        <w:rPr>
          <w:rFonts w:hint="eastAsia"/>
          <w:color w:val="1F2329"/>
          <w:sz w:val="22"/>
          <w:szCs w:val="22"/>
          <w:lang w:val="en-US" w:eastAsia="zh-CN"/>
        </w:rPr>
        <w:t>”即可添加学校下的部门信息</w:t>
      </w:r>
    </w:p>
    <w:p w14:paraId="2D8E2B78">
      <w:pPr>
        <w:pStyle w:val="11"/>
        <w:ind w:left="0" w:leftChars="0" w:firstLine="0" w:firstLineChars="0"/>
        <w:rPr>
          <w:rFonts w:hint="default"/>
          <w:lang w:eastAsia="zh-CN"/>
        </w:rPr>
      </w:pPr>
      <w:r>
        <w:drawing>
          <wp:inline distT="0" distB="0" distL="114300" distR="114300">
            <wp:extent cx="3169920" cy="1497965"/>
            <wp:effectExtent l="0" t="0" r="5080" b="635"/>
            <wp:docPr id="4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3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169920" cy="1497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1910715" cy="1189355"/>
            <wp:effectExtent l="0" t="0" r="19685" b="4445"/>
            <wp:docPr id="5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4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910715" cy="1189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80BB94A">
      <w:pPr>
        <w:pStyle w:val="3"/>
        <w:tabs>
          <w:tab w:val="left" w:pos="-420"/>
        </w:tabs>
        <w:bidi w:val="0"/>
        <w:ind w:left="575" w:leftChars="0" w:hanging="575" w:firstLineChars="0"/>
        <w:rPr>
          <w:rFonts w:hint="default"/>
          <w:lang w:val="en-US" w:eastAsia="zh-CN"/>
        </w:rPr>
      </w:pPr>
      <w:bookmarkStart w:id="4" w:name="_Toc1283657609"/>
      <w:r>
        <w:rPr>
          <w:rFonts w:hint="eastAsia"/>
          <w:lang w:val="en-US" w:eastAsia="zh-CN"/>
        </w:rPr>
        <w:t>如何添加教职工？</w:t>
      </w:r>
      <w:bookmarkEnd w:id="4"/>
    </w:p>
    <w:p w14:paraId="11D8AC9D">
      <w:pPr>
        <w:pStyle w:val="4"/>
        <w:tabs>
          <w:tab w:val="left" w:pos="-420"/>
        </w:tabs>
        <w:bidi w:val="0"/>
        <w:rPr>
          <w:rFonts w:hint="eastAsia"/>
          <w:lang w:val="en-US" w:eastAsia="zh-CN"/>
        </w:rPr>
      </w:pPr>
      <w:bookmarkStart w:id="5" w:name="_Toc812716701"/>
      <w:r>
        <w:rPr>
          <w:rFonts w:hint="eastAsia"/>
          <w:lang w:val="en-US" w:eastAsia="zh-CN"/>
        </w:rPr>
        <w:t>单独添加</w:t>
      </w:r>
      <w:bookmarkEnd w:id="5"/>
    </w:p>
    <w:p w14:paraId="5E92D2D8">
      <w:pPr>
        <w:rPr>
          <w:rFonts w:hint="default"/>
          <w:color w:val="1F2329"/>
          <w:sz w:val="22"/>
          <w:szCs w:val="22"/>
          <w:lang w:val="en-US" w:eastAsia="zh-CN"/>
        </w:rPr>
      </w:pPr>
      <w:r>
        <w:rPr>
          <w:color w:val="1F2329"/>
          <w:sz w:val="22"/>
          <w:szCs w:val="22"/>
        </w:rPr>
        <w:t>进入【</w:t>
      </w:r>
      <w:r>
        <w:rPr>
          <w:rFonts w:hint="eastAsia"/>
          <w:color w:val="1F2329"/>
          <w:sz w:val="22"/>
          <w:szCs w:val="22"/>
          <w:lang w:val="en-US" w:eastAsia="zh-CN"/>
        </w:rPr>
        <w:t>组织架构</w:t>
      </w:r>
      <w:r>
        <w:rPr>
          <w:color w:val="1F2329"/>
          <w:sz w:val="22"/>
          <w:szCs w:val="22"/>
        </w:rPr>
        <w:t>】，点击“</w:t>
      </w:r>
      <w:r>
        <w:rPr>
          <w:rFonts w:hint="eastAsia"/>
          <w:color w:val="1F2329"/>
          <w:sz w:val="22"/>
          <w:szCs w:val="22"/>
          <w:lang w:val="en-US" w:eastAsia="zh-CN"/>
        </w:rPr>
        <w:t>添加教职人员</w:t>
      </w:r>
      <w:r>
        <w:rPr>
          <w:color w:val="1F2329"/>
          <w:sz w:val="22"/>
          <w:szCs w:val="22"/>
        </w:rPr>
        <w:t>”，</w:t>
      </w:r>
      <w:r>
        <w:rPr>
          <w:rFonts w:hint="eastAsia"/>
          <w:color w:val="1F2329"/>
          <w:sz w:val="22"/>
          <w:szCs w:val="22"/>
          <w:lang w:val="en-US" w:eastAsia="zh-CN"/>
        </w:rPr>
        <w:t>即可在相关部门下进行添加教职人员</w:t>
      </w:r>
    </w:p>
    <w:p w14:paraId="5FFC08B3">
      <w:pPr>
        <w:rPr>
          <w:rFonts w:hint="eastAsia"/>
          <w:lang w:val="en-US" w:eastAsia="zh-CN"/>
        </w:rPr>
      </w:pPr>
      <w:r>
        <w:drawing>
          <wp:inline distT="0" distB="0" distL="114300" distR="114300">
            <wp:extent cx="5274310" cy="2505710"/>
            <wp:effectExtent l="0" t="0" r="8890" b="8890"/>
            <wp:docPr id="6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5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505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FDEACC1">
      <w:pPr>
        <w:pStyle w:val="11"/>
        <w:rPr>
          <w:rFonts w:hint="eastAsia"/>
          <w:lang w:val="en-US" w:eastAsia="zh-CN"/>
        </w:rPr>
      </w:pPr>
    </w:p>
    <w:p w14:paraId="184CBF00">
      <w:pPr>
        <w:pStyle w:val="4"/>
        <w:tabs>
          <w:tab w:val="left" w:pos="-420"/>
        </w:tabs>
        <w:bidi w:val="0"/>
        <w:rPr>
          <w:rFonts w:hint="default"/>
          <w:lang w:val="en-US" w:eastAsia="zh-CN"/>
        </w:rPr>
      </w:pPr>
      <w:bookmarkStart w:id="6" w:name="_Toc1333598787"/>
      <w:r>
        <w:rPr>
          <w:rFonts w:hint="eastAsia"/>
          <w:lang w:val="en-US" w:eastAsia="zh-CN"/>
        </w:rPr>
        <w:t>批量导入</w:t>
      </w:r>
      <w:bookmarkEnd w:id="6"/>
    </w:p>
    <w:p w14:paraId="4827A28A">
      <w:pPr>
        <w:rPr>
          <w:rFonts w:hint="default"/>
          <w:color w:val="1F2329"/>
          <w:sz w:val="22"/>
          <w:szCs w:val="22"/>
          <w:lang w:val="en-US" w:eastAsia="zh-CN"/>
        </w:rPr>
      </w:pPr>
      <w:r>
        <w:rPr>
          <w:color w:val="1F2329"/>
          <w:sz w:val="22"/>
          <w:szCs w:val="22"/>
        </w:rPr>
        <w:t>进入【</w:t>
      </w:r>
      <w:r>
        <w:rPr>
          <w:rFonts w:hint="eastAsia"/>
          <w:color w:val="1F2329"/>
          <w:sz w:val="22"/>
          <w:szCs w:val="22"/>
          <w:lang w:val="en-US" w:eastAsia="zh-CN"/>
        </w:rPr>
        <w:t>组织架构</w:t>
      </w:r>
      <w:r>
        <w:rPr>
          <w:color w:val="1F2329"/>
          <w:sz w:val="22"/>
          <w:szCs w:val="22"/>
        </w:rPr>
        <w:t>】，点击“</w:t>
      </w:r>
      <w:r>
        <w:rPr>
          <w:rFonts w:hint="eastAsia"/>
          <w:color w:val="1F2329"/>
          <w:sz w:val="22"/>
          <w:szCs w:val="22"/>
          <w:lang w:val="en-US" w:eastAsia="zh-CN"/>
        </w:rPr>
        <w:t>批量导入</w:t>
      </w:r>
      <w:r>
        <w:rPr>
          <w:color w:val="1F2329"/>
          <w:sz w:val="22"/>
          <w:szCs w:val="22"/>
        </w:rPr>
        <w:t>”，</w:t>
      </w:r>
      <w:r>
        <w:rPr>
          <w:rFonts w:hint="eastAsia"/>
          <w:color w:val="1F2329"/>
          <w:sz w:val="22"/>
          <w:szCs w:val="22"/>
          <w:lang w:val="en-US" w:eastAsia="zh-CN"/>
        </w:rPr>
        <w:t>即可通过</w:t>
      </w:r>
      <w:r>
        <w:rPr>
          <w:rFonts w:hint="default"/>
          <w:color w:val="1F2329"/>
          <w:sz w:val="22"/>
          <w:szCs w:val="22"/>
          <w:lang w:val="en-US" w:eastAsia="zh-CN"/>
        </w:rPr>
        <w:t>Excel</w:t>
      </w:r>
      <w:r>
        <w:rPr>
          <w:rFonts w:hint="eastAsia"/>
          <w:color w:val="1F2329"/>
          <w:sz w:val="22"/>
          <w:szCs w:val="22"/>
          <w:lang w:val="en-US" w:eastAsia="zh-CN"/>
        </w:rPr>
        <w:t>批量导入教职工人员</w:t>
      </w:r>
    </w:p>
    <w:p w14:paraId="0034E58D">
      <w:pPr>
        <w:pStyle w:val="11"/>
        <w:ind w:left="0" w:leftChars="0" w:firstLine="0" w:firstLineChars="0"/>
        <w:rPr>
          <w:rFonts w:hint="default"/>
          <w:lang w:val="en-US" w:eastAsia="zh-CN"/>
        </w:rPr>
      </w:pPr>
      <w:r>
        <w:drawing>
          <wp:inline distT="0" distB="0" distL="114300" distR="114300">
            <wp:extent cx="5270500" cy="2505075"/>
            <wp:effectExtent l="0" t="0" r="12700" b="9525"/>
            <wp:docPr id="7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6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2505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DF6623">
      <w:pPr>
        <w:pStyle w:val="2"/>
        <w:tabs>
          <w:tab w:val="left" w:pos="-420"/>
        </w:tabs>
        <w:bidi w:val="0"/>
        <w:ind w:left="432" w:leftChars="0" w:hanging="432" w:firstLineChars="0"/>
        <w:rPr>
          <w:rFonts w:hint="default"/>
          <w:lang w:val="en-US" w:eastAsia="zh-CN"/>
        </w:rPr>
      </w:pPr>
      <w:bookmarkStart w:id="7" w:name="_Toc1529844765"/>
      <w:r>
        <w:rPr>
          <w:rFonts w:hint="eastAsia"/>
          <w:lang w:val="en-US" w:eastAsia="zh-CN"/>
        </w:rPr>
        <w:t>家校通讯录</w:t>
      </w:r>
      <w:bookmarkEnd w:id="7"/>
    </w:p>
    <w:p w14:paraId="51F7091C">
      <w:pPr>
        <w:pStyle w:val="3"/>
        <w:tabs>
          <w:tab w:val="left" w:pos="-420"/>
        </w:tabs>
        <w:bidi w:val="0"/>
        <w:ind w:left="575" w:leftChars="0" w:hanging="575" w:firstLineChars="0"/>
        <w:rPr>
          <w:rFonts w:hint="default"/>
          <w:lang w:val="en-US" w:eastAsia="zh-CN"/>
        </w:rPr>
      </w:pPr>
      <w:bookmarkStart w:id="8" w:name="_Toc279259824"/>
      <w:r>
        <w:rPr>
          <w:rFonts w:hint="eastAsia"/>
          <w:lang w:val="en-US" w:eastAsia="zh-CN"/>
        </w:rPr>
        <w:t>如何创建家校通讯录？</w:t>
      </w:r>
      <w:bookmarkEnd w:id="8"/>
    </w:p>
    <w:p w14:paraId="70D2DDE1">
      <w:pPr>
        <w:rPr>
          <w:rFonts w:hint="default"/>
          <w:lang w:val="en-US" w:eastAsia="zh-CN"/>
        </w:rPr>
      </w:pPr>
      <w:r>
        <w:rPr>
          <w:color w:val="1F2329"/>
          <w:sz w:val="22"/>
          <w:szCs w:val="22"/>
        </w:rPr>
        <w:t>进入【</w:t>
      </w:r>
      <w:r>
        <w:rPr>
          <w:rFonts w:hint="eastAsia"/>
          <w:color w:val="1F2329"/>
          <w:sz w:val="22"/>
          <w:szCs w:val="22"/>
          <w:lang w:val="en-US" w:eastAsia="zh-CN"/>
        </w:rPr>
        <w:t>家校管理-家校通讯录</w:t>
      </w:r>
      <w:r>
        <w:rPr>
          <w:color w:val="1F2329"/>
          <w:sz w:val="22"/>
          <w:szCs w:val="22"/>
        </w:rPr>
        <w:t>】，点击“</w:t>
      </w:r>
      <w:r>
        <w:rPr>
          <w:rFonts w:hint="eastAsia"/>
          <w:color w:val="1F2329"/>
          <w:sz w:val="22"/>
          <w:szCs w:val="22"/>
          <w:lang w:val="en-US" w:eastAsia="zh-CN"/>
        </w:rPr>
        <w:t>新建校区</w:t>
      </w:r>
      <w:r>
        <w:rPr>
          <w:color w:val="1F2329"/>
          <w:sz w:val="22"/>
          <w:szCs w:val="22"/>
        </w:rPr>
        <w:t>”，</w:t>
      </w:r>
      <w:r>
        <w:rPr>
          <w:rFonts w:hint="eastAsia"/>
          <w:color w:val="1F2329"/>
          <w:sz w:val="22"/>
          <w:szCs w:val="22"/>
          <w:lang w:val="en-US" w:eastAsia="zh-CN"/>
        </w:rPr>
        <w:t>根据操作指引，按照学校情况创建家校通讯录</w:t>
      </w:r>
    </w:p>
    <w:p w14:paraId="64F719B0">
      <w:pPr>
        <w:pStyle w:val="11"/>
        <w:ind w:left="0" w:leftChars="0" w:firstLine="0" w:firstLineChars="0"/>
        <w:rPr>
          <w:rFonts w:hint="default"/>
          <w:lang w:val="en-US" w:eastAsia="zh-CN"/>
        </w:rPr>
      </w:pPr>
      <w:r>
        <w:drawing>
          <wp:inline distT="0" distB="0" distL="114300" distR="114300">
            <wp:extent cx="5262880" cy="2425700"/>
            <wp:effectExtent l="0" t="0" r="20320" b="12700"/>
            <wp:docPr id="22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17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262880" cy="2425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BF6372E">
      <w:pPr>
        <w:pStyle w:val="3"/>
        <w:tabs>
          <w:tab w:val="left" w:pos="-420"/>
        </w:tabs>
        <w:bidi w:val="0"/>
        <w:ind w:left="575" w:leftChars="0" w:hanging="575" w:firstLineChars="0"/>
        <w:rPr>
          <w:rFonts w:hint="default"/>
          <w:lang w:val="en-US" w:eastAsia="zh-CN"/>
        </w:rPr>
      </w:pPr>
      <w:bookmarkStart w:id="9" w:name="_Toc1268093273"/>
      <w:r>
        <w:rPr>
          <w:rFonts w:hint="eastAsia"/>
          <w:lang w:val="en-US" w:eastAsia="zh-CN"/>
        </w:rPr>
        <w:t>如何添加班主任/任课老师？</w:t>
      </w:r>
      <w:bookmarkEnd w:id="9"/>
    </w:p>
    <w:p w14:paraId="07231017">
      <w:pPr>
        <w:rPr>
          <w:rFonts w:hint="default"/>
          <w:lang w:val="en-US" w:eastAsia="zh-CN"/>
        </w:rPr>
      </w:pPr>
      <w:r>
        <w:rPr>
          <w:color w:val="1F2329"/>
          <w:sz w:val="22"/>
          <w:szCs w:val="22"/>
        </w:rPr>
        <w:t>进入【</w:t>
      </w:r>
      <w:r>
        <w:rPr>
          <w:rFonts w:hint="eastAsia"/>
          <w:color w:val="1F2329"/>
          <w:sz w:val="22"/>
          <w:szCs w:val="22"/>
          <w:lang w:val="en-US" w:eastAsia="zh-CN"/>
        </w:rPr>
        <w:t>家校管理-家校通讯录</w:t>
      </w:r>
      <w:r>
        <w:rPr>
          <w:color w:val="1F2329"/>
          <w:sz w:val="22"/>
          <w:szCs w:val="22"/>
        </w:rPr>
        <w:t>】，</w:t>
      </w:r>
      <w:r>
        <w:rPr>
          <w:rFonts w:hint="eastAsia"/>
          <w:color w:val="1F2329"/>
          <w:sz w:val="22"/>
          <w:szCs w:val="22"/>
          <w:lang w:val="en-US" w:eastAsia="zh-CN"/>
        </w:rPr>
        <w:t>选择需要添加班主任/任课老师的班级后，点击“班主任/老师设置”，进行添加</w:t>
      </w:r>
    </w:p>
    <w:p w14:paraId="02200898">
      <w:pPr>
        <w:ind w:left="0" w:leftChars="0" w:firstLine="0" w:firstLineChars="0"/>
        <w:rPr>
          <w:rFonts w:hint="default"/>
          <w:lang w:val="en-US" w:eastAsia="zh-CN"/>
        </w:rPr>
      </w:pPr>
      <w:r>
        <w:drawing>
          <wp:inline distT="0" distB="0" distL="114300" distR="114300">
            <wp:extent cx="3400425" cy="1570355"/>
            <wp:effectExtent l="0" t="0" r="3175" b="4445"/>
            <wp:docPr id="23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18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400425" cy="1570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1377950" cy="1847215"/>
            <wp:effectExtent l="0" t="0" r="19050" b="6985"/>
            <wp:docPr id="24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19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377950" cy="1847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8FF5CE0">
      <w:pPr>
        <w:pStyle w:val="11"/>
        <w:rPr>
          <w:rFonts w:hint="default"/>
          <w:lang w:val="en-US" w:eastAsia="zh-CN"/>
        </w:rPr>
      </w:pPr>
    </w:p>
    <w:p w14:paraId="5522470F">
      <w:pPr>
        <w:pStyle w:val="3"/>
        <w:tabs>
          <w:tab w:val="left" w:pos="-420"/>
        </w:tabs>
        <w:bidi w:val="0"/>
        <w:ind w:left="575" w:leftChars="0" w:hanging="575" w:firstLineChars="0"/>
        <w:rPr>
          <w:rFonts w:hint="default"/>
          <w:lang w:val="en-US" w:eastAsia="zh-CN"/>
        </w:rPr>
      </w:pPr>
      <w:bookmarkStart w:id="10" w:name="_Toc1215926483"/>
      <w:r>
        <w:rPr>
          <w:rFonts w:hint="eastAsia"/>
          <w:lang w:val="en-US" w:eastAsia="zh-CN"/>
        </w:rPr>
        <w:t>如何添加学生/家长？</w:t>
      </w:r>
      <w:bookmarkEnd w:id="10"/>
    </w:p>
    <w:p w14:paraId="052379F0">
      <w:pPr>
        <w:rPr>
          <w:rFonts w:hint="default"/>
          <w:color w:val="1F2329"/>
          <w:sz w:val="22"/>
          <w:szCs w:val="22"/>
          <w:lang w:val="en-US" w:eastAsia="zh-CN"/>
        </w:rPr>
      </w:pPr>
      <w:r>
        <w:rPr>
          <w:color w:val="1F2329"/>
          <w:sz w:val="22"/>
          <w:szCs w:val="22"/>
        </w:rPr>
        <w:t>进入【</w:t>
      </w:r>
      <w:r>
        <w:rPr>
          <w:rFonts w:hint="eastAsia"/>
          <w:color w:val="1F2329"/>
          <w:sz w:val="22"/>
          <w:szCs w:val="22"/>
          <w:lang w:val="en-US" w:eastAsia="zh-CN"/>
        </w:rPr>
        <w:t>家校管理-家校通讯录</w:t>
      </w:r>
      <w:r>
        <w:rPr>
          <w:color w:val="1F2329"/>
          <w:sz w:val="22"/>
          <w:szCs w:val="22"/>
        </w:rPr>
        <w:t>】</w:t>
      </w:r>
      <w:r>
        <w:rPr>
          <w:rFonts w:hint="eastAsia"/>
          <w:color w:val="1F2329"/>
          <w:sz w:val="22"/>
          <w:szCs w:val="22"/>
          <w:lang w:val="en-US" w:eastAsia="zh-CN"/>
        </w:rPr>
        <w:t>，点击“添加学生/家长”，可点击“手动添加”单个添加，或点击“批量导入”批量添加，也可以通过二维码进行邀请</w:t>
      </w:r>
    </w:p>
    <w:p w14:paraId="2E6A3A67">
      <w:pPr>
        <w:pStyle w:val="11"/>
        <w:ind w:left="0" w:leftChars="0" w:firstLine="0" w:firstLineChars="0"/>
        <w:rPr>
          <w:rFonts w:hint="default"/>
          <w:lang w:val="en-US" w:eastAsia="zh-CN"/>
        </w:rPr>
      </w:pPr>
      <w:r>
        <w:drawing>
          <wp:inline distT="0" distB="0" distL="114300" distR="114300">
            <wp:extent cx="3977005" cy="1846580"/>
            <wp:effectExtent l="0" t="0" r="10795" b="7620"/>
            <wp:docPr id="25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0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3977005" cy="1846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1080770" cy="1165225"/>
            <wp:effectExtent l="0" t="0" r="11430" b="3175"/>
            <wp:docPr id="26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1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080770" cy="1165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EB42F4">
      <w:pPr>
        <w:rPr>
          <w:rFonts w:hint="default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DejaVu Sans">
    <w:altName w:val="Times New Roman"/>
    <w:panose1 w:val="02020603050405020304"/>
    <w:charset w:val="00"/>
    <w:family w:val="roman"/>
    <w:pitch w:val="default"/>
    <w:sig w:usb0="00000000" w:usb1="00000000" w:usb2="00000008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DFF4690"/>
    <w:multiLevelType w:val="multilevel"/>
    <w:tmpl w:val="8DFF4690"/>
    <w:lvl w:ilvl="0" w:tentative="0">
      <w:start w:val="1"/>
      <w:numFmt w:val="decimal"/>
      <w:pStyle w:val="2"/>
      <w:lvlText w:val="%1."/>
      <w:lvlJc w:val="left"/>
      <w:pPr>
        <w:ind w:left="432" w:hanging="432"/>
      </w:pPr>
      <w:rPr>
        <w:rFonts w:hint="default"/>
      </w:rPr>
    </w:lvl>
    <w:lvl w:ilvl="1" w:tentative="0">
      <w:start w:val="1"/>
      <w:numFmt w:val="decimal"/>
      <w:pStyle w:val="3"/>
      <w:lvlText w:val="%1.%2."/>
      <w:lvlJc w:val="left"/>
      <w:pPr>
        <w:ind w:left="575" w:hanging="575"/>
      </w:pPr>
      <w:rPr>
        <w:rFonts w:hint="default"/>
      </w:rPr>
    </w:lvl>
    <w:lvl w:ilvl="2" w:tentative="0">
      <w:start w:val="1"/>
      <w:numFmt w:val="decimal"/>
      <w:pStyle w:val="4"/>
      <w:lvlText w:val="%1.%2.%3."/>
      <w:lvlJc w:val="left"/>
      <w:pPr>
        <w:ind w:left="720" w:hanging="720"/>
      </w:pPr>
      <w:rPr>
        <w:rFonts w:hint="default"/>
      </w:rPr>
    </w:lvl>
    <w:lvl w:ilvl="3" w:tentative="0">
      <w:start w:val="1"/>
      <w:numFmt w:val="decimal"/>
      <w:pStyle w:val="5"/>
      <w:lvlText w:val="%1.%2.%3.%4."/>
      <w:lvlJc w:val="left"/>
      <w:pPr>
        <w:ind w:left="864" w:hanging="864"/>
      </w:pPr>
      <w:rPr>
        <w:rFonts w:hint="default"/>
      </w:rPr>
    </w:lvl>
    <w:lvl w:ilvl="4" w:tentative="0">
      <w:start w:val="1"/>
      <w:numFmt w:val="decimal"/>
      <w:pStyle w:val="6"/>
      <w:lvlText w:val="%1.%2.%3.%4.%5."/>
      <w:lvlJc w:val="left"/>
      <w:pPr>
        <w:ind w:left="1008" w:hanging="1008"/>
      </w:pPr>
      <w:rPr>
        <w:rFonts w:hint="default"/>
      </w:rPr>
    </w:lvl>
    <w:lvl w:ilvl="5" w:tentative="0">
      <w:start w:val="1"/>
      <w:numFmt w:val="decimal"/>
      <w:pStyle w:val="7"/>
      <w:lvlText w:val="%1.%2.%3.%4.%5.%6."/>
      <w:lvlJc w:val="left"/>
      <w:pPr>
        <w:ind w:left="1151" w:hanging="1151"/>
      </w:pPr>
      <w:rPr>
        <w:rFonts w:hint="default"/>
      </w:rPr>
    </w:lvl>
    <w:lvl w:ilvl="6" w:tentative="0">
      <w:start w:val="1"/>
      <w:numFmt w:val="decimal"/>
      <w:pStyle w:val="8"/>
      <w:lvlText w:val="%1.%2.%3.%4.%5.%6.%7."/>
      <w:lvlJc w:val="left"/>
      <w:pPr>
        <w:ind w:left="1296" w:hanging="1296"/>
      </w:pPr>
      <w:rPr>
        <w:rFonts w:hint="default"/>
      </w:rPr>
    </w:lvl>
    <w:lvl w:ilvl="7" w:tentative="0">
      <w:start w:val="1"/>
      <w:numFmt w:val="decimal"/>
      <w:pStyle w:val="9"/>
      <w:lvlText w:val="%1.%2.%3.%4.%5.%6.%7.%8."/>
      <w:lvlJc w:val="left"/>
      <w:pPr>
        <w:ind w:left="1440" w:hanging="1440"/>
      </w:pPr>
      <w:rPr>
        <w:rFonts w:hint="default"/>
      </w:rPr>
    </w:lvl>
    <w:lvl w:ilvl="8" w:tentative="0">
      <w:start w:val="1"/>
      <w:numFmt w:val="decimal"/>
      <w:pStyle w:val="10"/>
      <w:lvlText w:val="%1.%2.%3.%4.%5.%6.%7.%8.%9."/>
      <w:lvlJc w:val="left"/>
      <w:pPr>
        <w:ind w:left="1583" w:hanging="1583"/>
      </w:pPr>
      <w:rPr>
        <w:rFonts w:hint="default"/>
      </w:rPr>
    </w:lvl>
  </w:abstractNum>
  <w:abstractNum w:abstractNumId="1">
    <w:nsid w:val="22DB5F2F"/>
    <w:multiLevelType w:val="singleLevel"/>
    <w:tmpl w:val="22DB5F2F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2">
    <w:nsid w:val="7CB781F6"/>
    <w:multiLevelType w:val="singleLevel"/>
    <w:tmpl w:val="7CB781F6"/>
    <w:lvl w:ilvl="0" w:tentative="0">
      <w:start w:val="1"/>
      <w:numFmt w:val="bullet"/>
      <w:lvlText w:val=""/>
      <w:lvlJc w:val="left"/>
      <w:pPr>
        <w:tabs>
          <w:tab w:val="left" w:pos="420"/>
        </w:tabs>
        <w:ind w:left="840" w:hanging="420"/>
      </w:pPr>
      <w:rPr>
        <w:rFonts w:hint="default" w:ascii="Wingdings" w:hAnsi="Wingdings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AF9A7A0"/>
    <w:rsid w:val="003418EC"/>
    <w:rsid w:val="029C5B63"/>
    <w:rsid w:val="03844E87"/>
    <w:rsid w:val="072611F4"/>
    <w:rsid w:val="09510806"/>
    <w:rsid w:val="0B486726"/>
    <w:rsid w:val="0BC5289C"/>
    <w:rsid w:val="0C7E1284"/>
    <w:rsid w:val="0CA774E5"/>
    <w:rsid w:val="0CCA50BA"/>
    <w:rsid w:val="0D125533"/>
    <w:rsid w:val="109B567C"/>
    <w:rsid w:val="116D36B1"/>
    <w:rsid w:val="1334617B"/>
    <w:rsid w:val="14421941"/>
    <w:rsid w:val="14F06046"/>
    <w:rsid w:val="169E2A53"/>
    <w:rsid w:val="18F9552E"/>
    <w:rsid w:val="1A0921E5"/>
    <w:rsid w:val="1A7636AF"/>
    <w:rsid w:val="1CDF23F2"/>
    <w:rsid w:val="1D9A515E"/>
    <w:rsid w:val="1E4D1DF1"/>
    <w:rsid w:val="1E9B6E17"/>
    <w:rsid w:val="1F04661C"/>
    <w:rsid w:val="201C0D44"/>
    <w:rsid w:val="2146339C"/>
    <w:rsid w:val="21FDC68C"/>
    <w:rsid w:val="23A06670"/>
    <w:rsid w:val="23BD19A2"/>
    <w:rsid w:val="263B54B2"/>
    <w:rsid w:val="26A178C7"/>
    <w:rsid w:val="26B477FC"/>
    <w:rsid w:val="271329C0"/>
    <w:rsid w:val="28142BCA"/>
    <w:rsid w:val="2A2331C1"/>
    <w:rsid w:val="2CDC2C95"/>
    <w:rsid w:val="2D6A66E9"/>
    <w:rsid w:val="2ED7AC40"/>
    <w:rsid w:val="2F2F34D4"/>
    <w:rsid w:val="2F457E51"/>
    <w:rsid w:val="304D341A"/>
    <w:rsid w:val="33082E0C"/>
    <w:rsid w:val="34523847"/>
    <w:rsid w:val="349E3995"/>
    <w:rsid w:val="34B25B97"/>
    <w:rsid w:val="369B40D7"/>
    <w:rsid w:val="36F344BA"/>
    <w:rsid w:val="380823B4"/>
    <w:rsid w:val="3BE27948"/>
    <w:rsid w:val="3D1555A6"/>
    <w:rsid w:val="3DD451D3"/>
    <w:rsid w:val="3E360CAD"/>
    <w:rsid w:val="3ECB7199"/>
    <w:rsid w:val="3F75C36D"/>
    <w:rsid w:val="3FCF0638"/>
    <w:rsid w:val="3FF8A509"/>
    <w:rsid w:val="3FFE5B12"/>
    <w:rsid w:val="448903A8"/>
    <w:rsid w:val="45C4015F"/>
    <w:rsid w:val="45CC2ADB"/>
    <w:rsid w:val="4B5B7C4B"/>
    <w:rsid w:val="4BDC32FB"/>
    <w:rsid w:val="4D091464"/>
    <w:rsid w:val="4D8C0AF2"/>
    <w:rsid w:val="4DD4092E"/>
    <w:rsid w:val="4E2F0D1A"/>
    <w:rsid w:val="4ECB7BA8"/>
    <w:rsid w:val="4FE5A3A6"/>
    <w:rsid w:val="4FFF0894"/>
    <w:rsid w:val="508D791A"/>
    <w:rsid w:val="5245437F"/>
    <w:rsid w:val="56D71B55"/>
    <w:rsid w:val="56D9308B"/>
    <w:rsid w:val="593E2584"/>
    <w:rsid w:val="5B886E7A"/>
    <w:rsid w:val="5EE440F9"/>
    <w:rsid w:val="5EEE4EC0"/>
    <w:rsid w:val="5FB39AA7"/>
    <w:rsid w:val="5FDF6208"/>
    <w:rsid w:val="60CB154D"/>
    <w:rsid w:val="61EC11E5"/>
    <w:rsid w:val="63177316"/>
    <w:rsid w:val="65066114"/>
    <w:rsid w:val="651045C7"/>
    <w:rsid w:val="66407E76"/>
    <w:rsid w:val="6757014A"/>
    <w:rsid w:val="68C22DD4"/>
    <w:rsid w:val="68CF5B54"/>
    <w:rsid w:val="68EE2EAB"/>
    <w:rsid w:val="69EE44D4"/>
    <w:rsid w:val="6AF9A7A0"/>
    <w:rsid w:val="6BF3B527"/>
    <w:rsid w:val="6C054BDA"/>
    <w:rsid w:val="6FBFB9DC"/>
    <w:rsid w:val="6FDFD244"/>
    <w:rsid w:val="70B96CD9"/>
    <w:rsid w:val="70FA40BC"/>
    <w:rsid w:val="71733052"/>
    <w:rsid w:val="75252566"/>
    <w:rsid w:val="757F021B"/>
    <w:rsid w:val="75AC5CA2"/>
    <w:rsid w:val="77DF864C"/>
    <w:rsid w:val="79FC941E"/>
    <w:rsid w:val="7B385BE2"/>
    <w:rsid w:val="7B4F6E7F"/>
    <w:rsid w:val="7D3F3C79"/>
    <w:rsid w:val="7D43572D"/>
    <w:rsid w:val="7DC561FE"/>
    <w:rsid w:val="7F1358C3"/>
    <w:rsid w:val="7F942699"/>
    <w:rsid w:val="7F974B5D"/>
    <w:rsid w:val="7FB82B66"/>
    <w:rsid w:val="7FFB6384"/>
    <w:rsid w:val="8FFF3131"/>
    <w:rsid w:val="9BBD7FE9"/>
    <w:rsid w:val="A5FEF09C"/>
    <w:rsid w:val="AFDA9D66"/>
    <w:rsid w:val="B6DEF9A4"/>
    <w:rsid w:val="B77A82E7"/>
    <w:rsid w:val="B96F72C8"/>
    <w:rsid w:val="BF77BE2D"/>
    <w:rsid w:val="C927ADED"/>
    <w:rsid w:val="D3DD14B1"/>
    <w:rsid w:val="D7BDBF32"/>
    <w:rsid w:val="D9F79732"/>
    <w:rsid w:val="DFB5B698"/>
    <w:rsid w:val="DFCFDB7C"/>
    <w:rsid w:val="DFDFD783"/>
    <w:rsid w:val="DFF31B6E"/>
    <w:rsid w:val="E4D617B6"/>
    <w:rsid w:val="EAA7599E"/>
    <w:rsid w:val="F38FBA9A"/>
    <w:rsid w:val="F5E3BF9D"/>
    <w:rsid w:val="F5ED8F68"/>
    <w:rsid w:val="F7F81200"/>
    <w:rsid w:val="F99345E9"/>
    <w:rsid w:val="FABDADF0"/>
    <w:rsid w:val="FB3F56B9"/>
    <w:rsid w:val="FBDF4F53"/>
    <w:rsid w:val="FDBFD800"/>
    <w:rsid w:val="FDED9586"/>
    <w:rsid w:val="FDFB5E7F"/>
    <w:rsid w:val="FFF7CC15"/>
    <w:rsid w:val="FFFEE32A"/>
    <w:rsid w:val="FFFF7F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semiHidden="0" w:name="heading 4"/>
    <w:lsdException w:qFormat="1" w:uiPriority="0" w:semiHidden="0" w:name="heading 5"/>
    <w:lsdException w:qFormat="1" w:uiPriority="0" w:semiHidden="0" w:name="heading 6"/>
    <w:lsdException w:qFormat="1" w:uiPriority="0" w:semiHidden="0" w:name="heading 7"/>
    <w:lsdException w:qFormat="1" w:uiPriority="0" w:semiHidden="0" w:name="heading 8"/>
    <w:lsdException w:qFormat="1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qFormat="1"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3"/>
    <w:next w:val="1"/>
    <w:qFormat/>
    <w:uiPriority w:val="0"/>
    <w:pPr>
      <w:keepNext/>
      <w:keepLines/>
      <w:numPr>
        <w:ilvl w:val="0"/>
        <w:numId w:val="1"/>
      </w:numPr>
      <w:spacing w:before="340" w:beforeLines="0" w:beforeAutospacing="0" w:after="330" w:afterLines="0" w:afterAutospacing="0" w:line="576" w:lineRule="auto"/>
      <w:ind w:left="432" w:hanging="432"/>
      <w:outlineLvl w:val="0"/>
    </w:pPr>
    <w:rPr>
      <w:kern w:val="44"/>
      <w:sz w:val="4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numPr>
        <w:ilvl w:val="1"/>
        <w:numId w:val="1"/>
      </w:numPr>
      <w:spacing w:before="260" w:beforeLines="0" w:beforeAutospacing="0" w:after="260" w:afterLines="0" w:afterAutospacing="0" w:line="413" w:lineRule="auto"/>
      <w:ind w:left="575" w:hanging="575"/>
      <w:outlineLvl w:val="1"/>
    </w:pPr>
    <w:rPr>
      <w:rFonts w:ascii="Arial" w:hAnsi="Arial" w:eastAsia="黑体"/>
      <w:b/>
      <w:sz w:val="32"/>
    </w:rPr>
  </w:style>
  <w:style w:type="paragraph" w:styleId="4">
    <w:name w:val="heading 3"/>
    <w:basedOn w:val="1"/>
    <w:next w:val="1"/>
    <w:unhideWhenUsed/>
    <w:qFormat/>
    <w:uiPriority w:val="0"/>
    <w:pPr>
      <w:keepNext/>
      <w:keepLines/>
      <w:numPr>
        <w:ilvl w:val="2"/>
        <w:numId w:val="1"/>
      </w:numPr>
      <w:spacing w:before="260" w:beforeLines="0" w:beforeAutospacing="0" w:after="260" w:afterLines="0" w:afterAutospacing="0" w:line="413" w:lineRule="auto"/>
      <w:ind w:left="720" w:hanging="720"/>
      <w:outlineLvl w:val="2"/>
    </w:pPr>
    <w:rPr>
      <w:b/>
      <w:sz w:val="32"/>
    </w:rPr>
  </w:style>
  <w:style w:type="paragraph" w:styleId="5">
    <w:name w:val="heading 4"/>
    <w:basedOn w:val="1"/>
    <w:next w:val="1"/>
    <w:unhideWhenUsed/>
    <w:qFormat/>
    <w:uiPriority w:val="0"/>
    <w:pPr>
      <w:keepNext/>
      <w:keepLines/>
      <w:numPr>
        <w:ilvl w:val="3"/>
        <w:numId w:val="1"/>
      </w:numPr>
      <w:spacing w:before="280" w:beforeLines="0" w:beforeAutospacing="0" w:after="290" w:afterLines="0" w:afterAutospacing="0" w:line="372" w:lineRule="auto"/>
      <w:ind w:left="864" w:hanging="864"/>
      <w:outlineLvl w:val="3"/>
    </w:pPr>
    <w:rPr>
      <w:rFonts w:ascii="Arial" w:hAnsi="Arial" w:eastAsia="黑体"/>
      <w:b/>
      <w:sz w:val="28"/>
    </w:rPr>
  </w:style>
  <w:style w:type="paragraph" w:styleId="6">
    <w:name w:val="heading 5"/>
    <w:basedOn w:val="1"/>
    <w:next w:val="1"/>
    <w:unhideWhenUsed/>
    <w:qFormat/>
    <w:uiPriority w:val="0"/>
    <w:pPr>
      <w:keepNext/>
      <w:keepLines/>
      <w:numPr>
        <w:ilvl w:val="4"/>
        <w:numId w:val="1"/>
      </w:numPr>
      <w:spacing w:before="280" w:beforeLines="0" w:beforeAutospacing="0" w:after="290" w:afterLines="0" w:afterAutospacing="0" w:line="372" w:lineRule="auto"/>
      <w:ind w:left="1008" w:hanging="1008"/>
      <w:outlineLvl w:val="4"/>
    </w:pPr>
    <w:rPr>
      <w:b/>
      <w:sz w:val="28"/>
    </w:rPr>
  </w:style>
  <w:style w:type="paragraph" w:styleId="7">
    <w:name w:val="heading 6"/>
    <w:basedOn w:val="1"/>
    <w:next w:val="1"/>
    <w:unhideWhenUsed/>
    <w:qFormat/>
    <w:uiPriority w:val="0"/>
    <w:pPr>
      <w:keepNext/>
      <w:keepLines/>
      <w:numPr>
        <w:ilvl w:val="5"/>
        <w:numId w:val="1"/>
      </w:numPr>
      <w:spacing w:before="240" w:beforeLines="0" w:beforeAutospacing="0" w:after="64" w:afterLines="0" w:afterAutospacing="0" w:line="317" w:lineRule="auto"/>
      <w:ind w:left="1151" w:hanging="1151"/>
      <w:outlineLvl w:val="5"/>
    </w:pPr>
    <w:rPr>
      <w:rFonts w:ascii="Arial" w:hAnsi="Arial" w:eastAsia="黑体"/>
      <w:b/>
      <w:sz w:val="24"/>
    </w:rPr>
  </w:style>
  <w:style w:type="paragraph" w:styleId="8">
    <w:name w:val="heading 7"/>
    <w:basedOn w:val="1"/>
    <w:next w:val="1"/>
    <w:unhideWhenUsed/>
    <w:qFormat/>
    <w:uiPriority w:val="0"/>
    <w:pPr>
      <w:keepNext/>
      <w:keepLines/>
      <w:numPr>
        <w:ilvl w:val="6"/>
        <w:numId w:val="1"/>
      </w:numPr>
      <w:spacing w:before="240" w:beforeLines="0" w:beforeAutospacing="0" w:after="64" w:afterLines="0" w:afterAutospacing="0" w:line="317" w:lineRule="auto"/>
      <w:ind w:left="1296" w:hanging="1296"/>
      <w:outlineLvl w:val="6"/>
    </w:pPr>
    <w:rPr>
      <w:b/>
      <w:sz w:val="24"/>
    </w:rPr>
  </w:style>
  <w:style w:type="paragraph" w:styleId="9">
    <w:name w:val="heading 8"/>
    <w:basedOn w:val="1"/>
    <w:next w:val="1"/>
    <w:unhideWhenUsed/>
    <w:qFormat/>
    <w:uiPriority w:val="0"/>
    <w:pPr>
      <w:keepNext/>
      <w:keepLines/>
      <w:numPr>
        <w:ilvl w:val="7"/>
        <w:numId w:val="1"/>
      </w:numPr>
      <w:spacing w:before="240" w:beforeLines="0" w:beforeAutospacing="0" w:after="64" w:afterLines="0" w:afterAutospacing="0" w:line="317" w:lineRule="auto"/>
      <w:ind w:left="1440" w:hanging="1440"/>
      <w:outlineLvl w:val="7"/>
    </w:pPr>
    <w:rPr>
      <w:rFonts w:ascii="Arial" w:hAnsi="Arial" w:eastAsia="黑体"/>
      <w:sz w:val="24"/>
    </w:rPr>
  </w:style>
  <w:style w:type="paragraph" w:styleId="10">
    <w:name w:val="heading 9"/>
    <w:basedOn w:val="1"/>
    <w:next w:val="1"/>
    <w:unhideWhenUsed/>
    <w:qFormat/>
    <w:uiPriority w:val="0"/>
    <w:pPr>
      <w:keepNext/>
      <w:keepLines/>
      <w:numPr>
        <w:ilvl w:val="8"/>
        <w:numId w:val="1"/>
      </w:numPr>
      <w:spacing w:before="240" w:beforeLines="0" w:beforeAutospacing="0" w:after="64" w:afterLines="0" w:afterAutospacing="0" w:line="317" w:lineRule="auto"/>
      <w:ind w:left="1583" w:hanging="1583"/>
      <w:outlineLvl w:val="8"/>
    </w:pPr>
    <w:rPr>
      <w:rFonts w:ascii="Arial" w:hAnsi="Arial" w:eastAsia="黑体"/>
      <w:sz w:val="21"/>
    </w:rPr>
  </w:style>
  <w:style w:type="character" w:default="1" w:styleId="15">
    <w:name w:val="Default Paragraph Font"/>
    <w:semiHidden/>
    <w:qFormat/>
    <w:uiPriority w:val="0"/>
  </w:style>
  <w:style w:type="table" w:default="1" w:styleId="1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Body Text"/>
    <w:unhideWhenUsed/>
    <w:qFormat/>
    <w:uiPriority w:val="99"/>
    <w:pPr>
      <w:keepNext w:val="0"/>
      <w:keepLines w:val="0"/>
      <w:widowControl w:val="0"/>
      <w:suppressLineNumbers w:val="0"/>
      <w:spacing w:after="120" w:afterLines="0" w:afterAutospacing="0" w:line="360" w:lineRule="auto"/>
      <w:ind w:left="210" w:leftChars="100" w:right="210" w:rightChars="100" w:firstLine="420" w:firstLineChars="200"/>
      <w:jc w:val="both"/>
    </w:pPr>
    <w:rPr>
      <w:rFonts w:hint="eastAsia" w:ascii="宋体" w:hAnsi="宋体" w:eastAsia="宋体" w:cs="微软雅黑"/>
      <w:kern w:val="2"/>
      <w:sz w:val="21"/>
      <w:szCs w:val="21"/>
      <w:lang w:val="en-US" w:eastAsia="zh-CN" w:bidi="ar"/>
    </w:rPr>
  </w:style>
  <w:style w:type="paragraph" w:styleId="12">
    <w:name w:val="HTML Preformatted"/>
    <w:basedOn w:val="1"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paragraph" w:styleId="1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6">
    <w:name w:val="Hyperlink"/>
    <w:basedOn w:val="15"/>
    <w:unhideWhenUsed/>
    <w:qFormat/>
    <w:uiPriority w:val="99"/>
    <w:rPr>
      <w:color w:val="0000FF"/>
      <w:u w:val="single"/>
    </w:rPr>
  </w:style>
  <w:style w:type="character" w:styleId="17">
    <w:name w:val="HTML Code"/>
    <w:basedOn w:val="15"/>
    <w:qFormat/>
    <w:uiPriority w:val="0"/>
    <w:rPr>
      <w:rFonts w:ascii="DejaVu Sans" w:hAnsi="DejaVu Sans"/>
      <w:sz w:val="20"/>
    </w:rPr>
  </w:style>
  <w:style w:type="paragraph" w:customStyle="1" w:styleId="18">
    <w:name w:val="p0"/>
    <w:basedOn w:val="1"/>
    <w:qFormat/>
    <w:uiPriority w:val="0"/>
    <w:pPr>
      <w:widowControl/>
    </w:pPr>
    <w:rPr>
      <w:rFonts w:ascii="Times New Roman" w:hAnsi="Times New Roman"/>
      <w:kern w:val="0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2" Type="http://schemas.openxmlformats.org/officeDocument/2006/relationships/fontTable" Target="fontTable.xml"/><Relationship Id="rId21" Type="http://schemas.openxmlformats.org/officeDocument/2006/relationships/numbering" Target="numbering.xml"/><Relationship Id="rId20" Type="http://schemas.openxmlformats.org/officeDocument/2006/relationships/image" Target="media/image17.png"/><Relationship Id="rId2" Type="http://schemas.openxmlformats.org/officeDocument/2006/relationships/settings" Target="settings.xml"/><Relationship Id="rId19" Type="http://schemas.openxmlformats.org/officeDocument/2006/relationships/image" Target="media/image16.png"/><Relationship Id="rId18" Type="http://schemas.openxmlformats.org/officeDocument/2006/relationships/image" Target="media/image15.png"/><Relationship Id="rId17" Type="http://schemas.openxmlformats.org/officeDocument/2006/relationships/image" Target="media/image14.png"/><Relationship Id="rId16" Type="http://schemas.openxmlformats.org/officeDocument/2006/relationships/image" Target="media/image13.png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1215</Words>
  <Characters>1225</Characters>
  <Lines>0</Lines>
  <Paragraphs>0</Paragraphs>
  <TotalTime>3070</TotalTime>
  <ScaleCrop>false</ScaleCrop>
  <LinksUpToDate>false</LinksUpToDate>
  <CharactersWithSpaces>1225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2020-07-12T23:18:00Z</dcterms:created>
  <dc:creator>shinemo</dc:creator>
  <cp:lastModifiedBy>HCH</cp:lastModifiedBy>
  <dcterms:modified xsi:type="dcterms:W3CDTF">2024-10-14T09:58:01Z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56CEC1CA15AF4BD9BA2C6540B16A1679_13</vt:lpwstr>
  </property>
</Properties>
</file>