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80" w:after="480" w:line="288" w:lineRule="auto"/>
        <w:rPr>
          <w:rFonts w:hint="default" w:eastAsia="等线"/>
          <w:lang w:val="en-US" w:eastAsia="zh-CN"/>
        </w:rPr>
      </w:pPr>
      <w:bookmarkStart w:id="0" w:name="_GoBack"/>
      <w:r>
        <w:rPr>
          <w:rFonts w:ascii="Arial" w:hAnsi="Arial" w:eastAsia="等线" w:cs="Arial"/>
          <w:b/>
          <w:sz w:val="52"/>
        </w:rPr>
        <w:t>易企印</w:t>
      </w:r>
      <w:r>
        <w:rPr>
          <w:rFonts w:hint="eastAsia" w:ascii="Arial" w:hAnsi="Arial" w:eastAsia="等线" w:cs="Arial"/>
          <w:b/>
          <w:sz w:val="52"/>
          <w:lang w:val="en-US" w:eastAsia="zh-CN"/>
        </w:rPr>
        <w:t>云盒Pro操作手册</w:t>
      </w:r>
    </w:p>
    <w:bookmarkEnd w:id="0"/>
    <w:tbl>
      <w:tblPr>
        <w:tblStyle w:val="2"/>
        <w:tblW w:w="0" w:type="auto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75"/>
        <w:gridCol w:w="4305"/>
      </w:tblGrid>
      <w:tr>
        <w:tc>
          <w:tcPr>
            <w:tcW w:w="3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jc w:val="left"/>
            </w:pPr>
            <w:r>
              <w:rPr>
                <w:rFonts w:hint="eastAsia" w:ascii="Arial" w:hAnsi="Arial" w:eastAsia="等线" w:cs="Arial"/>
                <w:sz w:val="22"/>
                <w:lang w:val="en-US" w:eastAsia="zh-CN"/>
              </w:rPr>
              <w:t>准备工作</w:t>
            </w:r>
            <w:r>
              <w:rPr>
                <w:rFonts w:ascii="Arial" w:hAnsi="Arial" w:eastAsia="等线" w:cs="Arial"/>
                <w:sz w:val="22"/>
              </w:rPr>
              <w:t>，请为盒子通电开机。</w:t>
            </w:r>
          </w:p>
          <w:p>
            <w:pPr>
              <w:spacing w:before="120" w:after="120" w:line="288" w:lineRule="auto"/>
              <w:jc w:val="left"/>
            </w:pPr>
            <w:r>
              <w:rPr>
                <w:rFonts w:ascii="Arial" w:hAnsi="Arial" w:eastAsia="等线" w:cs="Arial"/>
                <w:sz w:val="22"/>
              </w:rPr>
              <w:t>请使用正确的充电头，为盒子通电</w:t>
            </w:r>
          </w:p>
          <w:p>
            <w:pPr>
              <w:spacing w:before="120" w:after="120" w:line="288" w:lineRule="auto"/>
              <w:jc w:val="left"/>
            </w:pPr>
            <w:r>
              <w:rPr>
                <w:rFonts w:ascii="Arial" w:hAnsi="Arial" w:eastAsia="等线" w:cs="Arial"/>
                <w:sz w:val="22"/>
              </w:rPr>
              <w:t>若要使用网线连接，请插入网线（若给盒子Wi-Fi配网，则无需插入网线）</w:t>
            </w:r>
          </w:p>
          <w:p>
            <w:pPr>
              <w:spacing w:before="120" w:after="120" w:line="288" w:lineRule="auto"/>
              <w:jc w:val="left"/>
            </w:pPr>
          </w:p>
        </w:tc>
        <w:tc>
          <w:tcPr>
            <w:tcW w:w="4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jc w:val="center"/>
            </w:pPr>
            <w:r>
              <w:drawing>
                <wp:inline distT="0" distB="0" distL="0" distR="0">
                  <wp:extent cx="2162810" cy="2066925"/>
                  <wp:effectExtent l="0" t="0" r="21590" b="15875"/>
                  <wp:docPr id="3" name="Draw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awing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810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97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spacing w:before="120" w:after="120" w:line="288" w:lineRule="auto"/>
              <w:jc w:val="left"/>
            </w:pPr>
            <w:r>
              <w:rPr>
                <w:rFonts w:ascii="Arial" w:hAnsi="Arial" w:eastAsia="等线" w:cs="Arial"/>
                <w:sz w:val="22"/>
              </w:rPr>
              <w:t>微信搜索“易企印云盒”小程序并登录。</w:t>
            </w:r>
          </w:p>
          <w:p>
            <w:pPr>
              <w:spacing w:before="120" w:after="120" w:line="288" w:lineRule="auto"/>
              <w:jc w:val="left"/>
            </w:pPr>
            <w:r>
              <w:rPr>
                <w:rFonts w:ascii="Arial" w:hAnsi="Arial" w:eastAsia="等线" w:cs="Arial"/>
                <w:sz w:val="22"/>
              </w:rPr>
              <w:t>登录完成后，点击顶部“添加设备”进入添加设备流程</w:t>
            </w:r>
          </w:p>
          <w:p>
            <w:pPr>
              <w:spacing w:before="120" w:after="120" w:line="288" w:lineRule="auto"/>
              <w:jc w:val="left"/>
              <w:rPr>
                <w:rFonts w:asciiTheme="minorHAnsi" w:hAnsiTheme="minorHAnsi" w:eastAsiaTheme="minorEastAsia" w:cstheme="minorBidi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30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spacing w:before="120" w:after="120" w:line="288" w:lineRule="auto"/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  <w:lang w:val="en-US" w:eastAsia="zh-CN" w:bidi="ar-SA"/>
              </w:rPr>
            </w:pPr>
            <w:r>
              <w:drawing>
                <wp:inline distT="0" distB="0" distL="0" distR="0">
                  <wp:extent cx="1958975" cy="4236720"/>
                  <wp:effectExtent l="0" t="0" r="22225" b="5080"/>
                  <wp:docPr id="12" name="Draw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rawing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975" cy="423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jc w:val="left"/>
            </w:pPr>
            <w:r>
              <w:rPr>
                <w:rFonts w:ascii="Arial" w:hAnsi="Arial" w:eastAsia="等线" w:cs="Arial"/>
                <w:sz w:val="22"/>
              </w:rPr>
              <w:t>绑定前，请确认以下三点：</w:t>
            </w:r>
          </w:p>
          <w:p>
            <w:pPr>
              <w:spacing w:before="120" w:after="120" w:line="288" w:lineRule="auto"/>
              <w:jc w:val="left"/>
            </w:pPr>
            <w:r>
              <w:rPr>
                <w:rFonts w:ascii="Arial" w:hAnsi="Arial" w:eastAsia="等线" w:cs="Arial"/>
                <w:sz w:val="22"/>
              </w:rPr>
              <w:t>手机已经开启蓝牙功能</w:t>
            </w:r>
          </w:p>
          <w:p>
            <w:pPr>
              <w:spacing w:before="120" w:after="120" w:line="288" w:lineRule="auto"/>
              <w:jc w:val="left"/>
            </w:pPr>
            <w:r>
              <w:rPr>
                <w:rFonts w:ascii="Arial" w:hAnsi="Arial" w:eastAsia="等线" w:cs="Arial"/>
                <w:sz w:val="22"/>
              </w:rPr>
              <w:t>微信APP已经获得蓝牙使用权限</w:t>
            </w:r>
          </w:p>
          <w:p>
            <w:pPr>
              <w:spacing w:before="120" w:after="120" w:line="288" w:lineRule="auto"/>
              <w:jc w:val="left"/>
            </w:pPr>
            <w:r>
              <w:rPr>
                <w:rFonts w:ascii="Arial" w:hAnsi="Arial" w:eastAsia="等线" w:cs="Arial"/>
                <w:sz w:val="22"/>
              </w:rPr>
              <w:t>易企印云盒小程序获得蓝牙使用权限。</w:t>
            </w:r>
          </w:p>
          <w:p>
            <w:pPr>
              <w:spacing w:before="120" w:after="120" w:line="288" w:lineRule="auto"/>
              <w:jc w:val="left"/>
            </w:pPr>
            <w:r>
              <w:rPr>
                <w:rFonts w:ascii="Arial" w:hAnsi="Arial" w:eastAsia="等线" w:cs="Arial"/>
                <w:sz w:val="22"/>
              </w:rPr>
              <w:t>以上信息确认完成后，点击发现设备，开始绑定。</w:t>
            </w:r>
          </w:p>
        </w:tc>
        <w:tc>
          <w:tcPr>
            <w:tcW w:w="4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jc w:val="center"/>
            </w:pPr>
            <w:r>
              <w:drawing>
                <wp:inline distT="0" distB="0" distL="0" distR="0">
                  <wp:extent cx="2581275" cy="5581650"/>
                  <wp:effectExtent l="0" t="0" r="9525" b="6350"/>
                  <wp:docPr id="4" name="Draw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rawing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558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jc w:val="left"/>
            </w:pPr>
            <w:r>
              <w:rPr>
                <w:rFonts w:ascii="Arial" w:hAnsi="Arial" w:eastAsia="等线" w:cs="Arial"/>
                <w:sz w:val="22"/>
              </w:rPr>
              <w:t>进入搜索流程，系统自动搜索附近可绑定的设备</w:t>
            </w:r>
          </w:p>
          <w:p>
            <w:pPr>
              <w:spacing w:before="120" w:after="120" w:line="288" w:lineRule="auto"/>
              <w:jc w:val="left"/>
            </w:pPr>
            <w:r>
              <w:rPr>
                <w:rFonts w:ascii="Arial" w:hAnsi="Arial" w:eastAsia="等线" w:cs="Arial"/>
                <w:sz w:val="22"/>
              </w:rPr>
              <w:t>选择自己要添加的设备，进入下一步</w:t>
            </w:r>
          </w:p>
          <w:p>
            <w:pPr>
              <w:spacing w:before="120" w:after="120" w:line="288" w:lineRule="auto"/>
              <w:jc w:val="left"/>
            </w:pPr>
          </w:p>
        </w:tc>
        <w:tc>
          <w:tcPr>
            <w:tcW w:w="4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tbl>
            <w:tblPr>
              <w:tblStyle w:val="2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2032"/>
              <w:gridCol w:w="2032"/>
            </w:tblGrid>
            <w:tr>
              <w:tc>
                <w:tcPr>
                  <w:tcW w:w="2032" w:type="dxa"/>
                  <w:tcMar>
                    <w:top w:w="60" w:type="dxa"/>
                    <w:left w:w="120" w:type="dxa"/>
                    <w:bottom w:w="30" w:type="dxa"/>
                    <w:right w:w="120" w:type="dxa"/>
                  </w:tcMar>
                </w:tcPr>
                <w:p>
                  <w:pPr>
                    <w:spacing w:before="120" w:after="120" w:line="288" w:lineRule="auto"/>
                    <w:jc w:val="center"/>
                  </w:pPr>
                  <w:r>
                    <w:drawing>
                      <wp:inline distT="0" distB="0" distL="0" distR="0">
                        <wp:extent cx="1133475" cy="2457450"/>
                        <wp:effectExtent l="0" t="0" r="9525" b="6350"/>
                        <wp:docPr id="5" name="Drawing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Drawing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3475" cy="2457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32" w:type="dxa"/>
                  <w:tcMar>
                    <w:top w:w="60" w:type="dxa"/>
                    <w:left w:w="120" w:type="dxa"/>
                    <w:bottom w:w="30" w:type="dxa"/>
                    <w:right w:w="120" w:type="dxa"/>
                  </w:tcMar>
                </w:tcPr>
                <w:p>
                  <w:pPr>
                    <w:spacing w:before="120" w:after="120" w:line="288" w:lineRule="auto"/>
                    <w:jc w:val="center"/>
                  </w:pPr>
                  <w:r>
                    <w:drawing>
                      <wp:inline distT="0" distB="0" distL="0" distR="0">
                        <wp:extent cx="1133475" cy="2457450"/>
                        <wp:effectExtent l="0" t="0" r="9525" b="6350"/>
                        <wp:docPr id="6" name="Drawing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Drawing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3475" cy="2457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</w:tr>
      <w:tr>
        <w:tc>
          <w:tcPr>
            <w:tcW w:w="3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jc w:val="left"/>
            </w:pPr>
            <w:r>
              <w:rPr>
                <w:rFonts w:ascii="Arial" w:hAnsi="Arial" w:eastAsia="等线" w:cs="Arial"/>
                <w:sz w:val="22"/>
              </w:rPr>
              <w:t>选择设备后，您可以自己选择云盒的配网方式</w:t>
            </w:r>
          </w:p>
          <w:p>
            <w:pPr>
              <w:spacing w:before="120" w:after="120" w:line="288" w:lineRule="auto"/>
              <w:jc w:val="left"/>
            </w:pPr>
            <w:r>
              <w:rPr>
                <w:rFonts w:ascii="Arial" w:hAnsi="Arial" w:eastAsia="等线" w:cs="Arial"/>
                <w:sz w:val="22"/>
              </w:rPr>
              <w:t>注意：若选择有线连接，则需要您将盒子通过网线的方式接入路由器。</w:t>
            </w:r>
          </w:p>
          <w:p>
            <w:pPr>
              <w:spacing w:before="120" w:after="120" w:line="288" w:lineRule="auto"/>
              <w:jc w:val="left"/>
            </w:pPr>
          </w:p>
        </w:tc>
        <w:tc>
          <w:tcPr>
            <w:tcW w:w="4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jc w:val="center"/>
            </w:pPr>
            <w:r>
              <w:drawing>
                <wp:inline distT="0" distB="0" distL="0" distR="0">
                  <wp:extent cx="2581275" cy="5581650"/>
                  <wp:effectExtent l="0" t="0" r="9525" b="6350"/>
                  <wp:docPr id="7" name="Draw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rawing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558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jc w:val="left"/>
            </w:pPr>
            <w:r>
              <w:rPr>
                <w:rFonts w:ascii="Arial" w:hAnsi="Arial" w:eastAsia="等线" w:cs="Arial"/>
                <w:sz w:val="22"/>
              </w:rPr>
              <w:t>Wi-Fi配网</w:t>
            </w:r>
          </w:p>
          <w:p>
            <w:pPr>
              <w:spacing w:before="120" w:after="120" w:line="288" w:lineRule="auto"/>
              <w:jc w:val="left"/>
            </w:pPr>
            <w:r>
              <w:rPr>
                <w:rFonts w:ascii="Arial" w:hAnsi="Arial" w:eastAsia="等线" w:cs="Arial"/>
                <w:sz w:val="22"/>
              </w:rPr>
              <w:t>若您选择Wi-Fi配网，系统会自动为您搜索附近可用Wi-Fi网络（支持2.4G/5GWi-Fi）</w:t>
            </w:r>
          </w:p>
          <w:p>
            <w:pPr>
              <w:spacing w:before="120" w:after="120" w:line="288" w:lineRule="auto"/>
              <w:jc w:val="left"/>
            </w:pPr>
            <w:r>
              <w:rPr>
                <w:rFonts w:ascii="Arial" w:hAnsi="Arial" w:eastAsia="等线" w:cs="Arial"/>
                <w:sz w:val="22"/>
              </w:rPr>
              <w:t>选择您要配置的Wi-Fi后，输入Wi-Fi密码，点击下一步即可，注意Wi-Fi密码要输对哦～</w:t>
            </w:r>
          </w:p>
          <w:p>
            <w:pPr>
              <w:spacing w:before="120" w:after="120" w:line="288" w:lineRule="auto"/>
              <w:jc w:val="left"/>
            </w:pPr>
          </w:p>
        </w:tc>
        <w:tc>
          <w:tcPr>
            <w:tcW w:w="4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tbl>
            <w:tblPr>
              <w:tblStyle w:val="2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2032"/>
              <w:gridCol w:w="2032"/>
            </w:tblGrid>
            <w:tr>
              <w:tc>
                <w:tcPr>
                  <w:tcW w:w="2032" w:type="dxa"/>
                  <w:tcMar>
                    <w:top w:w="60" w:type="dxa"/>
                    <w:left w:w="120" w:type="dxa"/>
                    <w:bottom w:w="30" w:type="dxa"/>
                    <w:right w:w="120" w:type="dxa"/>
                  </w:tcMar>
                </w:tcPr>
                <w:p>
                  <w:pPr>
                    <w:spacing w:before="120" w:after="120" w:line="288" w:lineRule="auto"/>
                    <w:jc w:val="center"/>
                  </w:pPr>
                  <w:r>
                    <w:drawing>
                      <wp:inline distT="0" distB="0" distL="0" distR="0">
                        <wp:extent cx="1133475" cy="2457450"/>
                        <wp:effectExtent l="0" t="0" r="9525" b="6350"/>
                        <wp:docPr id="8" name="Drawing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Drawing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3475" cy="2457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32" w:type="dxa"/>
                  <w:tcMar>
                    <w:top w:w="60" w:type="dxa"/>
                    <w:left w:w="120" w:type="dxa"/>
                    <w:bottom w:w="30" w:type="dxa"/>
                    <w:right w:w="120" w:type="dxa"/>
                  </w:tcMar>
                </w:tcPr>
                <w:p>
                  <w:pPr>
                    <w:spacing w:before="120" w:after="120" w:line="288" w:lineRule="auto"/>
                    <w:jc w:val="center"/>
                  </w:pPr>
                  <w:r>
                    <w:drawing>
                      <wp:inline distT="0" distB="0" distL="0" distR="0">
                        <wp:extent cx="1133475" cy="2457450"/>
                        <wp:effectExtent l="0" t="0" r="9525" b="6350"/>
                        <wp:docPr id="9" name="Drawing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Drawing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3475" cy="2457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</w:tr>
      <w:tr>
        <w:tc>
          <w:tcPr>
            <w:tcW w:w="3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jc w:val="left"/>
            </w:pPr>
            <w:r>
              <w:rPr>
                <w:rFonts w:ascii="Arial" w:hAnsi="Arial" w:eastAsia="等线" w:cs="Arial"/>
                <w:sz w:val="22"/>
              </w:rPr>
              <w:t>有线网络配网</w:t>
            </w:r>
          </w:p>
          <w:p>
            <w:pPr>
              <w:spacing w:before="120" w:after="120" w:line="288" w:lineRule="auto"/>
              <w:jc w:val="left"/>
            </w:pPr>
            <w:r>
              <w:rPr>
                <w:rFonts w:ascii="Arial" w:hAnsi="Arial" w:eastAsia="等线" w:cs="Arial"/>
                <w:sz w:val="22"/>
              </w:rPr>
              <w:t>若您选择有线网络配网，您可以选择自动获取网络信息的方式/静态IP的方式进行配网。</w:t>
            </w:r>
          </w:p>
          <w:p>
            <w:pPr>
              <w:spacing w:before="120" w:after="120" w:line="288" w:lineRule="auto"/>
              <w:jc w:val="left"/>
            </w:pPr>
            <w:r>
              <w:rPr>
                <w:rFonts w:ascii="Arial" w:hAnsi="Arial" w:eastAsia="等线" w:cs="Arial"/>
                <w:sz w:val="22"/>
              </w:rPr>
              <w:t>自动获取：确保盒子与路由器连接正确，点击确认，系统自动联网。</w:t>
            </w:r>
          </w:p>
          <w:p>
            <w:pPr>
              <w:spacing w:before="120" w:after="120" w:line="288" w:lineRule="auto"/>
              <w:jc w:val="left"/>
            </w:pPr>
            <w:r>
              <w:rPr>
                <w:rFonts w:ascii="Arial" w:hAnsi="Arial" w:eastAsia="等线" w:cs="Arial"/>
                <w:sz w:val="22"/>
              </w:rPr>
              <w:t>静态：输入IP地址、默认网关之后，点击确认联网。</w:t>
            </w:r>
          </w:p>
        </w:tc>
        <w:tc>
          <w:tcPr>
            <w:tcW w:w="4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tbl>
            <w:tblPr>
              <w:tblStyle w:val="2"/>
              <w:tblW w:w="0" w:type="auto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2032"/>
              <w:gridCol w:w="2032"/>
            </w:tblGrid>
            <w:tr>
              <w:tc>
                <w:tcPr>
                  <w:tcW w:w="2032" w:type="dxa"/>
                  <w:tcMar>
                    <w:top w:w="60" w:type="dxa"/>
                    <w:left w:w="120" w:type="dxa"/>
                    <w:bottom w:w="30" w:type="dxa"/>
                    <w:right w:w="120" w:type="dxa"/>
                  </w:tcMar>
                </w:tcPr>
                <w:p>
                  <w:pPr>
                    <w:spacing w:before="120" w:after="120" w:line="288" w:lineRule="auto"/>
                    <w:jc w:val="center"/>
                  </w:pPr>
                  <w:r>
                    <w:drawing>
                      <wp:inline distT="0" distB="0" distL="0" distR="0">
                        <wp:extent cx="1133475" cy="2457450"/>
                        <wp:effectExtent l="0" t="0" r="9525" b="6350"/>
                        <wp:docPr id="10" name="Drawing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Drawing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3475" cy="2457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32" w:type="dxa"/>
                  <w:tcMar>
                    <w:top w:w="60" w:type="dxa"/>
                    <w:left w:w="120" w:type="dxa"/>
                    <w:bottom w:w="30" w:type="dxa"/>
                    <w:right w:w="120" w:type="dxa"/>
                  </w:tcMar>
                </w:tcPr>
                <w:p>
                  <w:pPr>
                    <w:spacing w:before="120" w:after="120" w:line="288" w:lineRule="auto"/>
                    <w:jc w:val="center"/>
                  </w:pPr>
                  <w:r>
                    <w:drawing>
                      <wp:inline distT="0" distB="0" distL="0" distR="0">
                        <wp:extent cx="1133475" cy="2457450"/>
                        <wp:effectExtent l="0" t="0" r="9525" b="6350"/>
                        <wp:docPr id="11" name="Drawing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Drawing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3475" cy="2457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spacing w:before="120" w:after="120" w:line="288" w:lineRule="auto"/>
              <w:jc w:val="left"/>
            </w:pPr>
          </w:p>
        </w:tc>
      </w:tr>
      <w:tr>
        <w:tc>
          <w:tcPr>
            <w:tcW w:w="3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jc w:val="left"/>
              <w:rPr>
                <w:rFonts w:hint="eastAsia"/>
              </w:rPr>
            </w:pPr>
            <w:r>
              <w:rPr>
                <w:rFonts w:ascii="Arial" w:hAnsi="Arial" w:eastAsia="等线" w:cs="Arial"/>
                <w:sz w:val="22"/>
              </w:rPr>
              <w:t>绑定成功</w:t>
            </w:r>
            <w:r>
              <w:rPr>
                <w:rFonts w:hint="eastAsia" w:ascii="Arial" w:hAnsi="Arial" w:eastAsia="等线" w:cs="Arial"/>
                <w:sz w:val="22"/>
              </w:rPr>
              <w:t>；云盒黄灯，提示打印机未连接</w:t>
            </w:r>
          </w:p>
        </w:tc>
        <w:tc>
          <w:tcPr>
            <w:tcW w:w="4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tabs>
                <w:tab w:val="left" w:pos="1195"/>
              </w:tabs>
              <w:spacing w:before="120" w:after="120" w:line="288" w:lineRule="auto"/>
              <w:jc w:val="left"/>
              <w:rPr>
                <w:rFonts w:hint="eastAsia"/>
              </w:rPr>
            </w:pPr>
            <w:r>
              <w:drawing>
                <wp:inline distT="0" distB="0" distL="0" distR="0">
                  <wp:extent cx="1369695" cy="2207895"/>
                  <wp:effectExtent l="0" t="0" r="1905" b="1905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129" cy="237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146175" cy="1697990"/>
                  <wp:effectExtent l="0" t="0" r="0" b="381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5" cy="1956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195"/>
              </w:tabs>
              <w:spacing w:before="120" w:after="120" w:line="288" w:lineRule="auto"/>
              <w:jc w:val="left"/>
              <w:rPr>
                <w:rFonts w:hint="eastAsia"/>
              </w:rPr>
            </w:pPr>
          </w:p>
        </w:tc>
      </w:tr>
      <w:tr>
        <w:tc>
          <w:tcPr>
            <w:tcW w:w="397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jc w:val="left"/>
              <w:rPr>
                <w:rFonts w:hint="eastAsia" w:ascii="Arial" w:hAnsi="Arial" w:eastAsia="等线" w:cs="Arial"/>
                <w:sz w:val="22"/>
              </w:rPr>
            </w:pPr>
            <w:r>
              <w:rPr>
                <w:rFonts w:hint="eastAsia" w:ascii="Arial" w:hAnsi="Arial" w:eastAsia="等线" w:cs="Arial"/>
                <w:sz w:val="22"/>
              </w:rPr>
              <w:t>连接打印机</w:t>
            </w:r>
          </w:p>
          <w:p>
            <w:pPr>
              <w:spacing w:before="120" w:after="120" w:line="288" w:lineRule="auto"/>
              <w:jc w:val="left"/>
              <w:rPr>
                <w:rFonts w:hint="eastAsia" w:ascii="Arial" w:hAnsi="Arial" w:eastAsia="等线" w:cs="Arial"/>
                <w:sz w:val="22"/>
              </w:rPr>
            </w:pPr>
            <w:r>
              <w:rPr>
                <w:rFonts w:hint="eastAsia" w:ascii="Arial" w:hAnsi="Arial" w:eastAsia="等线" w:cs="Arial"/>
                <w:sz w:val="22"/>
              </w:rPr>
              <w:t>使用打印机数据线将云盒连接至打印机，云盒检测到打印机后，指示灯为绿灯常亮；可正常使用</w:t>
            </w:r>
          </w:p>
        </w:tc>
        <w:tc>
          <w:tcPr>
            <w:tcW w:w="430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jc w:val="left"/>
              <w:rPr>
                <w:rFonts w:hint="eastAsia"/>
              </w:rPr>
            </w:pPr>
            <w:r>
              <w:drawing>
                <wp:inline distT="0" distB="0" distL="0" distR="0">
                  <wp:extent cx="1282700" cy="1407160"/>
                  <wp:effectExtent l="0" t="0" r="0" b="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589" cy="1455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="120" w:after="120" w:line="288" w:lineRule="auto"/>
        <w:jc w:val="left"/>
        <w:rPr>
          <w:rFonts w:hint="eastAsia"/>
        </w:rPr>
      </w:pPr>
    </w:p>
    <w:p>
      <w:pPr>
        <w:spacing w:before="120" w:after="120" w:line="288" w:lineRule="auto"/>
        <w:jc w:val="lef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A8A2877"/>
    <w:rsid w:val="00046B68"/>
    <w:rsid w:val="00064306"/>
    <w:rsid w:val="00213006"/>
    <w:rsid w:val="0045249F"/>
    <w:rsid w:val="00B06640"/>
    <w:rsid w:val="00B221AF"/>
    <w:rsid w:val="00C64694"/>
    <w:rsid w:val="00CE14BA"/>
    <w:rsid w:val="00F318CA"/>
    <w:rsid w:val="00F5048A"/>
    <w:rsid w:val="62F9EF0D"/>
    <w:rsid w:val="AA8A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93</Words>
  <Characters>535</Characters>
  <Lines>4</Lines>
  <Paragraphs>1</Paragraphs>
  <TotalTime>2</TotalTime>
  <ScaleCrop>false</ScaleCrop>
  <LinksUpToDate>false</LinksUpToDate>
  <CharactersWithSpaces>627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2024-02-18T10:16:00Z</dcterms:created>
  <dc:creator>Kevin刘</dc:creator>
  <cp:lastModifiedBy>Patrick Star</cp:lastModifiedBy>
  <dcterms:modified xsi:type="dcterms:W3CDTF">2024-02-18T10:58:22Z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0F471F29F3627DF24E72D165BCFFB115_43</vt:lpwstr>
  </property>
</Properties>
</file>