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EF" w:rsidRDefault="000E11FC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</w:t>
      </w: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/</w:t>
      </w: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:rsidR="006E2FEF" w:rsidRDefault="000E11FC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>
        <w:rPr>
          <w:rFonts w:ascii="Arial" w:eastAsia="黑体" w:hAnsi="Arial" w:hint="eastAsia"/>
          <w:b/>
          <w:snapToGrid/>
          <w:sz w:val="32"/>
          <w:szCs w:val="32"/>
        </w:rPr>
        <w:t>open</w:t>
      </w:r>
      <w:proofErr w:type="gramEnd"/>
      <w:r>
        <w:rPr>
          <w:rFonts w:ascii="Arial" w:eastAsia="黑体" w:hAnsi="Arial" w:hint="eastAsia"/>
          <w:b/>
          <w:snapToGrid/>
          <w:sz w:val="32"/>
          <w:szCs w:val="32"/>
        </w:rPr>
        <w:t xml:space="preserve">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</w:rPr>
        <w:t>开源软件</w:t>
      </w:r>
      <w:r>
        <w:rPr>
          <w:rFonts w:hint="eastAsia"/>
          <w:i/>
          <w:color w:val="FF0000"/>
        </w:rPr>
        <w:t>/</w:t>
      </w:r>
      <w:r>
        <w:rPr>
          <w:rFonts w:hint="eastAsia"/>
          <w:i/>
          <w:color w:val="FF0000"/>
        </w:rPr>
        <w:t>组件</w:t>
      </w:r>
    </w:p>
    <w:p w:rsidR="006E2FEF" w:rsidRDefault="000E11FC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043"/>
        <w:gridCol w:w="1313"/>
        <w:gridCol w:w="2886"/>
      </w:tblGrid>
      <w:tr w:rsidR="006E2FEF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组件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组件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版本</w:t>
            </w:r>
          </w:p>
          <w:p w:rsidR="006E2FEF" w:rsidRDefault="000E11FC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组件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6E2FEF" w:rsidRDefault="000E11FC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 xml:space="preserve">open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E67D0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java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C24F76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.8.0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9F05B4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o</w:t>
            </w:r>
            <w:r>
              <w:rPr>
                <w:color w:val="002060"/>
                <w:sz w:val="24"/>
                <w:szCs w:val="24"/>
              </w:rPr>
              <w:t>neinstack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C69" w:rsidRPr="00125C69" w:rsidRDefault="00125C69" w:rsidP="00125C69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125C69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proofErr w:type="spellStart"/>
            <w:r w:rsidRPr="00125C69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</w:p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C575BF">
            <w:pPr>
              <w:rPr>
                <w:color w:val="002060"/>
                <w:sz w:val="24"/>
                <w:szCs w:val="24"/>
              </w:rPr>
            </w:pPr>
            <w:r w:rsidRPr="00C575BF">
              <w:rPr>
                <w:color w:val="002060"/>
                <w:sz w:val="24"/>
                <w:szCs w:val="24"/>
              </w:rPr>
              <w:t>https://oneinstack.com/support/</w:t>
            </w:r>
          </w:p>
        </w:tc>
      </w:tr>
      <w:tr w:rsidR="006E2FEF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EF" w:rsidRDefault="006E2FE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E2FEF" w:rsidRDefault="006E2FEF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6E2FEF" w:rsidRDefault="000E11FC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</w:t>
      </w:r>
      <w:r>
        <w:rPr>
          <w:rFonts w:ascii="微软雅黑" w:eastAsia="微软雅黑" w:hAnsi="微软雅黑" w:cs="Arial" w:hint="eastAsia"/>
        </w:rPr>
        <w:t>/</w:t>
      </w:r>
      <w:r>
        <w:rPr>
          <w:rFonts w:ascii="微软雅黑" w:eastAsia="微软雅黑" w:hAnsi="微软雅黑" w:cs="Arial" w:hint="eastAsia"/>
        </w:rPr>
        <w:t>组件</w:t>
      </w:r>
      <w:r>
        <w:rPr>
          <w:rFonts w:ascii="微软雅黑" w:eastAsia="微软雅黑" w:hAnsi="微软雅黑" w:cs="Arial" w:hint="eastAsia"/>
        </w:rPr>
        <w:t>名称及版本</w:t>
      </w:r>
    </w:p>
    <w:p w:rsidR="006E2FEF" w:rsidRDefault="005E6D0B">
      <w:pPr>
        <w:rPr>
          <w:i/>
          <w:color w:val="FF0000"/>
        </w:rPr>
      </w:pPr>
      <w:r>
        <w:rPr>
          <w:i/>
          <w:color w:val="FF0000"/>
        </w:rPr>
        <w:t>java1.8.0</w:t>
      </w:r>
    </w:p>
    <w:p w:rsidR="005E6D0B" w:rsidRDefault="005E6D0B">
      <w:pPr>
        <w:rPr>
          <w:i/>
          <w:color w:val="FF0000"/>
        </w:rPr>
      </w:pPr>
      <w:proofErr w:type="spellStart"/>
      <w:proofErr w:type="gramStart"/>
      <w:r>
        <w:rPr>
          <w:rFonts w:hint="eastAsia"/>
          <w:color w:val="002060"/>
          <w:sz w:val="24"/>
          <w:szCs w:val="24"/>
        </w:rPr>
        <w:t>o</w:t>
      </w:r>
      <w:r>
        <w:rPr>
          <w:color w:val="002060"/>
          <w:sz w:val="24"/>
          <w:szCs w:val="24"/>
        </w:rPr>
        <w:t>neinstack</w:t>
      </w:r>
      <w:proofErr w:type="spellEnd"/>
      <w:proofErr w:type="gramEnd"/>
    </w:p>
    <w:p w:rsidR="006E2FEF" w:rsidRDefault="000E11FC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75166" w:rsidTr="00D75166">
        <w:tc>
          <w:tcPr>
            <w:tcW w:w="8296" w:type="dxa"/>
          </w:tcPr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任何用户均可免费使用</w:t>
            </w:r>
            <w:proofErr w:type="spell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未经允许禁止修改后公开发布</w:t>
            </w:r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引用代码必须以链接形式注明</w:t>
            </w:r>
          </w:p>
          <w:p w:rsidR="00D75166" w:rsidRPr="00D75166" w:rsidRDefault="00D75166" w:rsidP="00D75166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90" w:line="330" w:lineRule="atLeast"/>
              <w:ind w:left="0"/>
              <w:rPr>
                <w:rFonts w:ascii="Arial" w:hAnsi="Arial" w:cs="Arial"/>
                <w:snapToGrid/>
                <w:color w:val="333333"/>
                <w:sz w:val="24"/>
                <w:szCs w:val="24"/>
              </w:rPr>
            </w:pP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使用</w:t>
            </w:r>
            <w:proofErr w:type="spell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oneinstack</w:t>
            </w:r>
            <w:proofErr w:type="spellEnd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制作镜像上传到第三方云厂商（如阿里云市场、</w:t>
            </w:r>
            <w:proofErr w:type="gramStart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腾讯云市场</w:t>
            </w:r>
            <w:proofErr w:type="gramEnd"/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等</w:t>
            </w: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)</w:t>
            </w:r>
            <w:r w:rsidRPr="00D75166">
              <w:rPr>
                <w:rFonts w:ascii="Arial" w:hAnsi="Arial" w:cs="Arial"/>
                <w:snapToGrid/>
                <w:color w:val="333333"/>
                <w:sz w:val="24"/>
                <w:szCs w:val="24"/>
              </w:rPr>
              <w:t>，请保留网站相关信息，否则有权追究责任</w:t>
            </w:r>
          </w:p>
          <w:p w:rsidR="00D75166" w:rsidRPr="00D75166" w:rsidRDefault="00D75166">
            <w:pPr>
              <w:rPr>
                <w:b/>
                <w:i/>
                <w:color w:val="FF0000"/>
              </w:rPr>
            </w:pPr>
            <w:r>
              <w:rPr>
                <w:noProof/>
                <w:snapToGrid/>
              </w:rPr>
              <w:lastRenderedPageBreak/>
              <w:drawing>
                <wp:inline distT="0" distB="0" distL="0" distR="0" wp14:anchorId="59246027" wp14:editId="760BC953">
                  <wp:extent cx="5274310" cy="1410335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FEF" w:rsidRDefault="000E11FC">
      <w:pPr>
        <w:pStyle w:val="1"/>
      </w:pPr>
      <w:r>
        <w:lastRenderedPageBreak/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:rsidR="0061604B" w:rsidRDefault="0061604B">
      <w:pPr>
        <w:rPr>
          <w:b/>
          <w:i/>
          <w:color w:val="FF0000"/>
        </w:rPr>
      </w:pPr>
      <w:r>
        <w:rPr>
          <w:rFonts w:hint="eastAsia"/>
          <w:b/>
          <w:i/>
          <w:color w:val="FF0000"/>
        </w:rPr>
        <w:t>开源不需要授权，任何用户均可以免费使用</w:t>
      </w:r>
      <w:proofErr w:type="spellStart"/>
      <w:r w:rsidR="00250A2F" w:rsidRPr="00D75166">
        <w:rPr>
          <w:rFonts w:ascii="Arial" w:hAnsi="Arial" w:cs="Arial"/>
          <w:snapToGrid/>
          <w:color w:val="333333"/>
          <w:sz w:val="24"/>
          <w:szCs w:val="24"/>
        </w:rPr>
        <w:t>oneinstack</w:t>
      </w:r>
      <w:proofErr w:type="spellEnd"/>
    </w:p>
    <w:p w:rsidR="006E2FEF" w:rsidRDefault="000E11FC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:rsidR="006E2FEF" w:rsidRPr="0077136F" w:rsidRDefault="00250A2F" w:rsidP="0077136F">
      <w:pPr>
        <w:pStyle w:val="Default"/>
        <w:rPr>
          <w:rFonts w:ascii="微软雅黑" w:eastAsia="微软雅黑" w:hAnsi="微软雅黑" w:hint="eastAsia"/>
          <w:strike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无</w:t>
      </w:r>
      <w:bookmarkStart w:id="0" w:name="_GoBack"/>
      <w:bookmarkEnd w:id="0"/>
    </w:p>
    <w:sectPr w:rsidR="006E2FEF" w:rsidRPr="0077136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FC" w:rsidRDefault="000E11FC">
      <w:pPr>
        <w:spacing w:line="240" w:lineRule="auto"/>
      </w:pPr>
      <w:r>
        <w:separator/>
      </w:r>
    </w:p>
  </w:endnote>
  <w:endnote w:type="continuationSeparator" w:id="0">
    <w:p w:rsidR="000E11FC" w:rsidRDefault="000E1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6E2FEF">
      <w:tc>
        <w:tcPr>
          <w:tcW w:w="1760" w:type="pct"/>
        </w:tcPr>
        <w:p w:rsidR="006E2FEF" w:rsidRDefault="006E2FEF">
          <w:pPr>
            <w:pStyle w:val="a7"/>
          </w:pPr>
        </w:p>
      </w:tc>
      <w:tc>
        <w:tcPr>
          <w:tcW w:w="1714" w:type="pct"/>
        </w:tcPr>
        <w:p w:rsidR="006E2FEF" w:rsidRDefault="006E2FEF">
          <w:pPr>
            <w:pStyle w:val="a7"/>
          </w:pPr>
        </w:p>
      </w:tc>
      <w:tc>
        <w:tcPr>
          <w:tcW w:w="1527" w:type="pct"/>
        </w:tcPr>
        <w:p w:rsidR="006E2FEF" w:rsidRDefault="000E11FC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7136F">
            <w:rPr>
              <w:noProof/>
            </w:rP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77136F">
            <w:rPr>
              <w:noProof/>
            </w:rPr>
            <w:t>2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6E2FEF" w:rsidRDefault="006E2F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FC" w:rsidRDefault="000E11FC">
      <w:r>
        <w:separator/>
      </w:r>
    </w:p>
  </w:footnote>
  <w:footnote w:type="continuationSeparator" w:id="0">
    <w:p w:rsidR="000E11FC" w:rsidRDefault="000E1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EF" w:rsidRDefault="006E2FEF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>
    <w:nsid w:val="4DB30D34"/>
    <w:multiLevelType w:val="multilevel"/>
    <w:tmpl w:val="7D2A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7E6C4322"/>
    <w:multiLevelType w:val="multilevel"/>
    <w:tmpl w:val="427A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E11FC"/>
    <w:rsid w:val="00125C69"/>
    <w:rsid w:val="00170509"/>
    <w:rsid w:val="001F35A2"/>
    <w:rsid w:val="00233490"/>
    <w:rsid w:val="00250A2F"/>
    <w:rsid w:val="00287734"/>
    <w:rsid w:val="0030019E"/>
    <w:rsid w:val="003013C2"/>
    <w:rsid w:val="00345454"/>
    <w:rsid w:val="00445C39"/>
    <w:rsid w:val="004C3D7E"/>
    <w:rsid w:val="005971FC"/>
    <w:rsid w:val="005E18E0"/>
    <w:rsid w:val="005E6D0B"/>
    <w:rsid w:val="0061604B"/>
    <w:rsid w:val="00632FEB"/>
    <w:rsid w:val="006E2FEF"/>
    <w:rsid w:val="00720500"/>
    <w:rsid w:val="0077136F"/>
    <w:rsid w:val="0077273E"/>
    <w:rsid w:val="00773996"/>
    <w:rsid w:val="00791F1E"/>
    <w:rsid w:val="00851298"/>
    <w:rsid w:val="00865CDC"/>
    <w:rsid w:val="008B23DF"/>
    <w:rsid w:val="008E6FA4"/>
    <w:rsid w:val="009F05B4"/>
    <w:rsid w:val="00AC559A"/>
    <w:rsid w:val="00BC1C10"/>
    <w:rsid w:val="00C24F76"/>
    <w:rsid w:val="00C575BF"/>
    <w:rsid w:val="00CC2494"/>
    <w:rsid w:val="00D75166"/>
    <w:rsid w:val="00D75644"/>
    <w:rsid w:val="00DC545D"/>
    <w:rsid w:val="00E03BD4"/>
    <w:rsid w:val="00E67D05"/>
    <w:rsid w:val="00F557D5"/>
    <w:rsid w:val="00FB2E6A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713BFE-98B0-4754-B012-75AD6248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Char"/>
    <w:semiHidden/>
    <w:unhideWhenUsed/>
    <w:qFormat/>
  </w:style>
  <w:style w:type="paragraph" w:styleId="a6">
    <w:name w:val="Balloon Text"/>
    <w:basedOn w:val="a1"/>
    <w:link w:val="Char0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Title"/>
    <w:basedOn w:val="a1"/>
    <w:next w:val="a1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annotation subject"/>
    <w:basedOn w:val="a5"/>
    <w:next w:val="a5"/>
    <w:link w:val="Char2"/>
    <w:semiHidden/>
    <w:unhideWhenUsed/>
    <w:qFormat/>
    <w:rPr>
      <w:b/>
      <w:bCs/>
    </w:rPr>
  </w:style>
  <w:style w:type="table" w:styleId="ab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2"/>
    <w:qFormat/>
    <w:rPr>
      <w:color w:val="0000FF"/>
      <w:u w:val="single"/>
    </w:rPr>
  </w:style>
  <w:style w:type="character" w:styleId="ad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0">
    <w:name w:val="表样式"/>
    <w:basedOn w:val="a3"/>
    <w:qFormat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1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2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3">
    <w:name w:val="正文（首行不缩进）"/>
    <w:basedOn w:val="a1"/>
    <w:qFormat/>
  </w:style>
  <w:style w:type="paragraph" w:customStyle="1" w:styleId="af4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5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6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7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8">
    <w:name w:val="样式二"/>
    <w:basedOn w:val="af7"/>
    <w:qFormat/>
    <w:rPr>
      <w:rFonts w:ascii="宋体" w:hAnsi="宋体"/>
      <w:b/>
      <w:bCs/>
      <w:color w:val="000000"/>
      <w:sz w:val="36"/>
    </w:rPr>
  </w:style>
  <w:style w:type="character" w:customStyle="1" w:styleId="Char0">
    <w:name w:val="批注框文本 Char"/>
    <w:basedOn w:val="a2"/>
    <w:link w:val="a6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标题 Char"/>
    <w:basedOn w:val="a2"/>
    <w:link w:val="a9"/>
    <w:qFormat/>
    <w:rPr>
      <w:rFonts w:ascii="Cambria" w:hAnsi="Cambria"/>
      <w:b/>
      <w:bCs/>
      <w:snapToGrid w:val="0"/>
      <w:sz w:val="32"/>
      <w:szCs w:val="32"/>
    </w:rPr>
  </w:style>
  <w:style w:type="paragraph" w:styleId="af9">
    <w:name w:val="List Paragraph"/>
    <w:basedOn w:val="a1"/>
    <w:uiPriority w:val="34"/>
    <w:qFormat/>
    <w:pPr>
      <w:ind w:firstLineChars="200" w:firstLine="420"/>
    </w:pPr>
  </w:style>
  <w:style w:type="character" w:customStyle="1" w:styleId="Char">
    <w:name w:val="批注文字 Char"/>
    <w:basedOn w:val="a2"/>
    <w:link w:val="a5"/>
    <w:semiHidden/>
    <w:qFormat/>
    <w:rPr>
      <w:snapToGrid w:val="0"/>
      <w:sz w:val="21"/>
      <w:szCs w:val="21"/>
    </w:rPr>
  </w:style>
  <w:style w:type="character" w:customStyle="1" w:styleId="Char2">
    <w:name w:val="批注主题 Char"/>
    <w:basedOn w:val="Char"/>
    <w:link w:val="aa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B36F-5C6C-4CA8-A77A-F986F51A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</Words>
  <Characters>531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Owner</cp:lastModifiedBy>
  <cp:revision>33</cp:revision>
  <dcterms:created xsi:type="dcterms:W3CDTF">2020-04-14T07:35:00Z</dcterms:created>
  <dcterms:modified xsi:type="dcterms:W3CDTF">2024-09-30T02:33:00Z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2052-11.8.2.12083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</Properties>
</file>