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none" w:color="auto" w:sz="0" w:space="0"/>
          <w:bottom w:val="dashed" w:color="F2F2F2" w:sz="8" w:space="6"/>
        </w:pBdr>
        <w:shd w:val="clear" w:fill="FFFFFF"/>
        <w:spacing w:before="560" w:beforeAutospacing="0" w:after="200" w:after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sz w:val="44"/>
          <w:szCs w:val="4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line="360" w:lineRule="atLeast"/>
        <w:ind w:lef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40485B"/>
          <w:spacing w:val="0"/>
          <w:sz w:val="27"/>
          <w:szCs w:val="27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40485B"/>
          <w:spacing w:val="0"/>
          <w:kern w:val="0"/>
          <w:sz w:val="27"/>
          <w:szCs w:val="27"/>
          <w:bdr w:val="none" w:color="auto" w:sz="0" w:space="0"/>
          <w:shd w:val="clear" w:fill="F1F1F1"/>
          <w:lang w:val="en-US" w:eastAsia="zh-CN" w:bidi="ar"/>
        </w:rPr>
        <w:t>对html源码进行翻译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bottom w:val="dashed" w:color="F2F2F2" w:sz="8" w:space="6"/>
        </w:pBdr>
        <w:shd w:val="clear" w:fill="FFFFFF"/>
        <w:spacing w:before="560" w:beforeAutospacing="0" w:after="200" w:after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sz w:val="44"/>
          <w:szCs w:val="4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模拟请求接口</w:t>
      </w:r>
    </w:p>
    <w:p>
      <w:pPr>
        <w:keepNext w:val="0"/>
        <w:keepLines w:val="0"/>
        <w:widowControl/>
        <w:suppressLineNumbers w:val="0"/>
        <w:shd w:val="clear" w:fill="FFFFFF"/>
        <w:spacing w:before="320" w:beforeAutospacing="0"/>
        <w:ind w:left="0" w:firstLine="0"/>
        <w:jc w:val="left"/>
        <w:rPr>
          <w:rFonts w:hint="default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Hans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请求url：</w:t>
      </w: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Hans" w:bidi="ar"/>
        </w:rPr>
        <w:t>见控制台</w:t>
      </w:r>
    </w:p>
    <w:p>
      <w:pPr>
        <w:pStyle w:val="4"/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40485B"/>
          <w:spacing w:val="0"/>
          <w:kern w:val="0"/>
          <w:sz w:val="32"/>
          <w:szCs w:val="32"/>
          <w:bdr w:val="none" w:color="auto" w:sz="0" w:space="0"/>
          <w:shd w:val="clear" w:fill="F1F1F1"/>
          <w:lang w:val="en-US" w:eastAsia="zh-Hans" w:bidi="ar"/>
        </w:rPr>
        <w:t>见</w:t>
      </w: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before="320" w:beforeAutospacing="0"/>
        <w:ind w:lef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传入参数：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200" w:beforeAutospacing="0"/>
        <w:ind w:lef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sz w:val="28"/>
          <w:szCs w:val="28"/>
          <w:lang w:val="en-US" w:eastAsia="zh-Hans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html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 xml:space="preserve"> 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Hans" w:bidi="ar"/>
        </w:rPr>
        <w:t>：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 xml:space="preserve"> html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Hans" w:bidi="ar"/>
        </w:rPr>
        <w:t>源码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自选图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自选图形 1" o:spid="_x0000_s1026" o:spt="1" style="height:0pt;width:0.05pt;" filled="f" coordsize="21600,21600" o:gfxdata="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PDjSJ3OAAAA/wAAAA8A&#10;AAAAAAAAAQAgAAAAOAAAAGRycy9kb3ducmV2LnhtbFBLAQIUABQAAAAIAIdO4kC+WcRPCwIAAB4E&#10;AAAOAAAAAAAAAAEAIAAAADMBAABkcnMvZTJvRG9jLnhtbFBLBQYAAAAABgAGAFkBAACwBQAAAAA=&#10;">
                <v:path/>
                <v:fill on="f" focussize="0,0"/>
                <v:stroke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shd w:val="clear" w:fill="FFFFFF"/>
        <w:spacing w:before="200" w:beforeAutospacing="0"/>
        <w:ind w:lef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28"/>
          <w:szCs w:val="28"/>
          <w:lang w:val="en-US" w:eastAsia="zh-Hans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language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 xml:space="preserve"> 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Hans" w:bidi="ar"/>
        </w:rPr>
        <w:t>：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Hans" w:bidi="ar"/>
        </w:rPr>
        <w:t>要翻译为的语种，比如传入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Hans" w:bidi="ar"/>
        </w:rPr>
        <w:t>english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Hans" w:bidi="ar"/>
        </w:rPr>
        <w:t>则是要翻译为英文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AAAAAA"/>
          <w:spacing w:val="0"/>
          <w:kern w:val="0"/>
          <w:sz w:val="28"/>
          <w:szCs w:val="28"/>
          <w:bdr w:val="none" w:color="auto" w:sz="0" w:space="0"/>
          <w:shd w:val="clear" w:fill="F2F2F2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自选图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自选图形 2" o:spid="_x0000_s1026" o:spt="1" style="height:0pt;width:0.05pt;" filled="f" coordsize="21600,21600" o:gfxdata="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8ONInc4AAAD/AAAADwAA&#10;AAAAAAABACAAAAA4AAAAZHJzL2Rvd25yZXYueG1sUEsBAhQAFAAAAAgAh07iQL7mtjgKAgAAHgQA&#10;AA4AAAAAAAAAAQAgAAAAMwEAAGRycy9lMm9Eb2MueG1sUEsFBgAAAAAGAAYAWQEAAK8FAAAAAA==&#10;">
                <v:path/>
                <v:fill on="f" focussize="0,0"/>
                <v:stroke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bottom w:val="dashed" w:color="F2F2F2" w:sz="8" w:space="6"/>
        </w:pBdr>
        <w:shd w:val="clear" w:fill="FFFFFF"/>
        <w:spacing w:before="560" w:beforeAutospacing="0" w:after="200" w:after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sz w:val="44"/>
          <w:szCs w:val="4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请求方式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line="360" w:lineRule="atLeast"/>
        <w:ind w:lef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40485B"/>
          <w:spacing w:val="0"/>
          <w:sz w:val="27"/>
          <w:szCs w:val="27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40485B"/>
          <w:spacing w:val="0"/>
          <w:kern w:val="0"/>
          <w:sz w:val="27"/>
          <w:szCs w:val="27"/>
          <w:bdr w:val="none" w:color="auto" w:sz="0" w:space="0"/>
          <w:shd w:val="clear" w:fill="F1F1F1"/>
          <w:lang w:val="en-US" w:eastAsia="zh-CN" w:bidi="ar"/>
        </w:rPr>
        <w:t>POST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bottom w:val="dashed" w:color="F2F2F2" w:sz="8" w:space="6"/>
        </w:pBdr>
        <w:shd w:val="clear" w:fill="FFFFFF"/>
        <w:spacing w:before="560" w:beforeAutospacing="0" w:after="200" w:after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sz w:val="44"/>
          <w:szCs w:val="4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传入参数</w:t>
      </w:r>
    </w:p>
    <w:tbl>
      <w:tblPr>
        <w:tblW w:w="18800" w:type="dxa"/>
        <w:tblCellSpacing w:w="15" w:type="dxa"/>
        <w:tblInd w:w="0" w:type="dxa"/>
        <w:tblBorders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779"/>
        <w:gridCol w:w="1044"/>
        <w:gridCol w:w="707"/>
        <w:gridCol w:w="14873"/>
      </w:tblGrid>
      <w:tr>
        <w:tblPrEx>
          <w:tblBorders>
            <w:top w:val="none" w:color="DDDDDD" w:sz="0" w:space="0"/>
            <w:left w:val="none" w:color="DDDDDD" w:sz="0" w:space="0"/>
            <w:bottom w:val="none" w:color="DDDDDD" w:sz="0" w:space="0"/>
            <w:right w:val="none" w:color="DDDDDD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示例值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DDDDDD" w:sz="0" w:space="0"/>
            <w:left w:val="none" w:color="DDDDDD" w:sz="0" w:space="0"/>
            <w:bottom w:val="none" w:color="DDDDDD" w:sz="0" w:space="0"/>
            <w:right w:val="none" w:color="DDDDDD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html</w:t>
            </w:r>
          </w:p>
        </w:tc>
        <w:tc>
          <w:tcPr>
            <w:tcW w:w="0" w:type="auto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 w:color="auto" w:fill="F7F7F7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要翻译的html源码</w:t>
            </w:r>
          </w:p>
        </w:tc>
      </w:tr>
      <w:tr>
        <w:tblPrEx>
          <w:tblBorders>
            <w:top w:val="none" w:color="DDDDDD" w:sz="0" w:space="0"/>
            <w:left w:val="none" w:color="DDDDDD" w:sz="0" w:space="0"/>
            <w:bottom w:val="none" w:color="DDDDDD" w:sz="0" w:space="0"/>
            <w:right w:val="none" w:color="DDDDDD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language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english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目标语言。支持百多种语言。具体支持哪些语种，可通过 https://api.translate.zvo.cn/language.json 查看</w:t>
            </w:r>
          </w:p>
        </w:tc>
      </w:tr>
    </w:tbl>
    <w:p>
      <w:pPr>
        <w:keepNext w:val="0"/>
        <w:keepLines w:val="0"/>
        <w:widowControl/>
        <w:suppressLineNumbers w:val="0"/>
        <w:pBdr>
          <w:left w:val="none" w:color="auto" w:sz="0" w:space="0"/>
          <w:bottom w:val="dashed" w:color="F2F2F2" w:sz="8" w:space="6"/>
        </w:pBdr>
        <w:shd w:val="clear" w:fill="FFFFFF"/>
        <w:spacing w:before="560" w:beforeAutospacing="0" w:after="200" w:after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sz w:val="44"/>
          <w:szCs w:val="4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144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接口响应</w:t>
      </w:r>
    </w:p>
    <w:tbl>
      <w:tblPr>
        <w:tblW w:w="18800" w:type="dxa"/>
        <w:tblCellSpacing w:w="15" w:type="dxa"/>
        <w:tblInd w:w="0" w:type="dxa"/>
        <w:tblBorders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60" w:type="dxa"/>
          <w:left w:w="200" w:type="dxa"/>
          <w:bottom w:w="160" w:type="dxa"/>
          <w:right w:w="200" w:type="dxa"/>
        </w:tblCellMar>
      </w:tblPr>
      <w:tblGrid>
        <w:gridCol w:w="2350"/>
        <w:gridCol w:w="1380"/>
        <w:gridCol w:w="15070"/>
      </w:tblGrid>
      <w:tr>
        <w:trPr>
          <w:tblHeader/>
          <w:tblCellSpacing w:w="15" w:type="dxa"/>
        </w:trPr>
        <w:tc>
          <w:tcPr>
            <w:tcW w:w="0" w:type="auto"/>
            <w:shd w:val="clear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shd w:val="clear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shd w:val="clear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shd w:val="clear"/>
        </w:tblPrEx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sourceLanguage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字符串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翻译的原始html源码的本地语种，格式如 english</w:t>
            </w:r>
          </w:p>
        </w:tc>
      </w:tr>
      <w:tr>
        <w:tblPrEx>
          <w:shd w:val="clear"/>
        </w:tblPrEx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sourceHtml</w:t>
            </w:r>
          </w:p>
        </w:tc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字符串</w:t>
            </w:r>
          </w:p>
        </w:tc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翻译的原始html源码</w:t>
            </w:r>
          </w:p>
        </w:tc>
      </w:tr>
      <w:tr>
        <w:tblPrEx>
          <w:shd w:val="clear"/>
        </w:tblPrEx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resultHtml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字符串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翻译的结果html源码</w:t>
            </w:r>
          </w:p>
        </w:tc>
      </w:tr>
      <w:tr>
        <w:tblPrEx>
          <w:shd w:val="clear"/>
        </w:tblPrEx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sourceHash</w:t>
            </w:r>
          </w:p>
        </w:tc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字符串</w:t>
            </w:r>
          </w:p>
        </w:tc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翻译的原始html源码的唯一标识码，源码的内容不同，唯一标识也不同。当然，内容如果相同，这个码也是相同的</w:t>
            </w:r>
          </w:p>
        </w:tc>
      </w:tr>
      <w:tr>
        <w:tblPrEx>
          <w:shd w:val="clear"/>
        </w:tblPrEx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exeTime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整数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翻译执行的时间，单位是毫秒</w:t>
            </w:r>
          </w:p>
        </w:tc>
      </w:tr>
      <w:tr>
        <w:tblPrEx>
          <w:shd w:val="clear"/>
        </w:tblPrEx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result</w:t>
            </w:r>
          </w:p>
        </w:tc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整数</w:t>
            </w:r>
          </w:p>
        </w:tc>
        <w:tc>
          <w:tcPr>
            <w:tcW w:w="0" w:type="auto"/>
            <w:shd w:val="clear" w:color="auto" w:fill="FFFFFF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执行结果。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480" w:lineRule="atLeast"/>
              <w:ind w:left="720" w:hanging="360"/>
              <w:jc w:val="left"/>
            </w:pPr>
            <w:r>
              <w:rPr>
                <w:bdr w:val="none" w:color="auto" w:sz="0" w:space="0"/>
              </w:rPr>
              <w:t>0:失败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480" w:lineRule="atLeast"/>
              <w:ind w:left="720" w:hanging="360"/>
              <w:jc w:val="left"/>
            </w:pPr>
            <w:r>
              <w:rPr>
                <w:bdr w:val="none" w:color="auto" w:sz="0" w:space="0"/>
              </w:rPr>
              <w:t>1:成功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480" w:lineRule="atLeast"/>
              <w:ind w:left="720" w:hanging="360"/>
              <w:jc w:val="left"/>
            </w:pPr>
            <w:r>
              <w:rPr>
                <w:bdr w:val="none" w:color="auto" w:sz="0" w:space="0"/>
              </w:rPr>
              <w:t>2:未登录，需要登录</w:t>
            </w:r>
          </w:p>
        </w:tc>
      </w:tr>
      <w:tr>
        <w:tblPrEx>
          <w:tblBorders>
            <w:top w:val="none" w:color="DDDDDD" w:sz="0" w:space="0"/>
            <w:left w:val="none" w:color="DDDDDD" w:sz="0" w:space="0"/>
            <w:bottom w:val="none" w:color="DDDDDD" w:sz="0" w:space="0"/>
            <w:right w:val="none" w:color="DDDDDD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info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字符串</w:t>
            </w:r>
          </w:p>
        </w:tc>
        <w:tc>
          <w:tcPr>
            <w:tcW w:w="0" w:type="auto"/>
            <w:shd w:val="clear" w:color="auto" w:fill="F7F7F7"/>
            <w:tcMar>
              <w:top w:w="160" w:type="dxa"/>
              <w:left w:w="200" w:type="dxa"/>
              <w:bottom w:w="16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执行信息。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480" w:lineRule="atLeast"/>
              <w:ind w:left="720" w:hanging="360"/>
              <w:jc w:val="left"/>
            </w:pPr>
            <w:r>
              <w:rPr>
                <w:bdr w:val="none" w:color="auto" w:sz="0" w:space="0"/>
              </w:rPr>
              <w:t>执行成功，会返回执行成功的信息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480" w:lineRule="atLeast"/>
              <w:ind w:left="720" w:hanging="360"/>
              <w:jc w:val="left"/>
            </w:pPr>
            <w:r>
              <w:rPr>
                <w:bdr w:val="none" w:color="auto" w:sz="0" w:space="0"/>
              </w:rPr>
              <w:t>执行失败，会返回为什么会失败的信息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0338B"/>
    <w:multiLevelType w:val="multilevel"/>
    <w:tmpl w:val="E4F033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5FF4E52"/>
    <w:multiLevelType w:val="multilevel"/>
    <w:tmpl w:val="F5FF4E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8709"/>
    <w:rsid w:val="7BFF8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2024-05-08T16:59:00Z</dcterms:created>
  <dc:creator>寻仙</dc:creator>
  <cp:lastModifiedBy>寻仙</cp:lastModifiedBy>
  <dcterms:modified xsi:type="dcterms:W3CDTF">2024-05-08T17:01:46Z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00106B0039699913D43E3B66D35FFD18_41</vt:lpwstr>
  </property>
</Properties>
</file>