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DDED8"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Desearch深度研究使用指南</w:t>
      </w:r>
    </w:p>
    <w:p w14:paraId="1A84D70F">
      <w:pPr>
        <w:jc w:val="left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欢迎选择Desearch深度研究！Desearch深度研究利用AI深度检索，能够帮助快速生成深度研究报告，适用于论文综述、课题研究、商业分析、产业调研、竞品报告等等场景，不局限于各行业，只需写下您需要研究的问题，Desearch深度研究即刻为您生成深度研究报告！</w:t>
      </w:r>
    </w:p>
    <w:p w14:paraId="47E71BB1">
      <w:pPr>
        <w:jc w:val="left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 w14:paraId="6F79D822"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如何使用Desearch深度研究</w:t>
      </w:r>
    </w:p>
    <w:p w14:paraId="598DD113">
      <w:pPr>
        <w:numPr>
          <w:numId w:val="0"/>
        </w:numPr>
        <w:ind w:leftChars="0"/>
        <w:jc w:val="left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为保证您的报告隐私性，使用Desearch深度研究需要登录，点击网址的上方登录按钮，输入您的手机号，点击发送验证码，输入验证码，等待验证码校验通过。如您非首次登录，可以选择密码登录或其他三方登录模式登录。</w:t>
      </w:r>
    </w:p>
    <w:p w14:paraId="77F16875">
      <w:pPr>
        <w:numPr>
          <w:numId w:val="0"/>
        </w:numPr>
        <w:ind w:leftChars="0"/>
        <w:jc w:val="left"/>
      </w:pPr>
      <w:r>
        <w:drawing>
          <wp:inline distT="0" distB="0" distL="114300" distR="114300">
            <wp:extent cx="5269865" cy="2381250"/>
            <wp:effectExtent l="0" t="0" r="317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76B36">
      <w:pPr>
        <w:numPr>
          <w:numId w:val="0"/>
        </w:numPr>
        <w:ind w:leftChars="0"/>
        <w:jc w:val="center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验证码登录校验界面</w:t>
      </w:r>
    </w:p>
    <w:p w14:paraId="1B4DD5A3">
      <w:pPr>
        <w:numPr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输入您想要研究的问题，点击发送，等待报告输出。</w:t>
      </w:r>
    </w:p>
    <w:p w14:paraId="241D8281">
      <w:pPr>
        <w:numPr>
          <w:numId w:val="0"/>
        </w:numPr>
        <w:ind w:leftChars="0"/>
        <w:jc w:val="left"/>
      </w:pPr>
      <w:r>
        <w:drawing>
          <wp:inline distT="0" distB="0" distL="114300" distR="114300">
            <wp:extent cx="5259070" cy="2553335"/>
            <wp:effectExtent l="0" t="0" r="1397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0814A">
      <w:pPr>
        <w:numPr>
          <w:ilvl w:val="0"/>
          <w:numId w:val="0"/>
        </w:numPr>
        <w:ind w:leftChars="0"/>
        <w:jc w:val="center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报告发起会话页面</w:t>
      </w:r>
    </w:p>
    <w:p w14:paraId="6906E451"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深度、专家、行业研究等模式的区别</w:t>
      </w:r>
    </w:p>
    <w:p w14:paraId="4C068D5C"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深度模式生成约5000字，适合做论文、综述、竞品调研等中度研究报告；专家模式生成约1-2000字，适合做长文深度研究报告，涉及范围、角度更广。行业研究聚焦于不同行业，企业研究可以针对单个或多个企业进行调研、分析。招商分析可用于地域性的招商政策分析和解读；市场监管主要提供市场政策或风向的分析。</w:t>
      </w:r>
    </w:p>
    <w:p w14:paraId="115A2F71"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如何快速写出想要的高质量报告</w:t>
      </w:r>
    </w:p>
    <w:p w14:paraId="58C6DA78">
      <w:pPr>
        <w:numPr>
          <w:ilvl w:val="0"/>
          <w:numId w:val="0"/>
        </w:numPr>
        <w:ind w:leftChars="0"/>
        <w:jc w:val="left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输入问题时，需要对研究问题有较为详尽、明确目的的描述，这将能够帮助AI进行范围更精确的搜索和提炼。</w:t>
      </w:r>
      <w:r>
        <w:rPr>
          <w:rFonts w:hint="eastAsia" w:ascii="微软雅黑" w:hAnsi="微软雅黑" w:eastAsia="微软雅黑" w:cs="微软雅黑"/>
          <w:color w:val="FF0000"/>
          <w:sz w:val="18"/>
          <w:szCs w:val="18"/>
          <w:lang w:val="en-US" w:eastAsia="zh-CN"/>
        </w:rPr>
        <w:t>尝试拆分问题、提炼你的分步骤结论或你需要逐个论述的观点；明确描述目的（如竞品分析、项目申报、论文、综述、课题研究、或者你需要达到什么样的效果），将最大程度生成接近您需要的深度报告。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不建议您使用过于简单、语焉不详的描述，如：“分析小米YU7”，这将会使AI无法分辨您需要做竞品分析、产品分析还是品牌分析，容易生成深度不足的研究报告。</w:t>
      </w:r>
    </w:p>
    <w:p w14:paraId="69DF830E">
      <w:pPr>
        <w:numPr>
          <w:ilvl w:val="0"/>
          <w:numId w:val="0"/>
        </w:numPr>
        <w:ind w:leftChars="0"/>
        <w:jc w:val="left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可以这样描述——</w:t>
      </w:r>
    </w:p>
    <w:p w14:paraId="48728F6A"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“课题名称：在线教育平台的学习效果对比研究 研究背景：疫情后，在线教育成为重要学习方式，但学习效果存在争议。 研究问题：与传统课堂相比，在线学习在知识掌握和长期记忆方面有何差异？这是我要申报的课题，帮我写个报告”</w:t>
      </w:r>
    </w:p>
    <w:p w14:paraId="2EC6F5FC"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“麻六记的竞品都有哪些？请从20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23年开始，分析麻六记和麻六记的竞品的盈利、投资等情况”</w:t>
      </w:r>
    </w:p>
    <w:p w14:paraId="506DF36F"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“我需要写一篇论文，题目是《非遗手工艺的数字化转型路径研究——以苏州刺绣直播电商为例》。研究方向：子问题：消费者对“非遗IP”的付费意愿影响因素（文化认同/产品实用性）；快手/抖音直播间中“技艺演示”与“促销话术”的流量转化对比；数字化是否导致技艺简化（如AI辅助设计争议）。方法框架：案例研究：头部绣娘账号的6个月直播数据（GMV、互动率）；深度访谈：手工艺人、MCN机构、非遗保护专家；矛盾分析：文化遗产“活化”与“异化”边界。”</w:t>
      </w:r>
    </w:p>
    <w:p w14:paraId="59376300"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 w14:paraId="66A1E723"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不要这样描述——</w:t>
      </w:r>
    </w:p>
    <w:p w14:paraId="3401E205"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“帮我写个论文，题目是《研究AIGC对青少年的影响》”</w:t>
      </w:r>
    </w:p>
    <w:p w14:paraId="344D6ED4"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“我要写个项目申报书，关于地产行业的”</w:t>
      </w:r>
    </w:p>
    <w:p w14:paraId="60A06C72"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“做个竞品分析，动漫类的”</w:t>
      </w:r>
    </w:p>
    <w:p w14:paraId="2DDBD1A3">
      <w:pPr>
        <w:numPr>
          <w:numId w:val="0"/>
        </w:numPr>
        <w:ind w:leftChars="0"/>
        <w:jc w:val="left"/>
        <w:rPr>
          <w:rFonts w:hint="default"/>
          <w:lang w:val="en-US" w:eastAsia="zh-CN"/>
        </w:rPr>
      </w:pPr>
    </w:p>
    <w:p w14:paraId="3C10D617"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其余使用指南</w:t>
      </w:r>
    </w:p>
    <w:p w14:paraId="2910F360"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“全网”的搜索范围将进行联网搜索，信息范围更广；“精选”为自有提炼数据库，专注垂直领域精度；“学术”范围则侧重于arxiv学术数据。</w:t>
      </w:r>
    </w:p>
    <w:p w14:paraId="192D29C4">
      <w:pPr>
        <w:numPr>
          <w:numId w:val="0"/>
        </w:numPr>
        <w:ind w:left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libab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7A2813"/>
    <w:multiLevelType w:val="singleLevel"/>
    <w:tmpl w:val="A77A281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A4354"/>
    <w:rsid w:val="697D452E"/>
    <w:rsid w:val="6A54580D"/>
    <w:rsid w:val="78847732"/>
    <w:rsid w:val="7AA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2025-08-06T02:24:22Z</dcterms:created>
  <dc:creator>echo</dc:creator>
  <cp:lastModifiedBy>梁斯琦</cp:lastModifiedBy>
  <dcterms:modified xsi:type="dcterms:W3CDTF">2025-08-06T02:47:33Z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eyJoZGlkIjoiOTliMzJlYmU1NjNlMTliMzk4MDAxNWZkNGFlNjAxMjAiLCJ1c2VySWQiOiIxNzI1MDIxOTQ2In0=</vt:lpwstr>
  </property>
  <property fmtid="{D5CDD505-2E9C-101B-9397-08002B2CF9AE}" pid="4" name="ICV">
    <vt:lpwstr>F469FDC8A2FD4C86850D45B440ABFF60_12</vt:lpwstr>
  </property>
</Properties>
</file>