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点击“应用信息&gt;接口信息”中“查看接口”的按钮，跳转到商品购买页面查看商品对应的api接口的详细文档信息。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在商品购买页面【API接口】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>
      <w:pPr>
        <w:pStyle w:val="13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>
      <w:pPr>
        <w:pStyle w:val="13"/>
        <w:widowControl/>
        <w:numPr>
          <w:ilvl w:val="0"/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>
      <w:pPr>
        <w:pStyle w:val="13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以网页文档为准，推荐使用https方式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872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627" w:type="dxa"/>
            <w:shd w:val="clear" w:color="auto" w:fill="ED7D31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84"/>
        <w:gridCol w:w="5612"/>
      </w:tblGrid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serialNo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流水号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code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Int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状态码, 参照《状态码字典》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msg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状态描述</w:t>
            </w:r>
          </w:p>
        </w:tc>
      </w:tr>
      <w:tr>
        <w:trPr>
          <w:trHeight w:val="567" w:hRule="exac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Object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业务字段, 参照具体的产品文档</w:t>
            </w:r>
          </w:p>
        </w:tc>
      </w:tr>
      <w:tr>
        <w:trPr>
          <w:trHeight w:val="567" w:hRule="exact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>
        <w:trPr>
          <w:trHeight w:val="188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operator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0.查无数据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1.移动号段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2.联通号段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3.电信号段</w:t>
            </w:r>
          </w:p>
        </w:tc>
      </w:tr>
      <w:tr>
        <w:trPr>
          <w:trHeight w:val="2069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mnp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结果描述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0.查无数据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1.转到移动（收费）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2.转到联通（收费）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3.转到电信（收费）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4.非转网（收费）</w:t>
            </w:r>
          </w:p>
        </w:tc>
      </w:tr>
    </w:tbl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Regular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Bold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7E9D8323"/>
    <w:rsid w:val="D7DFF9FF"/>
    <w:rsid w:val="FDF598AA"/>
    <w:rsid w:val="FFB69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0</TotalTime>
  <ScaleCrop>false</ScaleCrop>
  <LinksUpToDate>false</LinksUpToDate>
  <CharactersWithSpaces>1826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shen.wei</dc:creator>
  <cp:lastModifiedBy>WPS_1710733181</cp:lastModifiedBy>
  <dcterms:modified xsi:type="dcterms:W3CDTF">2024-11-28T14:51:59Z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DAD45C6B13F734529212486714F158A2_43</vt:lpwstr>
  </property>
</Properties>
</file>