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E2583">
      <w:pPr>
        <w:numPr>
          <w:ilvl w:val="0"/>
          <w:numId w:val="0"/>
        </w:numPr>
        <w:rPr>
          <w:rFonts w:hint="eastAsia" w:ascii="微软雅黑" w:hAnsi="微软雅黑" w:eastAsia="微软雅黑" w:cs="微软雅黑"/>
        </w:rPr>
      </w:pPr>
    </w:p>
    <w:p w14:paraId="623C2567">
      <w:pPr>
        <w:numPr>
          <w:ilvl w:val="0"/>
          <w:numId w:val="0"/>
        </w:numPr>
        <w:rPr>
          <w:rFonts w:hint="eastAsia" w:ascii="微软雅黑" w:hAnsi="微软雅黑" w:eastAsia="微软雅黑" w:cs="微软雅黑"/>
        </w:rPr>
      </w:pPr>
    </w:p>
    <w:p w14:paraId="163B5327">
      <w:pPr>
        <w:numPr>
          <w:ilvl w:val="0"/>
          <w:numId w:val="0"/>
        </w:numPr>
        <w:rPr>
          <w:rFonts w:hint="eastAsia" w:ascii="微软雅黑" w:hAnsi="微软雅黑" w:eastAsia="微软雅黑" w:cs="微软雅黑"/>
        </w:rPr>
      </w:pPr>
    </w:p>
    <w:p w14:paraId="04D91298">
      <w:pPr>
        <w:numPr>
          <w:ilvl w:val="0"/>
          <w:numId w:val="0"/>
        </w:numPr>
        <w:rPr>
          <w:rFonts w:hint="eastAsia" w:ascii="微软雅黑" w:hAnsi="微软雅黑" w:eastAsia="微软雅黑" w:cs="微软雅黑"/>
        </w:rPr>
      </w:pPr>
    </w:p>
    <w:p w14:paraId="264548FB">
      <w:pPr>
        <w:pStyle w:val="7"/>
        <w:spacing w:line="480" w:lineRule="auto"/>
        <w:jc w:val="center"/>
        <w:outlineLvl w:val="9"/>
        <w:rPr>
          <w:rFonts w:hint="eastAsia" w:ascii="微软雅黑" w:hAnsi="微软雅黑" w:eastAsia="微软雅黑" w:cs="微软雅黑"/>
          <w:kern w:val="0"/>
          <w:sz w:val="52"/>
          <w:szCs w:val="52"/>
          <w:lang w:val="en-US" w:eastAsia="zh-CN"/>
        </w:rPr>
      </w:pPr>
    </w:p>
    <w:p w14:paraId="41C651A4">
      <w:pPr>
        <w:bidi w:val="0"/>
        <w:ind w:left="0" w:leftChars="0" w:firstLine="0" w:firstLineChars="0"/>
        <w:jc w:val="center"/>
        <w:rPr>
          <w:rFonts w:hint="eastAsia" w:ascii="微软雅黑" w:hAnsi="微软雅黑" w:eastAsia="微软雅黑" w:cs="微软雅黑"/>
          <w:b/>
          <w:bCs/>
          <w:sz w:val="52"/>
          <w:szCs w:val="52"/>
          <w:lang w:val="en-US" w:eastAsia="zh-CN"/>
        </w:rPr>
      </w:pPr>
      <w:bookmarkStart w:id="0" w:name="_Toc8440"/>
      <w:bookmarkStart w:id="1" w:name="_Toc5987"/>
      <w:bookmarkStart w:id="10" w:name="_GoBack"/>
      <w:bookmarkEnd w:id="10"/>
      <w:r>
        <w:rPr>
          <w:rFonts w:hint="eastAsia" w:ascii="微软雅黑" w:hAnsi="微软雅黑" w:eastAsia="微软雅黑" w:cs="微软雅黑"/>
          <w:b/>
          <w:bCs/>
          <w:sz w:val="52"/>
          <w:szCs w:val="52"/>
          <w:lang w:val="en-US" w:eastAsia="zh-CN"/>
        </w:rPr>
        <w:t>文旅旅伴助手产品使用手册</w:t>
      </w:r>
      <w:bookmarkEnd w:id="0"/>
      <w:bookmarkEnd w:id="1"/>
    </w:p>
    <w:p w14:paraId="6C42DCCB">
      <w:pPr>
        <w:numPr>
          <w:ilvl w:val="0"/>
          <w:numId w:val="0"/>
        </w:numPr>
        <w:jc w:val="center"/>
        <w:rPr>
          <w:rFonts w:hint="eastAsia" w:ascii="微软雅黑" w:hAnsi="微软雅黑" w:eastAsia="微软雅黑" w:cs="微软雅黑"/>
        </w:rPr>
      </w:pPr>
    </w:p>
    <w:p w14:paraId="39C58DFE">
      <w:pPr>
        <w:numPr>
          <w:ilvl w:val="0"/>
          <w:numId w:val="0"/>
        </w:numPr>
        <w:jc w:val="center"/>
        <w:rPr>
          <w:rFonts w:hint="eastAsia" w:ascii="微软雅黑" w:hAnsi="微软雅黑" w:eastAsia="微软雅黑" w:cs="微软雅黑"/>
        </w:rPr>
      </w:pPr>
    </w:p>
    <w:p w14:paraId="106DDE60">
      <w:pPr>
        <w:numPr>
          <w:ilvl w:val="0"/>
          <w:numId w:val="0"/>
        </w:numPr>
        <w:jc w:val="center"/>
        <w:rPr>
          <w:rFonts w:hint="eastAsia" w:ascii="微软雅黑" w:hAnsi="微软雅黑" w:eastAsia="微软雅黑" w:cs="微软雅黑"/>
        </w:rPr>
      </w:pPr>
    </w:p>
    <w:p w14:paraId="18645239">
      <w:pPr>
        <w:numPr>
          <w:ilvl w:val="0"/>
          <w:numId w:val="0"/>
        </w:numPr>
        <w:jc w:val="center"/>
        <w:rPr>
          <w:rFonts w:hint="eastAsia" w:ascii="微软雅黑" w:hAnsi="微软雅黑" w:eastAsia="微软雅黑" w:cs="微软雅黑"/>
          <w:sz w:val="36"/>
          <w:szCs w:val="36"/>
        </w:rPr>
      </w:pPr>
    </w:p>
    <w:p w14:paraId="09DBF186">
      <w:pPr>
        <w:numPr>
          <w:ilvl w:val="0"/>
          <w:numId w:val="0"/>
        </w:numPr>
        <w:jc w:val="center"/>
        <w:rPr>
          <w:rFonts w:hint="eastAsia" w:ascii="微软雅黑" w:hAnsi="微软雅黑" w:eastAsia="微软雅黑" w:cs="微软雅黑"/>
          <w:sz w:val="36"/>
          <w:szCs w:val="36"/>
        </w:rPr>
      </w:pPr>
    </w:p>
    <w:p w14:paraId="4DA70C51">
      <w:pPr>
        <w:numPr>
          <w:ilvl w:val="0"/>
          <w:numId w:val="0"/>
        </w:numPr>
        <w:jc w:val="center"/>
        <w:rPr>
          <w:rFonts w:hint="eastAsia" w:ascii="微软雅黑" w:hAnsi="微软雅黑" w:eastAsia="微软雅黑" w:cs="微软雅黑"/>
          <w:sz w:val="36"/>
          <w:szCs w:val="36"/>
        </w:rPr>
      </w:pPr>
    </w:p>
    <w:p w14:paraId="2BC922D1">
      <w:pPr>
        <w:numPr>
          <w:ilvl w:val="0"/>
          <w:numId w:val="0"/>
        </w:numPr>
        <w:jc w:val="center"/>
        <w:rPr>
          <w:rFonts w:hint="eastAsia" w:ascii="微软雅黑" w:hAnsi="微软雅黑" w:eastAsia="微软雅黑" w:cs="微软雅黑"/>
          <w:sz w:val="36"/>
          <w:szCs w:val="36"/>
        </w:rPr>
      </w:pPr>
      <w:r>
        <w:rPr>
          <w:rFonts w:hint="eastAsia" w:ascii="微软雅黑" w:hAnsi="微软雅黑" w:eastAsia="微软雅黑" w:cs="微软雅黑"/>
          <w:sz w:val="36"/>
          <w:szCs w:val="36"/>
        </w:rPr>
        <w:t>文档版本 01</w:t>
      </w:r>
    </w:p>
    <w:p w14:paraId="02A27095">
      <w:pPr>
        <w:numPr>
          <w:ilvl w:val="0"/>
          <w:numId w:val="0"/>
        </w:numPr>
        <w:jc w:val="center"/>
        <w:rPr>
          <w:rFonts w:hint="eastAsia" w:ascii="微软雅黑" w:hAnsi="微软雅黑" w:eastAsia="微软雅黑" w:cs="微软雅黑"/>
          <w:sz w:val="36"/>
          <w:szCs w:val="36"/>
          <w:lang w:val="en-US" w:eastAsia="zh-CN"/>
        </w:rPr>
      </w:pPr>
      <w:r>
        <w:rPr>
          <w:rFonts w:hint="eastAsia" w:ascii="微软雅黑" w:hAnsi="微软雅黑" w:eastAsia="微软雅黑" w:cs="微软雅黑"/>
          <w:sz w:val="36"/>
          <w:szCs w:val="36"/>
        </w:rPr>
        <w:t>发布日期 2024-0</w:t>
      </w:r>
      <w:r>
        <w:rPr>
          <w:rFonts w:hint="eastAsia" w:ascii="微软雅黑" w:hAnsi="微软雅黑" w:eastAsia="微软雅黑" w:cs="微软雅黑"/>
          <w:sz w:val="36"/>
          <w:szCs w:val="36"/>
          <w:lang w:val="en-US" w:eastAsia="zh-CN"/>
        </w:rPr>
        <w:t>7</w:t>
      </w:r>
      <w:r>
        <w:rPr>
          <w:rFonts w:hint="eastAsia" w:ascii="微软雅黑" w:hAnsi="微软雅黑" w:eastAsia="微软雅黑" w:cs="微软雅黑"/>
          <w:sz w:val="36"/>
          <w:szCs w:val="36"/>
        </w:rPr>
        <w:t>-</w:t>
      </w:r>
      <w:r>
        <w:rPr>
          <w:rFonts w:hint="eastAsia" w:ascii="微软雅黑" w:hAnsi="微软雅黑" w:eastAsia="微软雅黑" w:cs="微软雅黑"/>
          <w:sz w:val="36"/>
          <w:szCs w:val="36"/>
          <w:lang w:val="en-US" w:eastAsia="zh-CN"/>
        </w:rPr>
        <w:t>20</w:t>
      </w:r>
    </w:p>
    <w:p w14:paraId="4EC4656B">
      <w:pPr>
        <w:numPr>
          <w:ilvl w:val="0"/>
          <w:numId w:val="0"/>
        </w:numPr>
        <w:rPr>
          <w:rFonts w:hint="eastAsia" w:ascii="微软雅黑" w:hAnsi="微软雅黑" w:eastAsia="微软雅黑" w:cs="微软雅黑"/>
        </w:rPr>
      </w:pPr>
    </w:p>
    <w:p w14:paraId="4251EA92">
      <w:pPr>
        <w:numPr>
          <w:ilvl w:val="0"/>
          <w:numId w:val="0"/>
        </w:numPr>
        <w:rPr>
          <w:rFonts w:hint="eastAsia" w:ascii="微软雅黑" w:hAnsi="微软雅黑" w:eastAsia="微软雅黑" w:cs="微软雅黑"/>
        </w:rPr>
      </w:pPr>
    </w:p>
    <w:p w14:paraId="0F34F91E">
      <w:pPr>
        <w:numPr>
          <w:ilvl w:val="0"/>
          <w:numId w:val="0"/>
        </w:numPr>
        <w:rPr>
          <w:rFonts w:hint="eastAsia" w:ascii="微软雅黑" w:hAnsi="微软雅黑" w:eastAsia="微软雅黑" w:cs="微软雅黑"/>
        </w:rPr>
      </w:pPr>
    </w:p>
    <w:p w14:paraId="3CFF2672">
      <w:pPr>
        <w:numPr>
          <w:ilvl w:val="0"/>
          <w:numId w:val="0"/>
        </w:numPr>
        <w:rPr>
          <w:rFonts w:hint="eastAsia" w:ascii="微软雅黑" w:hAnsi="微软雅黑" w:eastAsia="微软雅黑" w:cs="微软雅黑"/>
        </w:rPr>
      </w:pPr>
    </w:p>
    <w:p w14:paraId="02906E6E">
      <w:pPr>
        <w:numPr>
          <w:ilvl w:val="0"/>
          <w:numId w:val="0"/>
        </w:numPr>
        <w:rPr>
          <w:rFonts w:hint="eastAsia" w:ascii="微软雅黑" w:hAnsi="微软雅黑" w:eastAsia="微软雅黑" w:cs="微软雅黑"/>
        </w:rPr>
      </w:pPr>
    </w:p>
    <w:p w14:paraId="7F8001CD">
      <w:pPr>
        <w:numPr>
          <w:ilvl w:val="0"/>
          <w:numId w:val="0"/>
        </w:numPr>
        <w:rPr>
          <w:rFonts w:hint="eastAsia" w:ascii="微软雅黑" w:hAnsi="微软雅黑" w:eastAsia="微软雅黑" w:cs="微软雅黑"/>
        </w:rPr>
      </w:pPr>
    </w:p>
    <w:p w14:paraId="5FCCE8A7">
      <w:pPr>
        <w:numPr>
          <w:ilvl w:val="0"/>
          <w:numId w:val="0"/>
        </w:numPr>
        <w:rPr>
          <w:rFonts w:hint="eastAsia" w:ascii="微软雅黑" w:hAnsi="微软雅黑" w:eastAsia="微软雅黑" w:cs="微软雅黑"/>
        </w:rPr>
      </w:pPr>
    </w:p>
    <w:p w14:paraId="10E1CD87">
      <w:pPr>
        <w:bidi w:val="0"/>
        <w:spacing w:line="360" w:lineRule="auto"/>
        <w:rPr>
          <w:rFonts w:hint="eastAsia" w:ascii="微软雅黑" w:hAnsi="微软雅黑" w:eastAsia="微软雅黑" w:cs="微软雅黑"/>
          <w:b/>
          <w:bCs/>
          <w:sz w:val="21"/>
          <w:szCs w:val="21"/>
        </w:rPr>
        <w:sectPr>
          <w:footerReference r:id="rId5" w:type="default"/>
          <w:pgSz w:w="11906" w:h="16838"/>
          <w:pgMar w:top="1440" w:right="1800" w:bottom="1440" w:left="1800" w:header="851" w:footer="992" w:gutter="0"/>
          <w:cols w:space="425" w:num="1"/>
          <w:docGrid w:type="lines" w:linePitch="312" w:charSpace="0"/>
        </w:sectPr>
      </w:pPr>
    </w:p>
    <w:p w14:paraId="1C91F5BE">
      <w:pPr>
        <w:bidi w:val="0"/>
        <w:spacing w:line="360" w:lineRule="auto"/>
        <w:ind w:left="0" w:leftChars="0" w:firstLine="0" w:firstLineChars="0"/>
        <w:rPr>
          <w:rFonts w:hint="eastAsia" w:ascii="微软雅黑" w:hAnsi="微软雅黑" w:eastAsia="微软雅黑" w:cs="微软雅黑"/>
          <w:b/>
          <w:bCs/>
          <w:sz w:val="21"/>
          <w:szCs w:val="21"/>
        </w:rPr>
      </w:pPr>
      <w:r>
        <w:rPr>
          <w:rFonts w:hint="eastAsia" w:ascii="微软雅黑" w:hAnsi="微软雅黑" w:eastAsia="微软雅黑" w:cs="微软雅黑"/>
          <w:b/>
          <w:bCs/>
          <w:sz w:val="21"/>
          <w:szCs w:val="21"/>
        </w:rPr>
        <w:t xml:space="preserve">版权所有 © </w:t>
      </w:r>
      <w:r>
        <w:rPr>
          <w:rFonts w:hint="eastAsia" w:ascii="微软雅黑" w:hAnsi="微软雅黑" w:eastAsia="微软雅黑" w:cs="微软雅黑"/>
          <w:b/>
          <w:bCs/>
          <w:sz w:val="21"/>
          <w:szCs w:val="21"/>
          <w:lang w:val="en-US" w:eastAsia="zh-CN"/>
        </w:rPr>
        <w:t>讯飞智元信息科技</w:t>
      </w:r>
      <w:r>
        <w:rPr>
          <w:rFonts w:hint="eastAsia" w:ascii="微软雅黑" w:hAnsi="微软雅黑" w:eastAsia="微软雅黑" w:cs="微软雅黑"/>
          <w:b/>
          <w:bCs/>
          <w:sz w:val="21"/>
          <w:szCs w:val="21"/>
        </w:rPr>
        <w:t xml:space="preserve">有限公司 2024。保留一切权利。 </w:t>
      </w:r>
    </w:p>
    <w:p w14:paraId="02340B68">
      <w:pPr>
        <w:bidi w:val="0"/>
        <w:spacing w:line="360" w:lineRule="auto"/>
        <w:rPr>
          <w:rFonts w:hint="eastAsia" w:ascii="微软雅黑" w:hAnsi="微软雅黑" w:eastAsia="微软雅黑" w:cs="微软雅黑"/>
          <w:b w:val="0"/>
          <w:bCs w:val="0"/>
          <w:sz w:val="21"/>
          <w:szCs w:val="21"/>
        </w:rPr>
      </w:pPr>
      <w:r>
        <w:rPr>
          <w:rFonts w:hint="eastAsia" w:ascii="微软雅黑" w:hAnsi="微软雅黑" w:eastAsia="微软雅黑" w:cs="微软雅黑"/>
          <w:b w:val="0"/>
          <w:bCs w:val="0"/>
          <w:sz w:val="21"/>
          <w:szCs w:val="21"/>
        </w:rPr>
        <w:t>非经本公司书面许可，任何单位和个人不得擅自摘抄、复制本文档内容的部分或全部，并不得以任何形式传播。</w:t>
      </w:r>
    </w:p>
    <w:p w14:paraId="5C47971D">
      <w:pPr>
        <w:numPr>
          <w:ilvl w:val="0"/>
          <w:numId w:val="0"/>
        </w:numPr>
        <w:rPr>
          <w:rFonts w:hint="eastAsia" w:ascii="微软雅黑" w:hAnsi="微软雅黑" w:eastAsia="微软雅黑" w:cs="微软雅黑"/>
          <w:sz w:val="21"/>
          <w:szCs w:val="21"/>
        </w:rPr>
      </w:pPr>
    </w:p>
    <w:p w14:paraId="617C224E">
      <w:pPr>
        <w:numPr>
          <w:ilvl w:val="0"/>
          <w:numId w:val="0"/>
        </w:numPr>
        <w:rPr>
          <w:rFonts w:hint="eastAsia" w:ascii="微软雅黑" w:hAnsi="微软雅黑" w:eastAsia="微软雅黑" w:cs="微软雅黑"/>
          <w:sz w:val="21"/>
          <w:szCs w:val="21"/>
        </w:rPr>
      </w:pPr>
    </w:p>
    <w:p w14:paraId="43BDF7C6">
      <w:pPr>
        <w:bidi w:val="0"/>
        <w:spacing w:line="360" w:lineRule="auto"/>
        <w:ind w:left="0" w:leftChars="0" w:firstLine="0" w:firstLineChars="0"/>
        <w:rPr>
          <w:rFonts w:hint="eastAsia" w:ascii="微软雅黑" w:hAnsi="微软雅黑" w:eastAsia="微软雅黑" w:cs="微软雅黑"/>
          <w:b/>
          <w:bCs/>
          <w:sz w:val="21"/>
          <w:szCs w:val="21"/>
          <w:lang w:val="en-US" w:eastAsia="zh-CN"/>
        </w:rPr>
      </w:pPr>
      <w:r>
        <w:rPr>
          <w:rFonts w:hint="eastAsia" w:ascii="微软雅黑" w:hAnsi="微软雅黑" w:eastAsia="微软雅黑" w:cs="微软雅黑"/>
          <w:b/>
          <w:bCs/>
          <w:sz w:val="21"/>
          <w:szCs w:val="21"/>
          <w:lang w:val="en-US" w:eastAsia="zh-CN"/>
        </w:rPr>
        <w:t>注意</w:t>
      </w:r>
    </w:p>
    <w:p w14:paraId="173DC43A">
      <w:pPr>
        <w:bidi w:val="0"/>
        <w:spacing w:line="360" w:lineRule="auto"/>
        <w:rPr>
          <w:rFonts w:hint="eastAsia" w:ascii="微软雅黑" w:hAnsi="微软雅黑" w:eastAsia="微软雅黑" w:cs="微软雅黑"/>
          <w:b w:val="0"/>
          <w:bCs w:val="0"/>
          <w:sz w:val="21"/>
          <w:szCs w:val="21"/>
          <w:lang w:val="en-US" w:eastAsia="zh-CN"/>
        </w:rPr>
      </w:pPr>
      <w:r>
        <w:rPr>
          <w:rFonts w:hint="eastAsia" w:ascii="微软雅黑" w:hAnsi="微软雅黑" w:eastAsia="微软雅黑" w:cs="微软雅黑"/>
          <w:b w:val="0"/>
          <w:bCs w:val="0"/>
          <w:sz w:val="21"/>
          <w:szCs w:val="21"/>
          <w:lang w:val="en-US" w:eastAsia="zh-CN"/>
        </w:rPr>
        <w:t>您购买的产品、服务或特性等应受讯飞智元信息科技有限公司商业合同和条款的约束，本文档中描述的全部或部分产品、服务或特性可能不在您的购买或使用范围之内。除非合同另有约定，讯飞智元信息科技有限公司对本文档内容不做任何明示或暗示的声明或保证。</w:t>
      </w:r>
    </w:p>
    <w:p w14:paraId="51474D9B">
      <w:pPr>
        <w:bidi w:val="0"/>
        <w:spacing w:line="360" w:lineRule="auto"/>
        <w:rPr>
          <w:rFonts w:hint="eastAsia" w:ascii="微软雅黑" w:hAnsi="微软雅黑" w:eastAsia="微软雅黑" w:cs="微软雅黑"/>
          <w:b w:val="0"/>
          <w:bCs w:val="0"/>
          <w:sz w:val="21"/>
          <w:szCs w:val="21"/>
          <w:lang w:val="en-US" w:eastAsia="zh-CN"/>
        </w:rPr>
      </w:pPr>
      <w:r>
        <w:rPr>
          <w:rFonts w:hint="eastAsia" w:ascii="微软雅黑" w:hAnsi="微软雅黑" w:eastAsia="微软雅黑" w:cs="微软雅黑"/>
          <w:b w:val="0"/>
          <w:bCs w:val="0"/>
          <w:sz w:val="21"/>
          <w:szCs w:val="21"/>
          <w:lang w:val="en-US" w:eastAsia="zh-CN"/>
        </w:rPr>
        <w:t>由于产品版本升级或其他原因，本文档内容会不定期进行更新。除非另有约定，本文档仅作为使用指导，本文档中的所有陈述、信息和建议不构成任何明示或暗示的担保。</w:t>
      </w:r>
    </w:p>
    <w:p w14:paraId="372B33A7">
      <w:pPr>
        <w:numPr>
          <w:ilvl w:val="0"/>
          <w:numId w:val="0"/>
        </w:numPr>
        <w:rPr>
          <w:rFonts w:hint="eastAsia" w:ascii="微软雅黑" w:hAnsi="微软雅黑" w:eastAsia="微软雅黑" w:cs="微软雅黑"/>
        </w:rPr>
      </w:pPr>
    </w:p>
    <w:p w14:paraId="46D0489F">
      <w:pPr>
        <w:numPr>
          <w:ilvl w:val="0"/>
          <w:numId w:val="0"/>
        </w:numPr>
        <w:rPr>
          <w:rFonts w:hint="eastAsia" w:ascii="微软雅黑" w:hAnsi="微软雅黑" w:eastAsia="微软雅黑" w:cs="微软雅黑"/>
        </w:rPr>
      </w:pPr>
    </w:p>
    <w:p w14:paraId="62A0FDBA">
      <w:pPr>
        <w:numPr>
          <w:ilvl w:val="0"/>
          <w:numId w:val="0"/>
        </w:numPr>
        <w:rPr>
          <w:rFonts w:hint="eastAsia" w:ascii="微软雅黑" w:hAnsi="微软雅黑" w:eastAsia="微软雅黑" w:cs="微软雅黑"/>
        </w:rPr>
      </w:pPr>
    </w:p>
    <w:p w14:paraId="429DAC2B">
      <w:pPr>
        <w:numPr>
          <w:ilvl w:val="0"/>
          <w:numId w:val="0"/>
        </w:numPr>
        <w:rPr>
          <w:rFonts w:hint="eastAsia" w:ascii="微软雅黑" w:hAnsi="微软雅黑" w:eastAsia="微软雅黑" w:cs="微软雅黑"/>
        </w:rPr>
      </w:pPr>
    </w:p>
    <w:p w14:paraId="0A5BFE58">
      <w:pPr>
        <w:numPr>
          <w:ilvl w:val="0"/>
          <w:numId w:val="0"/>
        </w:numPr>
        <w:rPr>
          <w:rFonts w:hint="eastAsia" w:ascii="微软雅黑" w:hAnsi="微软雅黑" w:eastAsia="微软雅黑" w:cs="微软雅黑"/>
        </w:rPr>
      </w:pPr>
    </w:p>
    <w:p w14:paraId="2EA19516">
      <w:pPr>
        <w:numPr>
          <w:ilvl w:val="0"/>
          <w:numId w:val="0"/>
        </w:numPr>
        <w:rPr>
          <w:rFonts w:hint="eastAsia" w:ascii="微软雅黑" w:hAnsi="微软雅黑" w:eastAsia="微软雅黑" w:cs="微软雅黑"/>
        </w:rPr>
      </w:pPr>
    </w:p>
    <w:p w14:paraId="5E808D01">
      <w:pPr>
        <w:rPr>
          <w:rFonts w:hint="eastAsia" w:ascii="微软雅黑" w:hAnsi="微软雅黑" w:eastAsia="微软雅黑" w:cs="微软雅黑"/>
          <w:lang w:val="en-US" w:eastAsia="zh-CN"/>
        </w:rPr>
      </w:pPr>
    </w:p>
    <w:p w14:paraId="28A61860">
      <w:pPr>
        <w:rPr>
          <w:rFonts w:hint="eastAsia" w:ascii="微软雅黑" w:hAnsi="微软雅黑" w:eastAsia="微软雅黑" w:cs="微软雅黑"/>
          <w:lang w:val="en-US" w:eastAsia="zh-CN"/>
        </w:rPr>
      </w:pPr>
    </w:p>
    <w:p w14:paraId="1D1EFFD3">
      <w:pPr>
        <w:rPr>
          <w:rFonts w:hint="eastAsia" w:ascii="微软雅黑" w:hAnsi="微软雅黑" w:eastAsia="微软雅黑" w:cs="微软雅黑"/>
          <w:lang w:val="en-US" w:eastAsia="zh-CN"/>
        </w:rPr>
      </w:pPr>
    </w:p>
    <w:p w14:paraId="116BA32A">
      <w:pPr>
        <w:rPr>
          <w:rFonts w:hint="eastAsia" w:ascii="微软雅黑" w:hAnsi="微软雅黑" w:eastAsia="微软雅黑" w:cs="微软雅黑"/>
          <w:lang w:val="en-US" w:eastAsia="zh-CN"/>
        </w:rPr>
      </w:pPr>
    </w:p>
    <w:p w14:paraId="45179CC9">
      <w:pPr>
        <w:rPr>
          <w:rFonts w:hint="eastAsia" w:ascii="微软雅黑" w:hAnsi="微软雅黑" w:eastAsia="微软雅黑" w:cs="微软雅黑"/>
          <w:lang w:val="en-US" w:eastAsia="zh-CN"/>
        </w:rPr>
      </w:pPr>
    </w:p>
    <w:p w14:paraId="5D1CE817">
      <w:pPr>
        <w:spacing w:before="0" w:beforeLines="0" w:after="0" w:afterLines="0" w:line="360" w:lineRule="auto"/>
        <w:ind w:left="0" w:leftChars="0" w:right="0" w:rightChars="0" w:firstLine="0" w:firstLineChars="0"/>
        <w:jc w:val="center"/>
        <w:rPr>
          <w:rFonts w:hint="eastAsia" w:ascii="微软雅黑" w:hAnsi="微软雅黑" w:eastAsia="微软雅黑" w:cs="微软雅黑"/>
          <w:kern w:val="2"/>
          <w:sz w:val="32"/>
          <w:szCs w:val="40"/>
          <w:u w:val="single"/>
          <w:lang w:val="en-US" w:eastAsia="zh-CN" w:bidi="ar-SA"/>
        </w:rPr>
        <w:sectPr>
          <w:footerReference r:id="rId6" w:type="default"/>
          <w:pgSz w:w="11906" w:h="16838"/>
          <w:pgMar w:top="1440" w:right="1800" w:bottom="1440" w:left="1800" w:header="851" w:footer="992" w:gutter="0"/>
          <w:pgNumType w:fmt="decimal" w:start="1"/>
          <w:cols w:space="425" w:num="1"/>
          <w:docGrid w:type="lines" w:linePitch="312" w:charSpace="0"/>
        </w:sectPr>
      </w:pPr>
    </w:p>
    <w:sdt>
      <w:sdtPr>
        <w:rPr>
          <w:rFonts w:hint="eastAsia" w:ascii="微软雅黑" w:hAnsi="微软雅黑" w:eastAsia="微软雅黑" w:cs="微软雅黑"/>
          <w:kern w:val="2"/>
          <w:sz w:val="32"/>
          <w:szCs w:val="40"/>
          <w:u w:val="single"/>
          <w:lang w:val="en-US" w:eastAsia="zh-CN" w:bidi="ar-SA"/>
        </w:rPr>
        <w:id w:val="147455818"/>
        <w15:color w:val="DBDBDB"/>
        <w:docPartObj>
          <w:docPartGallery w:val="Table of Contents"/>
          <w:docPartUnique/>
        </w:docPartObj>
      </w:sdtPr>
      <w:sdtEndPr>
        <w:rPr>
          <w:rFonts w:hint="eastAsia" w:ascii="微软雅黑" w:hAnsi="微软雅黑" w:eastAsia="微软雅黑" w:cs="微软雅黑"/>
          <w:b/>
          <w:kern w:val="2"/>
          <w:sz w:val="24"/>
          <w:szCs w:val="24"/>
          <w:u w:val="single"/>
          <w:lang w:val="en-US" w:eastAsia="zh-CN" w:bidi="ar-SA"/>
        </w:rPr>
      </w:sdtEndPr>
      <w:sdtContent>
        <w:p w14:paraId="0B86996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微软雅黑" w:hAnsi="微软雅黑" w:eastAsia="微软雅黑" w:cs="微软雅黑"/>
              <w:b/>
              <w:kern w:val="2"/>
              <w:sz w:val="24"/>
              <w:szCs w:val="24"/>
              <w:lang w:val="en-US" w:eastAsia="zh-CN" w:bidi="ar-SA"/>
            </w:rPr>
          </w:pPr>
          <w:r>
            <w:rPr>
              <w:rFonts w:hint="eastAsia" w:ascii="微软雅黑" w:hAnsi="微软雅黑" w:eastAsia="微软雅黑" w:cs="微软雅黑"/>
              <w:b/>
              <w:bCs/>
              <w:sz w:val="44"/>
              <w:szCs w:val="52"/>
              <w:u w:val="single"/>
            </w:rPr>
            <w:t>目录</w:t>
          </w:r>
          <w:r>
            <w:rPr>
              <w:rFonts w:hint="eastAsia" w:ascii="微软雅黑" w:hAnsi="微软雅黑" w:eastAsia="微软雅黑" w:cs="微软雅黑"/>
              <w:kern w:val="2"/>
              <w:sz w:val="24"/>
              <w:szCs w:val="24"/>
              <w:lang w:val="en-US" w:eastAsia="zh-CN" w:bidi="ar-SA"/>
            </w:rPr>
            <w:fldChar w:fldCharType="begin"/>
          </w:r>
          <w:r>
            <w:rPr>
              <w:rFonts w:hint="eastAsia" w:ascii="微软雅黑" w:hAnsi="微软雅黑" w:eastAsia="微软雅黑" w:cs="微软雅黑"/>
              <w:kern w:val="2"/>
              <w:sz w:val="24"/>
              <w:szCs w:val="24"/>
              <w:lang w:val="en-US" w:eastAsia="zh-CN" w:bidi="ar-SA"/>
            </w:rPr>
            <w:instrText xml:space="preserve">TOC \o "1-2" \h \u </w:instrText>
          </w:r>
          <w:r>
            <w:rPr>
              <w:rFonts w:hint="eastAsia" w:ascii="微软雅黑" w:hAnsi="微软雅黑" w:eastAsia="微软雅黑" w:cs="微软雅黑"/>
              <w:kern w:val="2"/>
              <w:sz w:val="24"/>
              <w:szCs w:val="24"/>
              <w:lang w:val="en-US" w:eastAsia="zh-CN" w:bidi="ar-SA"/>
            </w:rPr>
            <w:fldChar w:fldCharType="separate"/>
          </w:r>
        </w:p>
        <w:p w14:paraId="070ADF5D">
          <w:pPr>
            <w:pStyle w:val="12"/>
            <w:tabs>
              <w:tab w:val="right" w:leader="dot" w:pos="8306"/>
            </w:tabs>
            <w:spacing w:line="360" w:lineRule="auto"/>
            <w:rPr>
              <w:rFonts w:hint="eastAsia" w:ascii="微软雅黑" w:hAnsi="微软雅黑" w:eastAsia="微软雅黑" w:cs="微软雅黑"/>
              <w:b/>
              <w:kern w:val="2"/>
              <w:sz w:val="24"/>
              <w:szCs w:val="24"/>
              <w:lang w:val="en-US" w:eastAsia="zh-CN" w:bidi="ar-SA"/>
            </w:rPr>
          </w:pP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HYPERLINK \l _Toc11698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1 产品介绍</w:t>
          </w:r>
          <w:r>
            <w:rPr>
              <w:rFonts w:hint="eastAsia" w:ascii="微软雅黑" w:hAnsi="微软雅黑" w:eastAsia="微软雅黑" w:cs="微软雅黑"/>
              <w:b/>
              <w:kern w:val="2"/>
              <w:sz w:val="24"/>
              <w:szCs w:val="24"/>
              <w:lang w:val="en-US" w:eastAsia="zh-CN" w:bidi="ar-SA"/>
            </w:rPr>
            <w:tab/>
          </w: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PAGEREF _Toc11698 \h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1</w:t>
          </w:r>
          <w:r>
            <w:rPr>
              <w:rFonts w:hint="eastAsia" w:ascii="微软雅黑" w:hAnsi="微软雅黑" w:eastAsia="微软雅黑" w:cs="微软雅黑"/>
              <w:b/>
              <w:kern w:val="2"/>
              <w:sz w:val="24"/>
              <w:szCs w:val="24"/>
              <w:lang w:val="en-US" w:eastAsia="zh-CN" w:bidi="ar-SA"/>
            </w:rPr>
            <w:fldChar w:fldCharType="end"/>
          </w:r>
          <w:r>
            <w:rPr>
              <w:rFonts w:hint="eastAsia" w:ascii="微软雅黑" w:hAnsi="微软雅黑" w:eastAsia="微软雅黑" w:cs="微软雅黑"/>
              <w:b/>
              <w:kern w:val="2"/>
              <w:sz w:val="24"/>
              <w:szCs w:val="24"/>
              <w:lang w:val="en-US" w:eastAsia="zh-CN" w:bidi="ar-SA"/>
            </w:rPr>
            <w:fldChar w:fldCharType="end"/>
          </w:r>
        </w:p>
        <w:p w14:paraId="1FB67FEC">
          <w:pPr>
            <w:pStyle w:val="12"/>
            <w:tabs>
              <w:tab w:val="right" w:leader="dot" w:pos="8306"/>
            </w:tabs>
            <w:spacing w:line="360" w:lineRule="auto"/>
            <w:rPr>
              <w:rFonts w:hint="eastAsia" w:ascii="微软雅黑" w:hAnsi="微软雅黑" w:eastAsia="微软雅黑" w:cs="微软雅黑"/>
              <w:b/>
              <w:kern w:val="2"/>
              <w:sz w:val="24"/>
              <w:szCs w:val="24"/>
              <w:lang w:val="en-US" w:eastAsia="zh-CN" w:bidi="ar-SA"/>
            </w:rPr>
          </w:pP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HYPERLINK \l _Toc24890 </w:instrText>
          </w:r>
          <w:r>
            <w:rPr>
              <w:rFonts w:hint="eastAsia" w:ascii="微软雅黑" w:hAnsi="微软雅黑" w:eastAsia="微软雅黑" w:cs="微软雅黑"/>
              <w:b/>
              <w:kern w:val="2"/>
              <w:sz w:val="24"/>
              <w:szCs w:val="24"/>
              <w:lang w:val="en-US" w:eastAsia="zh-CN" w:bidi="ar-SA"/>
            </w:rPr>
            <w:fldChar w:fldCharType="separate"/>
          </w:r>
          <w:r>
            <w:rPr>
              <w:rFonts w:hint="default" w:ascii="微软雅黑" w:hAnsi="微软雅黑" w:eastAsia="微软雅黑" w:cs="微软雅黑"/>
              <w:b/>
              <w:kern w:val="2"/>
              <w:sz w:val="24"/>
              <w:szCs w:val="24"/>
              <w:lang w:val="en-US" w:eastAsia="zh-CN" w:bidi="ar-SA"/>
            </w:rPr>
            <w:t xml:space="preserve">1.1. </w:t>
          </w:r>
          <w:r>
            <w:rPr>
              <w:rFonts w:hint="eastAsia" w:ascii="微软雅黑" w:hAnsi="微软雅黑" w:eastAsia="微软雅黑" w:cs="微软雅黑"/>
              <w:b/>
              <w:kern w:val="2"/>
              <w:sz w:val="24"/>
              <w:szCs w:val="24"/>
              <w:lang w:val="en-US" w:eastAsia="zh-CN" w:bidi="ar-SA"/>
            </w:rPr>
            <w:t>手册目的</w:t>
          </w:r>
          <w:r>
            <w:rPr>
              <w:rFonts w:hint="eastAsia" w:ascii="微软雅黑" w:hAnsi="微软雅黑" w:eastAsia="微软雅黑" w:cs="微软雅黑"/>
              <w:b/>
              <w:kern w:val="2"/>
              <w:sz w:val="24"/>
              <w:szCs w:val="24"/>
              <w:lang w:val="en-US" w:eastAsia="zh-CN" w:bidi="ar-SA"/>
            </w:rPr>
            <w:tab/>
          </w: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PAGEREF _Toc24890 \h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1</w:t>
          </w:r>
          <w:r>
            <w:rPr>
              <w:rFonts w:hint="eastAsia" w:ascii="微软雅黑" w:hAnsi="微软雅黑" w:eastAsia="微软雅黑" w:cs="微软雅黑"/>
              <w:b/>
              <w:kern w:val="2"/>
              <w:sz w:val="24"/>
              <w:szCs w:val="24"/>
              <w:lang w:val="en-US" w:eastAsia="zh-CN" w:bidi="ar-SA"/>
            </w:rPr>
            <w:fldChar w:fldCharType="end"/>
          </w:r>
          <w:r>
            <w:rPr>
              <w:rFonts w:hint="eastAsia" w:ascii="微软雅黑" w:hAnsi="微软雅黑" w:eastAsia="微软雅黑" w:cs="微软雅黑"/>
              <w:b/>
              <w:kern w:val="2"/>
              <w:sz w:val="24"/>
              <w:szCs w:val="24"/>
              <w:lang w:val="en-US" w:eastAsia="zh-CN" w:bidi="ar-SA"/>
            </w:rPr>
            <w:fldChar w:fldCharType="end"/>
          </w:r>
        </w:p>
        <w:p w14:paraId="2DA07857">
          <w:pPr>
            <w:pStyle w:val="12"/>
            <w:tabs>
              <w:tab w:val="right" w:leader="dot" w:pos="8306"/>
            </w:tabs>
            <w:spacing w:line="360" w:lineRule="auto"/>
            <w:rPr>
              <w:rFonts w:hint="eastAsia" w:ascii="微软雅黑" w:hAnsi="微软雅黑" w:eastAsia="微软雅黑" w:cs="微软雅黑"/>
              <w:b/>
              <w:kern w:val="2"/>
              <w:sz w:val="24"/>
              <w:szCs w:val="24"/>
              <w:lang w:val="en-US" w:eastAsia="zh-CN" w:bidi="ar-SA"/>
            </w:rPr>
          </w:pP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HYPERLINK \l _Toc22407 </w:instrText>
          </w:r>
          <w:r>
            <w:rPr>
              <w:rFonts w:hint="eastAsia" w:ascii="微软雅黑" w:hAnsi="微软雅黑" w:eastAsia="微软雅黑" w:cs="微软雅黑"/>
              <w:b/>
              <w:kern w:val="2"/>
              <w:sz w:val="24"/>
              <w:szCs w:val="24"/>
              <w:lang w:val="en-US" w:eastAsia="zh-CN" w:bidi="ar-SA"/>
            </w:rPr>
            <w:fldChar w:fldCharType="separate"/>
          </w:r>
          <w:r>
            <w:rPr>
              <w:rFonts w:hint="default" w:ascii="微软雅黑" w:hAnsi="微软雅黑" w:eastAsia="微软雅黑" w:cs="微软雅黑"/>
              <w:b/>
              <w:kern w:val="2"/>
              <w:sz w:val="24"/>
              <w:szCs w:val="24"/>
              <w:lang w:val="en-US" w:eastAsia="zh-CN" w:bidi="ar-SA"/>
            </w:rPr>
            <w:t xml:space="preserve">1.2. </w:t>
          </w:r>
          <w:r>
            <w:rPr>
              <w:rFonts w:hint="eastAsia" w:ascii="微软雅黑" w:hAnsi="微软雅黑" w:eastAsia="微软雅黑" w:cs="微软雅黑"/>
              <w:b/>
              <w:kern w:val="2"/>
              <w:sz w:val="24"/>
              <w:szCs w:val="24"/>
              <w:lang w:val="en-US" w:eastAsia="zh-CN" w:bidi="ar-SA"/>
            </w:rPr>
            <w:t>主要功能介绍</w:t>
          </w:r>
          <w:r>
            <w:rPr>
              <w:rFonts w:hint="eastAsia" w:ascii="微软雅黑" w:hAnsi="微软雅黑" w:eastAsia="微软雅黑" w:cs="微软雅黑"/>
              <w:b/>
              <w:kern w:val="2"/>
              <w:sz w:val="24"/>
              <w:szCs w:val="24"/>
              <w:lang w:val="en-US" w:eastAsia="zh-CN" w:bidi="ar-SA"/>
            </w:rPr>
            <w:tab/>
          </w: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PAGEREF _Toc22407 \h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1</w:t>
          </w:r>
          <w:r>
            <w:rPr>
              <w:rFonts w:hint="eastAsia" w:ascii="微软雅黑" w:hAnsi="微软雅黑" w:eastAsia="微软雅黑" w:cs="微软雅黑"/>
              <w:b/>
              <w:kern w:val="2"/>
              <w:sz w:val="24"/>
              <w:szCs w:val="24"/>
              <w:lang w:val="en-US" w:eastAsia="zh-CN" w:bidi="ar-SA"/>
            </w:rPr>
            <w:fldChar w:fldCharType="end"/>
          </w:r>
          <w:r>
            <w:rPr>
              <w:rFonts w:hint="eastAsia" w:ascii="微软雅黑" w:hAnsi="微软雅黑" w:eastAsia="微软雅黑" w:cs="微软雅黑"/>
              <w:b/>
              <w:kern w:val="2"/>
              <w:sz w:val="24"/>
              <w:szCs w:val="24"/>
              <w:lang w:val="en-US" w:eastAsia="zh-CN" w:bidi="ar-SA"/>
            </w:rPr>
            <w:fldChar w:fldCharType="end"/>
          </w:r>
        </w:p>
        <w:p w14:paraId="0CDC6856">
          <w:pPr>
            <w:pStyle w:val="12"/>
            <w:tabs>
              <w:tab w:val="right" w:leader="dot" w:pos="8306"/>
            </w:tabs>
            <w:spacing w:line="360" w:lineRule="auto"/>
            <w:rPr>
              <w:rFonts w:hint="eastAsia" w:ascii="微软雅黑" w:hAnsi="微软雅黑" w:eastAsia="微软雅黑" w:cs="微软雅黑"/>
              <w:b/>
              <w:kern w:val="2"/>
              <w:sz w:val="24"/>
              <w:szCs w:val="24"/>
              <w:lang w:val="en-US" w:eastAsia="zh-CN" w:bidi="ar-SA"/>
            </w:rPr>
          </w:pP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HYPERLINK \l _Toc16294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2 操作介绍</w:t>
          </w:r>
          <w:r>
            <w:rPr>
              <w:rFonts w:hint="eastAsia" w:ascii="微软雅黑" w:hAnsi="微软雅黑" w:eastAsia="微软雅黑" w:cs="微软雅黑"/>
              <w:b/>
              <w:kern w:val="2"/>
              <w:sz w:val="24"/>
              <w:szCs w:val="24"/>
              <w:lang w:val="en-US" w:eastAsia="zh-CN" w:bidi="ar-SA"/>
            </w:rPr>
            <w:tab/>
          </w: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PAGEREF _Toc16294 \h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2</w:t>
          </w:r>
          <w:r>
            <w:rPr>
              <w:rFonts w:hint="eastAsia" w:ascii="微软雅黑" w:hAnsi="微软雅黑" w:eastAsia="微软雅黑" w:cs="微软雅黑"/>
              <w:b/>
              <w:kern w:val="2"/>
              <w:sz w:val="24"/>
              <w:szCs w:val="24"/>
              <w:lang w:val="en-US" w:eastAsia="zh-CN" w:bidi="ar-SA"/>
            </w:rPr>
            <w:fldChar w:fldCharType="end"/>
          </w:r>
          <w:r>
            <w:rPr>
              <w:rFonts w:hint="eastAsia" w:ascii="微软雅黑" w:hAnsi="微软雅黑" w:eastAsia="微软雅黑" w:cs="微软雅黑"/>
              <w:b/>
              <w:kern w:val="2"/>
              <w:sz w:val="24"/>
              <w:szCs w:val="24"/>
              <w:lang w:val="en-US" w:eastAsia="zh-CN" w:bidi="ar-SA"/>
            </w:rPr>
            <w:fldChar w:fldCharType="end"/>
          </w:r>
        </w:p>
        <w:p w14:paraId="302AF42D">
          <w:pPr>
            <w:pStyle w:val="12"/>
            <w:tabs>
              <w:tab w:val="right" w:leader="dot" w:pos="8306"/>
            </w:tabs>
            <w:spacing w:line="360" w:lineRule="auto"/>
            <w:rPr>
              <w:rFonts w:hint="eastAsia" w:ascii="微软雅黑" w:hAnsi="微软雅黑" w:eastAsia="微软雅黑" w:cs="微软雅黑"/>
              <w:b/>
              <w:kern w:val="2"/>
              <w:sz w:val="24"/>
              <w:szCs w:val="24"/>
              <w:lang w:val="en-US" w:eastAsia="zh-CN" w:bidi="ar-SA"/>
            </w:rPr>
          </w:pP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HYPERLINK \l _Toc27946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2.1 小程序登录</w:t>
          </w:r>
          <w:r>
            <w:rPr>
              <w:rFonts w:hint="eastAsia" w:ascii="微软雅黑" w:hAnsi="微软雅黑" w:eastAsia="微软雅黑" w:cs="微软雅黑"/>
              <w:b/>
              <w:kern w:val="2"/>
              <w:sz w:val="24"/>
              <w:szCs w:val="24"/>
              <w:lang w:val="en-US" w:eastAsia="zh-CN" w:bidi="ar-SA"/>
            </w:rPr>
            <w:tab/>
          </w: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PAGEREF _Toc27946 \h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2</w:t>
          </w:r>
          <w:r>
            <w:rPr>
              <w:rFonts w:hint="eastAsia" w:ascii="微软雅黑" w:hAnsi="微软雅黑" w:eastAsia="微软雅黑" w:cs="微软雅黑"/>
              <w:b/>
              <w:kern w:val="2"/>
              <w:sz w:val="24"/>
              <w:szCs w:val="24"/>
              <w:lang w:val="en-US" w:eastAsia="zh-CN" w:bidi="ar-SA"/>
            </w:rPr>
            <w:fldChar w:fldCharType="end"/>
          </w:r>
          <w:r>
            <w:rPr>
              <w:rFonts w:hint="eastAsia" w:ascii="微软雅黑" w:hAnsi="微软雅黑" w:eastAsia="微软雅黑" w:cs="微软雅黑"/>
              <w:b/>
              <w:kern w:val="2"/>
              <w:sz w:val="24"/>
              <w:szCs w:val="24"/>
              <w:lang w:val="en-US" w:eastAsia="zh-CN" w:bidi="ar-SA"/>
            </w:rPr>
            <w:fldChar w:fldCharType="end"/>
          </w:r>
        </w:p>
        <w:p w14:paraId="29F018E0">
          <w:pPr>
            <w:pStyle w:val="12"/>
            <w:tabs>
              <w:tab w:val="right" w:leader="dot" w:pos="8306"/>
            </w:tabs>
            <w:spacing w:line="360" w:lineRule="auto"/>
          </w:pP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HYPERLINK \l _Toc7723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2.2 小程序使用</w:t>
          </w:r>
          <w:r>
            <w:rPr>
              <w:rFonts w:hint="eastAsia" w:ascii="微软雅黑" w:hAnsi="微软雅黑" w:eastAsia="微软雅黑" w:cs="微软雅黑"/>
              <w:b/>
              <w:kern w:val="2"/>
              <w:sz w:val="24"/>
              <w:szCs w:val="24"/>
              <w:lang w:val="en-US" w:eastAsia="zh-CN" w:bidi="ar-SA"/>
            </w:rPr>
            <w:tab/>
          </w:r>
          <w:r>
            <w:rPr>
              <w:rFonts w:hint="eastAsia" w:ascii="微软雅黑" w:hAnsi="微软雅黑" w:eastAsia="微软雅黑" w:cs="微软雅黑"/>
              <w:b/>
              <w:kern w:val="2"/>
              <w:sz w:val="24"/>
              <w:szCs w:val="24"/>
              <w:lang w:val="en-US" w:eastAsia="zh-CN" w:bidi="ar-SA"/>
            </w:rPr>
            <w:fldChar w:fldCharType="begin"/>
          </w:r>
          <w:r>
            <w:rPr>
              <w:rFonts w:hint="eastAsia" w:ascii="微软雅黑" w:hAnsi="微软雅黑" w:eastAsia="微软雅黑" w:cs="微软雅黑"/>
              <w:b/>
              <w:kern w:val="2"/>
              <w:sz w:val="24"/>
              <w:szCs w:val="24"/>
              <w:lang w:val="en-US" w:eastAsia="zh-CN" w:bidi="ar-SA"/>
            </w:rPr>
            <w:instrText xml:space="preserve"> PAGEREF _Toc7723 \h </w:instrText>
          </w:r>
          <w:r>
            <w:rPr>
              <w:rFonts w:hint="eastAsia" w:ascii="微软雅黑" w:hAnsi="微软雅黑" w:eastAsia="微软雅黑" w:cs="微软雅黑"/>
              <w:b/>
              <w:kern w:val="2"/>
              <w:sz w:val="24"/>
              <w:szCs w:val="24"/>
              <w:lang w:val="en-US" w:eastAsia="zh-CN" w:bidi="ar-SA"/>
            </w:rPr>
            <w:fldChar w:fldCharType="separate"/>
          </w:r>
          <w:r>
            <w:rPr>
              <w:rFonts w:hint="eastAsia" w:ascii="微软雅黑" w:hAnsi="微软雅黑" w:eastAsia="微软雅黑" w:cs="微软雅黑"/>
              <w:b/>
              <w:kern w:val="2"/>
              <w:sz w:val="24"/>
              <w:szCs w:val="24"/>
              <w:lang w:val="en-US" w:eastAsia="zh-CN" w:bidi="ar-SA"/>
            </w:rPr>
            <w:t>2</w:t>
          </w:r>
          <w:r>
            <w:rPr>
              <w:rFonts w:hint="eastAsia" w:ascii="微软雅黑" w:hAnsi="微软雅黑" w:eastAsia="微软雅黑" w:cs="微软雅黑"/>
              <w:b/>
              <w:kern w:val="2"/>
              <w:sz w:val="24"/>
              <w:szCs w:val="24"/>
              <w:lang w:val="en-US" w:eastAsia="zh-CN" w:bidi="ar-SA"/>
            </w:rPr>
            <w:fldChar w:fldCharType="end"/>
          </w:r>
          <w:r>
            <w:rPr>
              <w:rFonts w:hint="eastAsia" w:ascii="微软雅黑" w:hAnsi="微软雅黑" w:eastAsia="微软雅黑" w:cs="微软雅黑"/>
              <w:b/>
              <w:kern w:val="2"/>
              <w:sz w:val="24"/>
              <w:szCs w:val="24"/>
              <w:lang w:val="en-US" w:eastAsia="zh-CN" w:bidi="ar-SA"/>
            </w:rPr>
            <w:fldChar w:fldCharType="end"/>
          </w:r>
        </w:p>
        <w:p w14:paraId="0C594B5A">
          <w:pPr>
            <w:spacing w:before="0" w:beforeLines="0" w:after="0" w:afterLines="0" w:line="360" w:lineRule="auto"/>
            <w:ind w:left="0" w:leftChars="0" w:right="0" w:rightChars="0" w:firstLine="0" w:firstLineChars="0"/>
            <w:jc w:val="center"/>
            <w:rPr>
              <w:rFonts w:hint="eastAsia" w:ascii="微软雅黑" w:hAnsi="微软雅黑" w:eastAsia="微软雅黑" w:cs="微软雅黑"/>
              <w:kern w:val="2"/>
              <w:sz w:val="24"/>
              <w:szCs w:val="24"/>
              <w:lang w:val="en-US" w:eastAsia="zh-CN" w:bidi="ar-SA"/>
            </w:rPr>
          </w:pPr>
          <w:r>
            <w:rPr>
              <w:rFonts w:hint="eastAsia" w:ascii="微软雅黑" w:hAnsi="微软雅黑" w:eastAsia="微软雅黑" w:cs="微软雅黑"/>
              <w:b/>
              <w:kern w:val="2"/>
              <w:szCs w:val="24"/>
              <w:lang w:val="en-US" w:eastAsia="zh-CN" w:bidi="ar-SA"/>
            </w:rPr>
            <w:fldChar w:fldCharType="end"/>
          </w:r>
        </w:p>
      </w:sdtContent>
    </w:sdt>
    <w:p w14:paraId="62AD2670">
      <w:pPr>
        <w:rPr>
          <w:rFonts w:hint="eastAsia" w:ascii="微软雅黑" w:hAnsi="微软雅黑" w:eastAsia="微软雅黑" w:cs="微软雅黑"/>
          <w:lang w:val="en-US" w:eastAsia="zh-CN"/>
        </w:rPr>
      </w:pPr>
    </w:p>
    <w:p w14:paraId="7BDC7F85">
      <w:pPr>
        <w:rPr>
          <w:rFonts w:hint="eastAsia" w:ascii="微软雅黑" w:hAnsi="微软雅黑" w:eastAsia="微软雅黑" w:cs="微软雅黑"/>
          <w:lang w:val="en-US" w:eastAsia="zh-CN"/>
        </w:rPr>
      </w:pPr>
    </w:p>
    <w:p w14:paraId="2FC7CA7F">
      <w:pPr>
        <w:rPr>
          <w:rFonts w:hint="eastAsia" w:ascii="微软雅黑" w:hAnsi="微软雅黑" w:eastAsia="微软雅黑" w:cs="微软雅黑"/>
          <w:lang w:val="en-US" w:eastAsia="zh-CN"/>
        </w:rPr>
        <w:sectPr>
          <w:footerReference r:id="rId7" w:type="default"/>
          <w:pgSz w:w="11906" w:h="16838"/>
          <w:pgMar w:top="1440" w:right="1800" w:bottom="1440" w:left="1800" w:header="851" w:footer="992" w:gutter="0"/>
          <w:pgNumType w:fmt="decimal" w:start="1"/>
          <w:cols w:space="425" w:num="1"/>
          <w:docGrid w:type="lines" w:linePitch="312" w:charSpace="0"/>
        </w:sectPr>
      </w:pPr>
    </w:p>
    <w:p w14:paraId="6BE446B4">
      <w:pPr>
        <w:pStyle w:val="2"/>
        <w:bidi w:val="0"/>
        <w:rPr>
          <w:rFonts w:hint="eastAsia" w:ascii="微软雅黑" w:hAnsi="微软雅黑" w:eastAsia="微软雅黑" w:cs="微软雅黑"/>
        </w:rPr>
      </w:pPr>
      <w:bookmarkStart w:id="2" w:name="_Toc11698"/>
      <w:bookmarkStart w:id="3" w:name="_Toc32219"/>
      <w:r>
        <w:rPr>
          <w:rFonts w:hint="eastAsia" w:ascii="微软雅黑" w:hAnsi="微软雅黑" w:eastAsia="微软雅黑" w:cs="微软雅黑"/>
          <w:lang w:val="en-US" w:eastAsia="zh-CN"/>
        </w:rPr>
        <w:t>产品介绍</w:t>
      </w:r>
      <w:bookmarkEnd w:id="2"/>
      <w:bookmarkEnd w:id="3"/>
    </w:p>
    <w:p w14:paraId="17BE15E4">
      <w:pPr>
        <w:pStyle w:val="3"/>
        <w:numPr>
          <w:ilvl w:val="1"/>
          <w:numId w:val="2"/>
        </w:numPr>
        <w:bidi w:val="0"/>
        <w:ind w:left="567" w:leftChars="0" w:hanging="567" w:firstLineChars="0"/>
        <w:rPr>
          <w:rFonts w:hint="eastAsia" w:ascii="微软雅黑" w:hAnsi="微软雅黑" w:eastAsia="微软雅黑" w:cs="微软雅黑"/>
        </w:rPr>
      </w:pPr>
      <w:bookmarkStart w:id="4" w:name="_Toc24890"/>
      <w:r>
        <w:rPr>
          <w:rFonts w:hint="eastAsia" w:ascii="微软雅黑" w:hAnsi="微软雅黑" w:eastAsia="微软雅黑" w:cs="微软雅黑"/>
          <w:lang w:val="en-US" w:eastAsia="zh-CN"/>
        </w:rPr>
        <w:t>手册目的</w:t>
      </w:r>
      <w:bookmarkEnd w:id="4"/>
    </w:p>
    <w:p w14:paraId="22B27D4B">
      <w:pPr>
        <w:bidi w:val="0"/>
        <w:rPr>
          <w:rFonts w:hint="eastAsia"/>
        </w:rPr>
      </w:pPr>
      <w:r>
        <w:rPr>
          <w:rFonts w:hint="eastAsia"/>
        </w:rPr>
        <w:t>本手册的目的在于告诉</w:t>
      </w:r>
      <w:r>
        <w:rPr>
          <w:rFonts w:hint="eastAsia"/>
          <w:lang w:val="en-US" w:eastAsia="zh-CN"/>
        </w:rPr>
        <w:t>使用文旅旅伴助手</w:t>
      </w:r>
      <w:r>
        <w:rPr>
          <w:rFonts w:hint="eastAsia"/>
        </w:rPr>
        <w:t>的</w:t>
      </w:r>
      <w:r>
        <w:rPr>
          <w:rFonts w:hint="eastAsia"/>
          <w:lang w:val="en-US" w:eastAsia="zh-CN"/>
        </w:rPr>
        <w:t>用户，文旅旅伴助手</w:t>
      </w:r>
      <w:r>
        <w:rPr>
          <w:rFonts w:hint="eastAsia"/>
        </w:rPr>
        <w:t>提供了哪些功能，以及如何正确地、有效地来使用这些功能。</w:t>
      </w:r>
    </w:p>
    <w:p w14:paraId="043AD58A">
      <w:pPr>
        <w:pStyle w:val="3"/>
        <w:numPr>
          <w:ilvl w:val="1"/>
          <w:numId w:val="2"/>
        </w:numPr>
        <w:bidi w:val="0"/>
        <w:ind w:left="567" w:leftChars="0" w:hanging="567" w:firstLineChars="0"/>
        <w:rPr>
          <w:rFonts w:hint="eastAsia" w:ascii="微软雅黑" w:hAnsi="微软雅黑" w:eastAsia="微软雅黑" w:cs="微软雅黑"/>
        </w:rPr>
      </w:pPr>
      <w:bookmarkStart w:id="5" w:name="_Toc22407"/>
      <w:r>
        <w:rPr>
          <w:rFonts w:hint="eastAsia" w:ascii="微软雅黑" w:hAnsi="微软雅黑" w:eastAsia="微软雅黑" w:cs="微软雅黑"/>
          <w:lang w:val="en-US" w:eastAsia="zh-CN"/>
        </w:rPr>
        <w:t>主要功能介绍</w:t>
      </w:r>
      <w:bookmarkEnd w:id="5"/>
    </w:p>
    <w:p w14:paraId="5D3E971C">
      <w:pPr>
        <w:pStyle w:val="11"/>
        <w:widowControl w:val="0"/>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旅伴助手提供覆盖游前、游中、游后一站式旅伴服务，具备多角色能力，能够“变身”游前行程规划师、游中私人讲解员、游后旅行分享家，为游客充当文旅助手，提供权威、实时、全面的全程智能服务，助力行程无忧。</w:t>
      </w:r>
    </w:p>
    <w:p w14:paraId="0567F0FD">
      <w:pPr>
        <w:ind w:firstLine="420" w:firstLineChars="0"/>
        <w:rPr>
          <w:rFonts w:hint="eastAsia" w:ascii="微软雅黑" w:hAnsi="微软雅黑" w:eastAsia="微软雅黑" w:cs="微软雅黑"/>
          <w:lang w:val="en-US" w:eastAsia="zh-CN"/>
        </w:rPr>
      </w:pPr>
    </w:p>
    <w:p w14:paraId="10CE7374">
      <w:pPr>
        <w:ind w:firstLine="420" w:firstLineChars="0"/>
        <w:rPr>
          <w:rFonts w:hint="eastAsia" w:ascii="微软雅黑" w:hAnsi="微软雅黑" w:eastAsia="微软雅黑" w:cs="微软雅黑"/>
          <w:lang w:val="en-US" w:eastAsia="zh-CN"/>
        </w:rPr>
      </w:pPr>
    </w:p>
    <w:p w14:paraId="1164C8B7">
      <w:pPr>
        <w:ind w:firstLine="420" w:firstLineChars="0"/>
        <w:rPr>
          <w:rFonts w:hint="eastAsia" w:ascii="微软雅黑" w:hAnsi="微软雅黑" w:eastAsia="微软雅黑" w:cs="微软雅黑"/>
          <w:lang w:val="en-US" w:eastAsia="zh-CN"/>
        </w:rPr>
      </w:pPr>
    </w:p>
    <w:p w14:paraId="13F9BDE5">
      <w:pPr>
        <w:ind w:firstLine="420" w:firstLineChars="0"/>
        <w:rPr>
          <w:rFonts w:hint="eastAsia" w:ascii="微软雅黑" w:hAnsi="微软雅黑" w:eastAsia="微软雅黑" w:cs="微软雅黑"/>
          <w:lang w:val="en-US" w:eastAsia="zh-CN"/>
        </w:rPr>
      </w:pPr>
    </w:p>
    <w:p w14:paraId="59DF4CAB">
      <w:pPr>
        <w:ind w:firstLine="420" w:firstLineChars="0"/>
        <w:rPr>
          <w:rFonts w:hint="eastAsia" w:ascii="微软雅黑" w:hAnsi="微软雅黑" w:eastAsia="微软雅黑" w:cs="微软雅黑"/>
          <w:lang w:val="en-US" w:eastAsia="zh-CN"/>
        </w:rPr>
      </w:pPr>
    </w:p>
    <w:p w14:paraId="76407CB7">
      <w:pPr>
        <w:ind w:firstLine="420" w:firstLineChars="0"/>
        <w:rPr>
          <w:rFonts w:hint="eastAsia" w:ascii="微软雅黑" w:hAnsi="微软雅黑" w:eastAsia="微软雅黑" w:cs="微软雅黑"/>
          <w:lang w:val="en-US" w:eastAsia="zh-CN"/>
        </w:rPr>
      </w:pPr>
    </w:p>
    <w:p w14:paraId="0898EB86">
      <w:pPr>
        <w:ind w:firstLine="420" w:firstLineChars="0"/>
        <w:rPr>
          <w:rFonts w:hint="eastAsia" w:ascii="微软雅黑" w:hAnsi="微软雅黑" w:eastAsia="微软雅黑" w:cs="微软雅黑"/>
          <w:lang w:val="en-US" w:eastAsia="zh-CN"/>
        </w:rPr>
      </w:pPr>
    </w:p>
    <w:p w14:paraId="78119C9A">
      <w:pPr>
        <w:ind w:firstLine="420" w:firstLineChars="0"/>
        <w:rPr>
          <w:rFonts w:hint="eastAsia" w:ascii="微软雅黑" w:hAnsi="微软雅黑" w:eastAsia="微软雅黑" w:cs="微软雅黑"/>
          <w:lang w:val="en-US" w:eastAsia="zh-CN"/>
        </w:rPr>
      </w:pPr>
    </w:p>
    <w:p w14:paraId="266B4D12">
      <w:pPr>
        <w:ind w:firstLine="420" w:firstLineChars="0"/>
        <w:rPr>
          <w:rFonts w:hint="eastAsia" w:ascii="微软雅黑" w:hAnsi="微软雅黑" w:eastAsia="微软雅黑" w:cs="微软雅黑"/>
          <w:lang w:val="en-US" w:eastAsia="zh-CN"/>
        </w:rPr>
      </w:pPr>
    </w:p>
    <w:p w14:paraId="7D0DC366">
      <w:pPr>
        <w:ind w:firstLine="420" w:firstLineChars="0"/>
        <w:rPr>
          <w:rFonts w:hint="eastAsia" w:ascii="微软雅黑" w:hAnsi="微软雅黑" w:eastAsia="微软雅黑" w:cs="微软雅黑"/>
          <w:lang w:val="en-US" w:eastAsia="zh-CN"/>
        </w:rPr>
      </w:pPr>
    </w:p>
    <w:p w14:paraId="54CB3388">
      <w:pPr>
        <w:ind w:firstLine="420" w:firstLineChars="0"/>
        <w:rPr>
          <w:rFonts w:hint="eastAsia" w:ascii="微软雅黑" w:hAnsi="微软雅黑" w:eastAsia="微软雅黑" w:cs="微软雅黑"/>
          <w:lang w:val="en-US" w:eastAsia="zh-CN"/>
        </w:rPr>
      </w:pPr>
    </w:p>
    <w:p w14:paraId="752B1887">
      <w:pPr>
        <w:numPr>
          <w:ilvl w:val="0"/>
          <w:numId w:val="0"/>
        </w:numPr>
        <w:rPr>
          <w:rFonts w:hint="eastAsia" w:ascii="微软雅黑" w:hAnsi="微软雅黑" w:eastAsia="微软雅黑" w:cs="微软雅黑"/>
        </w:rPr>
      </w:pPr>
    </w:p>
    <w:p w14:paraId="3C9626E6">
      <w:pPr>
        <w:pStyle w:val="2"/>
        <w:bidi w:val="0"/>
        <w:rPr>
          <w:rFonts w:hint="eastAsia"/>
        </w:rPr>
      </w:pPr>
      <w:bookmarkStart w:id="6" w:name="_Toc26163"/>
      <w:bookmarkStart w:id="7" w:name="_Toc16294"/>
      <w:r>
        <w:rPr>
          <w:rFonts w:hint="eastAsia" w:ascii="微软雅黑" w:hAnsi="微软雅黑" w:eastAsia="微软雅黑" w:cs="微软雅黑"/>
          <w:lang w:val="en-US" w:eastAsia="zh-CN"/>
        </w:rPr>
        <w:t>操作介绍</w:t>
      </w:r>
      <w:bookmarkEnd w:id="6"/>
      <w:bookmarkEnd w:id="7"/>
    </w:p>
    <w:p w14:paraId="34F06F9C">
      <w:pPr>
        <w:pStyle w:val="3"/>
        <w:numPr>
          <w:ilvl w:val="1"/>
          <w:numId w:val="1"/>
        </w:numPr>
        <w:bidi w:val="0"/>
        <w:rPr>
          <w:rFonts w:hint="eastAsia"/>
        </w:rPr>
      </w:pPr>
      <w:bookmarkStart w:id="8" w:name="_Toc27946"/>
      <w:r>
        <w:rPr>
          <w:rFonts w:hint="eastAsia"/>
          <w:lang w:val="en-US" w:eastAsia="zh-CN"/>
        </w:rPr>
        <w:t>小程序登录</w:t>
      </w:r>
      <w:bookmarkEnd w:id="8"/>
    </w:p>
    <w:p w14:paraId="39213DB0">
      <w:pPr>
        <w:numPr>
          <w:ilvl w:val="0"/>
          <w:numId w:val="0"/>
        </w:numPr>
        <w:bidi w:val="0"/>
        <w:rPr>
          <w:rFonts w:hint="eastAsia" w:ascii="微软雅黑" w:hAnsi="微软雅黑" w:eastAsia="微软雅黑" w:cs="微软雅黑"/>
        </w:rPr>
      </w:pPr>
      <w:r>
        <w:rPr>
          <w:rFonts w:hint="eastAsia" w:ascii="微软雅黑" w:hAnsi="微软雅黑" w:cs="微软雅黑"/>
          <w:lang w:val="en-US" w:eastAsia="zh-CN"/>
        </w:rPr>
        <w:t>1、</w:t>
      </w:r>
      <w:r>
        <w:rPr>
          <w:rFonts w:hint="eastAsia" w:ascii="微软雅黑" w:hAnsi="微软雅黑" w:eastAsia="微软雅黑" w:cs="微软雅黑"/>
          <w:lang w:val="en-US" w:eastAsia="zh-CN"/>
        </w:rPr>
        <w:t>微信公众号上搜索“ai游利川”小程序，点击图中小程序，进入小程序。</w:t>
      </w:r>
    </w:p>
    <w:p w14:paraId="591F38FA">
      <w:pPr>
        <w:numPr>
          <w:ilvl w:val="0"/>
          <w:numId w:val="0"/>
        </w:numPr>
        <w:jc w:val="center"/>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4094480" cy="2025015"/>
            <wp:effectExtent l="0" t="0" r="127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rcRect r="22351"/>
                    <a:stretch>
                      <a:fillRect/>
                    </a:stretch>
                  </pic:blipFill>
                  <pic:spPr>
                    <a:xfrm>
                      <a:off x="0" y="0"/>
                      <a:ext cx="4094480" cy="2025015"/>
                    </a:xfrm>
                    <a:prstGeom prst="rect">
                      <a:avLst/>
                    </a:prstGeom>
                    <a:noFill/>
                    <a:ln>
                      <a:noFill/>
                    </a:ln>
                  </pic:spPr>
                </pic:pic>
              </a:graphicData>
            </a:graphic>
          </wp:inline>
        </w:drawing>
      </w:r>
    </w:p>
    <w:p w14:paraId="630B72F4">
      <w:pPr>
        <w:pStyle w:val="3"/>
        <w:numPr>
          <w:ilvl w:val="1"/>
          <w:numId w:val="1"/>
        </w:numPr>
        <w:bidi w:val="0"/>
        <w:rPr>
          <w:rFonts w:hint="eastAsia"/>
          <w:b/>
          <w:lang w:val="en-US" w:eastAsia="zh-CN"/>
        </w:rPr>
      </w:pPr>
      <w:bookmarkStart w:id="9" w:name="_Toc7723"/>
      <w:r>
        <w:rPr>
          <w:rFonts w:hint="eastAsia"/>
          <w:b/>
          <w:lang w:val="en-US" w:eastAsia="zh-CN"/>
        </w:rPr>
        <w:t>小程序使用</w:t>
      </w:r>
      <w:bookmarkEnd w:id="9"/>
    </w:p>
    <w:p w14:paraId="5FB8B9FC">
      <w:pPr>
        <w:numPr>
          <w:ilvl w:val="0"/>
          <w:numId w:val="0"/>
        </w:numPr>
        <w:bidi w:val="0"/>
        <w:rPr>
          <w:rFonts w:hint="eastAsia" w:ascii="微软雅黑" w:hAnsi="微软雅黑" w:eastAsia="微软雅黑" w:cs="微软雅黑"/>
          <w:lang w:val="en-US" w:eastAsia="zh-CN"/>
        </w:rPr>
      </w:pPr>
      <w:r>
        <w:rPr>
          <w:rFonts w:hint="eastAsia" w:ascii="微软雅黑" w:hAnsi="微软雅黑" w:cs="微软雅黑"/>
          <w:lang w:val="en-US" w:eastAsia="zh-CN"/>
        </w:rPr>
        <w:t>1、</w:t>
      </w:r>
      <w:r>
        <w:rPr>
          <w:rFonts w:hint="eastAsia" w:ascii="微软雅黑" w:hAnsi="微软雅黑" w:eastAsia="微软雅黑" w:cs="微软雅黑"/>
          <w:lang w:val="en-US" w:eastAsia="zh-CN"/>
        </w:rPr>
        <w:t>进入游利川小程序【首页】，小程序提供多种服务，包括热门景区推荐、美食推荐、打车等旅伴服务。</w:t>
      </w:r>
    </w:p>
    <w:p w14:paraId="107106A1">
      <w:pPr>
        <w:numPr>
          <w:ilvl w:val="0"/>
          <w:numId w:val="0"/>
        </w:numPr>
        <w:jc w:val="center"/>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1445895" cy="2700020"/>
            <wp:effectExtent l="0" t="0" r="1905"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1445895" cy="2700020"/>
                    </a:xfrm>
                    <a:prstGeom prst="rect">
                      <a:avLst/>
                    </a:prstGeom>
                    <a:noFill/>
                    <a:ln>
                      <a:noFill/>
                    </a:ln>
                  </pic:spPr>
                </pic:pic>
              </a:graphicData>
            </a:graphic>
          </wp:inline>
        </w:drawing>
      </w:r>
    </w:p>
    <w:p w14:paraId="7B20FC19">
      <w:pPr>
        <w:numPr>
          <w:ilvl w:val="0"/>
          <w:numId w:val="0"/>
        </w:numPr>
        <w:bidi w:val="0"/>
        <w:rPr>
          <w:rFonts w:hint="eastAsia" w:ascii="微软雅黑" w:hAnsi="微软雅黑" w:eastAsia="微软雅黑" w:cs="微软雅黑"/>
          <w:lang w:val="en-US" w:eastAsia="zh-CN"/>
        </w:rPr>
      </w:pPr>
      <w:r>
        <w:rPr>
          <w:rFonts w:hint="eastAsia" w:ascii="微软雅黑" w:hAnsi="微软雅黑" w:cs="微软雅黑"/>
          <w:lang w:val="en-US" w:eastAsia="zh-CN"/>
        </w:rPr>
        <w:t>2、</w:t>
      </w:r>
      <w:r>
        <w:rPr>
          <w:rFonts w:hint="eastAsia" w:ascii="微软雅黑" w:hAnsi="微软雅黑" w:eastAsia="微软雅黑" w:cs="微软雅黑"/>
          <w:lang w:val="en-US" w:eastAsia="zh-CN"/>
        </w:rPr>
        <w:t>用户可根据实际需求，点击不同模块内容进行查看，可进行景区门票预定、酒店快速预定。购买的门票或者酒店订单，可在【我的】里面【商品订单】和【酒店订单】里进行查看。</w:t>
      </w:r>
    </w:p>
    <w:p w14:paraId="12E71C4D">
      <w:pPr>
        <w:numPr>
          <w:ilvl w:val="0"/>
          <w:numId w:val="0"/>
        </w:numPr>
        <w:jc w:val="center"/>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1472565" cy="2700020"/>
            <wp:effectExtent l="0" t="0" r="3810" b="508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3"/>
                    <a:stretch>
                      <a:fillRect/>
                    </a:stretch>
                  </pic:blipFill>
                  <pic:spPr>
                    <a:xfrm>
                      <a:off x="0" y="0"/>
                      <a:ext cx="1472565" cy="2700020"/>
                    </a:xfrm>
                    <a:prstGeom prst="rect">
                      <a:avLst/>
                    </a:prstGeom>
                    <a:noFill/>
                    <a:ln>
                      <a:noFill/>
                    </a:ln>
                  </pic:spPr>
                </pic:pic>
              </a:graphicData>
            </a:graphic>
          </wp:inline>
        </w:drawing>
      </w:r>
    </w:p>
    <w:p w14:paraId="55434EF9">
      <w:pPr>
        <w:numPr>
          <w:ilvl w:val="0"/>
          <w:numId w:val="0"/>
        </w:numPr>
        <w:ind w:leftChars="0"/>
        <w:jc w:val="left"/>
        <w:rPr>
          <w:rFonts w:hint="eastAsia" w:ascii="微软雅黑" w:hAnsi="微软雅黑" w:eastAsia="微软雅黑" w:cs="微软雅黑"/>
          <w:lang w:val="en-US" w:eastAsia="zh-CN"/>
        </w:rPr>
      </w:pPr>
      <w:r>
        <w:rPr>
          <w:rFonts w:hint="eastAsia" w:ascii="微软雅黑" w:hAnsi="微软雅黑" w:cs="微软雅黑"/>
          <w:lang w:val="en-US" w:eastAsia="zh-CN"/>
        </w:rPr>
        <w:t>3、</w:t>
      </w:r>
      <w:r>
        <w:rPr>
          <w:rFonts w:hint="eastAsia" w:ascii="微软雅黑" w:hAnsi="微软雅黑" w:eastAsia="微软雅黑" w:cs="微软雅黑"/>
          <w:lang w:val="en-US" w:eastAsia="zh-CN"/>
        </w:rPr>
        <w:t>点击悬浮框中【AI机器人】，即可进入杉杉助手，享受大模型提供全真超拟人交互体验。或者点击右侧【游利川】卡通形象</w:t>
      </w:r>
    </w:p>
    <w:p w14:paraId="55307213">
      <w:pPr>
        <w:numPr>
          <w:ilvl w:val="0"/>
          <w:numId w:val="0"/>
        </w:numPr>
        <w:ind w:leftChars="0"/>
        <w:jc w:val="center"/>
        <w:rPr>
          <w:rFonts w:hint="eastAsia" w:ascii="微软雅黑" w:hAnsi="微软雅黑" w:eastAsia="微软雅黑" w:cs="微软雅黑"/>
        </w:rPr>
      </w:pPr>
      <w:r>
        <w:rPr>
          <w:rFonts w:hint="eastAsia" w:ascii="微软雅黑" w:hAnsi="微软雅黑" w:eastAsia="微软雅黑" w:cs="微软雅黑"/>
        </w:rPr>
        <w:drawing>
          <wp:inline distT="0" distB="0" distL="114300" distR="114300">
            <wp:extent cx="1440180" cy="2700020"/>
            <wp:effectExtent l="0" t="0" r="7620" b="508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14"/>
                    <a:stretch>
                      <a:fillRect/>
                    </a:stretch>
                  </pic:blipFill>
                  <pic:spPr>
                    <a:xfrm>
                      <a:off x="0" y="0"/>
                      <a:ext cx="1440180" cy="2700020"/>
                    </a:xfrm>
                    <a:prstGeom prst="rect">
                      <a:avLst/>
                    </a:prstGeom>
                    <a:noFill/>
                    <a:ln>
                      <a:noFill/>
                    </a:ln>
                  </pic:spPr>
                </pic:pic>
              </a:graphicData>
            </a:graphic>
          </wp:inline>
        </w:drawing>
      </w:r>
    </w:p>
    <w:p w14:paraId="014F6013">
      <w:pPr>
        <w:numPr>
          <w:ilvl w:val="0"/>
          <w:numId w:val="0"/>
        </w:numPr>
        <w:ind w:leftChars="0"/>
        <w:jc w:val="left"/>
        <w:rPr>
          <w:rFonts w:hint="eastAsia" w:ascii="微软雅黑" w:hAnsi="微软雅黑" w:eastAsia="微软雅黑" w:cs="微软雅黑"/>
          <w:lang w:val="en-US" w:eastAsia="zh-CN"/>
        </w:rPr>
      </w:pPr>
      <w:r>
        <w:rPr>
          <w:rFonts w:hint="eastAsia" w:ascii="微软雅黑" w:hAnsi="微软雅黑" w:cs="微软雅黑"/>
          <w:lang w:val="en-US" w:eastAsia="zh-CN"/>
        </w:rPr>
        <w:t>4、</w:t>
      </w:r>
      <w:r>
        <w:rPr>
          <w:rFonts w:hint="eastAsia" w:ascii="微软雅黑" w:hAnsi="微软雅黑" w:eastAsia="微软雅黑" w:cs="微软雅黑"/>
          <w:lang w:val="en-US" w:eastAsia="zh-CN"/>
        </w:rPr>
        <w:t>可以通过文字输入或者语言对话的方式进行各种提问，提供多样化、个性化对话服务，包含朋友圈文案、利川美食推荐等。</w:t>
      </w:r>
    </w:p>
    <w:p w14:paraId="1449A6C0">
      <w:pPr>
        <w:numPr>
          <w:ilvl w:val="0"/>
          <w:numId w:val="0"/>
        </w:numPr>
        <w:ind w:leftChars="0"/>
        <w:jc w:val="center"/>
        <w:rPr>
          <w:rFonts w:hint="eastAsia" w:ascii="微软雅黑" w:hAnsi="微软雅黑" w:eastAsia="微软雅黑" w:cs="微软雅黑"/>
        </w:rPr>
      </w:pPr>
    </w:p>
    <w:p w14:paraId="5848F239">
      <w:pPr>
        <w:numPr>
          <w:ilvl w:val="0"/>
          <w:numId w:val="0"/>
        </w:numPr>
        <w:ind w:leftChars="0"/>
        <w:jc w:val="center"/>
        <w:rPr>
          <w:rFonts w:hint="eastAsia" w:ascii="微软雅黑" w:hAnsi="微软雅黑" w:eastAsia="微软雅黑" w:cs="微软雅黑"/>
        </w:rPr>
        <w:sectPr>
          <w:footerReference r:id="rId8" w:type="default"/>
          <w:pgSz w:w="11906" w:h="16838"/>
          <w:pgMar w:top="1440" w:right="1800" w:bottom="1440" w:left="1800" w:header="851" w:footer="992" w:gutter="0"/>
          <w:pgNumType w:fmt="decimal" w:start="1"/>
          <w:cols w:space="425" w:num="1"/>
          <w:docGrid w:type="lines" w:linePitch="312" w:charSpace="0"/>
        </w:sectPr>
      </w:pPr>
    </w:p>
    <w:p w14:paraId="7FF2181B">
      <w:pPr>
        <w:numPr>
          <w:ilvl w:val="0"/>
          <w:numId w:val="0"/>
        </w:numPr>
        <w:ind w:leftChars="0"/>
        <w:jc w:val="center"/>
        <w:rPr>
          <w:rFonts w:hint="eastAsia" w:ascii="微软雅黑" w:hAnsi="微软雅黑" w:eastAsia="微软雅黑" w:cs="微软雅黑"/>
          <w:lang w:val="en-US" w:eastAsia="zh-CN"/>
        </w:rPr>
      </w:pPr>
      <w:r>
        <w:rPr>
          <w:rFonts w:hint="eastAsia" w:ascii="微软雅黑" w:hAnsi="微软雅黑" w:eastAsia="微软雅黑" w:cs="微软雅黑"/>
        </w:rPr>
        <w:drawing>
          <wp:inline distT="0" distB="0" distL="114300" distR="114300">
            <wp:extent cx="1433195" cy="2700020"/>
            <wp:effectExtent l="0" t="0" r="508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1433195" cy="2700020"/>
                    </a:xfrm>
                    <a:prstGeom prst="rect">
                      <a:avLst/>
                    </a:prstGeom>
                    <a:noFill/>
                    <a:ln>
                      <a:noFill/>
                    </a:ln>
                  </pic:spPr>
                </pic:pic>
              </a:graphicData>
            </a:graphic>
          </wp:inline>
        </w:drawing>
      </w:r>
    </w:p>
    <w:sectPr>
      <w:footerReference r:id="rId9"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1BAF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4AB12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4AB12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E2074">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FDABF">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174BB">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DE696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4DE696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614F0">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7CF36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E7CF36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4B19F"/>
    <w:multiLevelType w:val="multilevel"/>
    <w:tmpl w:val="2CC4B19F"/>
    <w:lvl w:ilvl="0" w:tentative="0">
      <w:start w:val="1"/>
      <w:numFmt w:val="decimal"/>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460A2084"/>
    <w:multiLevelType w:val="multilevel"/>
    <w:tmpl w:val="460A2084"/>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1003"/>
        </w:tabs>
        <w:ind w:left="1003" w:hanging="720"/>
      </w:pPr>
      <w:rPr>
        <w:rFonts w:hint="eastAsia"/>
      </w:rPr>
    </w:lvl>
    <w:lvl w:ilvl="3" w:tentative="0">
      <w:start w:val="1"/>
      <w:numFmt w:val="decimal"/>
      <w:lvlText w:val="%1.%2.%3.%4"/>
      <w:lvlJc w:val="left"/>
      <w:pPr>
        <w:tabs>
          <w:tab w:val="left" w:pos="864"/>
        </w:tabs>
        <w:ind w:left="864" w:hanging="864"/>
      </w:pPr>
      <w:rPr>
        <w:b w:val="0"/>
        <w:bCs w:val="0"/>
        <w:i w:val="0"/>
        <w:iCs w:val="0"/>
        <w:caps w:val="0"/>
        <w:smallCaps w:val="0"/>
        <w:strike w:val="0"/>
        <w:dstrike w:val="0"/>
        <w:vanish w:val="0"/>
        <w:color w:val="000000"/>
        <w:spacing w:val="0"/>
        <w:position w:val="0"/>
        <w:u w:val="none"/>
        <w:vertAlign w:val="baseline"/>
      </w:rPr>
    </w:lvl>
    <w:lvl w:ilvl="4" w:tentative="0">
      <w:start w:val="1"/>
      <w:numFmt w:val="decimal"/>
      <w:lvlText w:val="%1.%2.%3.%4.%5"/>
      <w:lvlJc w:val="left"/>
      <w:pPr>
        <w:tabs>
          <w:tab w:val="left" w:pos="1008"/>
        </w:tabs>
        <w:ind w:left="1008" w:hanging="1008"/>
      </w:pPr>
      <w:rPr>
        <w:rFonts w:hint="eastAsia"/>
        <w:b/>
        <w:sz w:val="24"/>
        <w:szCs w:val="24"/>
      </w:rPr>
    </w:lvl>
    <w:lvl w:ilvl="5" w:tentative="0">
      <w:start w:val="1"/>
      <w:numFmt w:val="decimal"/>
      <w:suff w:val="space"/>
      <w:lvlText w:val="%1.%2.%3.%4.%5.%6"/>
      <w:lvlJc w:val="left"/>
      <w:pPr>
        <w:ind w:left="992" w:hanging="992"/>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lvlText w:val="%1.%2.%3.%4.%5.%6.%7"/>
      <w:lvlJc w:val="left"/>
      <w:pPr>
        <w:tabs>
          <w:tab w:val="left" w:pos="1296"/>
        </w:tabs>
        <w:ind w:left="1296" w:hanging="1296"/>
      </w:pPr>
      <w:rPr>
        <w:rFonts w:hint="eastAsia"/>
        <w:b w:val="0"/>
        <w:sz w:val="21"/>
        <w:szCs w:val="21"/>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zMWQ1MDFjMjA2MDgzMDQ5ZjFmNWYxODQ4YjBjOWIifQ=="/>
  </w:docVars>
  <w:rsids>
    <w:rsidRoot w:val="00000000"/>
    <w:rsid w:val="011D5A44"/>
    <w:rsid w:val="016814B1"/>
    <w:rsid w:val="03353615"/>
    <w:rsid w:val="03A74512"/>
    <w:rsid w:val="03FE7F02"/>
    <w:rsid w:val="05575AC4"/>
    <w:rsid w:val="09497E1A"/>
    <w:rsid w:val="0BF71DAF"/>
    <w:rsid w:val="0C3F1042"/>
    <w:rsid w:val="0C6754D4"/>
    <w:rsid w:val="0D951880"/>
    <w:rsid w:val="0F84395A"/>
    <w:rsid w:val="10013DC1"/>
    <w:rsid w:val="17E53404"/>
    <w:rsid w:val="230230BC"/>
    <w:rsid w:val="26E2748C"/>
    <w:rsid w:val="27076EF2"/>
    <w:rsid w:val="27547C5E"/>
    <w:rsid w:val="27BE6C34"/>
    <w:rsid w:val="2C01375F"/>
    <w:rsid w:val="2CF724D2"/>
    <w:rsid w:val="2D0D2D89"/>
    <w:rsid w:val="2D1759B5"/>
    <w:rsid w:val="2DC45B3D"/>
    <w:rsid w:val="2DCA0C7A"/>
    <w:rsid w:val="2E4E3659"/>
    <w:rsid w:val="326D4E09"/>
    <w:rsid w:val="33D91C17"/>
    <w:rsid w:val="39A40231"/>
    <w:rsid w:val="3BE7142E"/>
    <w:rsid w:val="3C16166D"/>
    <w:rsid w:val="3C7F70D3"/>
    <w:rsid w:val="41C86B69"/>
    <w:rsid w:val="42C972FA"/>
    <w:rsid w:val="43811983"/>
    <w:rsid w:val="438E32A2"/>
    <w:rsid w:val="445D7CFA"/>
    <w:rsid w:val="45A1630C"/>
    <w:rsid w:val="49724248"/>
    <w:rsid w:val="49B51A7F"/>
    <w:rsid w:val="4A9F106C"/>
    <w:rsid w:val="4CBF7824"/>
    <w:rsid w:val="535E583D"/>
    <w:rsid w:val="566903DB"/>
    <w:rsid w:val="57603931"/>
    <w:rsid w:val="5A1629CD"/>
    <w:rsid w:val="5AC10B8B"/>
    <w:rsid w:val="5D0B6EBE"/>
    <w:rsid w:val="60DF7FBD"/>
    <w:rsid w:val="630F445E"/>
    <w:rsid w:val="64C80D68"/>
    <w:rsid w:val="69872FA0"/>
    <w:rsid w:val="6B961BC0"/>
    <w:rsid w:val="6CBF6EF4"/>
    <w:rsid w:val="6E386F5E"/>
    <w:rsid w:val="70D32F6E"/>
    <w:rsid w:val="75265D63"/>
    <w:rsid w:val="79F53F55"/>
    <w:rsid w:val="7AD26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80" w:firstLineChars="200"/>
      <w:jc w:val="both"/>
    </w:pPr>
    <w:rPr>
      <w:rFonts w:eastAsia="微软雅黑" w:asciiTheme="minorAscii" w:hAnsiTheme="minorAscii" w:cstheme="minorBidi"/>
      <w:kern w:val="2"/>
      <w:sz w:val="24"/>
      <w:szCs w:val="24"/>
      <w:lang w:val="en-US" w:eastAsia="zh-CN" w:bidi="ar-SA"/>
    </w:rPr>
  </w:style>
  <w:style w:type="paragraph" w:styleId="2">
    <w:name w:val="heading 1"/>
    <w:basedOn w:val="1"/>
    <w:next w:val="1"/>
    <w:qFormat/>
    <w:uiPriority w:val="0"/>
    <w:pPr>
      <w:keepNext/>
      <w:numPr>
        <w:ilvl w:val="0"/>
        <w:numId w:val="1"/>
      </w:numPr>
      <w:spacing w:before="120" w:after="60" w:line="240" w:lineRule="atLeast"/>
      <w:ind w:left="0" w:firstLine="0" w:firstLineChars="0"/>
      <w:jc w:val="left"/>
      <w:outlineLvl w:val="0"/>
    </w:pPr>
    <w:rPr>
      <w:rFonts w:eastAsia="黑体"/>
      <w:b/>
      <w:kern w:val="0"/>
      <w:sz w:val="32"/>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ind w:firstLine="0" w:firstLineChars="0"/>
      <w:outlineLvl w:val="1"/>
    </w:pPr>
    <w:rPr>
      <w:rFonts w:ascii="Arial" w:hAnsi="Arial" w:eastAsia="黑体"/>
      <w:b/>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uiPriority w:val="0"/>
  </w:style>
  <w:style w:type="paragraph" w:styleId="7">
    <w:name w:val="Subtitle"/>
    <w:basedOn w:val="1"/>
    <w:next w:val="1"/>
    <w:qFormat/>
    <w:uiPriority w:val="11"/>
    <w:pPr>
      <w:spacing w:before="240" w:after="60" w:line="312" w:lineRule="auto"/>
      <w:jc w:val="center"/>
      <w:outlineLvl w:val="1"/>
    </w:pPr>
    <w:rPr>
      <w:rFonts w:ascii="Calibri Light" w:hAnsi="Calibri Light"/>
      <w:b/>
      <w:bCs/>
      <w:kern w:val="28"/>
      <w:sz w:val="32"/>
      <w:szCs w:val="32"/>
    </w:rPr>
  </w:style>
  <w:style w:type="paragraph" w:styleId="8">
    <w:name w:val="toc 2"/>
    <w:basedOn w:val="1"/>
    <w:next w:val="1"/>
    <w:uiPriority w:val="0"/>
    <w:pPr>
      <w:ind w:left="420" w:leftChars="200"/>
    </w:pPr>
  </w:style>
  <w:style w:type="paragraph" w:styleId="11">
    <w:name w:val="List Paragraph"/>
    <w:basedOn w:val="1"/>
    <w:autoRedefine/>
    <w:qFormat/>
    <w:uiPriority w:val="99"/>
    <w:pPr>
      <w:widowControl/>
      <w:ind w:firstLine="420"/>
    </w:pPr>
    <w:rPr>
      <w:rFonts w:ascii="Arial" w:hAnsi="Arial" w:eastAsia="仿宋_GB2312"/>
      <w:sz w:val="28"/>
      <w:szCs w:val="28"/>
    </w:rPr>
  </w:style>
  <w:style w:type="paragraph" w:customStyle="1" w:styleId="12">
    <w:name w:val="WPSOffice手动目录 1"/>
    <w:uiPriority w:val="0"/>
    <w:pPr>
      <w:ind w:leftChars="0"/>
    </w:pPr>
    <w:rPr>
      <w:rFonts w:ascii="Times New Roman" w:hAnsi="Times New Roman" w:eastAsia="宋体" w:cs="Times New Roman"/>
      <w:sz w:val="20"/>
      <w:szCs w:val="20"/>
    </w:rPr>
  </w:style>
  <w:style w:type="paragraph" w:customStyle="1" w:styleId="13">
    <w:name w:val="WPSOffice手动目录 2"/>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785</Words>
  <Characters>810</Characters>
  <Lines>0</Lines>
  <Paragraphs>0</Paragraphs>
  <TotalTime>3</TotalTime>
  <ScaleCrop>false</ScaleCrop>
  <LinksUpToDate>false</LinksUpToDate>
  <CharactersWithSpaces>840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2024-07-22T01:49:00Z</dcterms:created>
  <dc:creator>gptlo</dc:creator>
  <cp:lastModifiedBy>Kevin</cp:lastModifiedBy>
  <dcterms:modified xsi:type="dcterms:W3CDTF">2024-07-22T10:36:06Z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3671DA6A84734BD081914ECFEBABE80F_12</vt:lpwstr>
  </property>
</Properties>
</file>