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5CFD0">
      <w:pPr>
        <w:pStyle w:val="2"/>
        <w:bidi w:val="0"/>
        <w:rPr>
          <w:rFonts w:hint="eastAsia"/>
          <w:lang w:val="en-US" w:eastAsia="zh-CN"/>
        </w:rPr>
      </w:pPr>
      <w:r>
        <w:rPr>
          <w:rFonts w:hint="eastAsia"/>
          <w:lang w:val="en-US" w:eastAsia="zh-CN"/>
        </w:rPr>
        <w:t>AISERVERS实时互动数字人一体机操作手册</w:t>
      </w:r>
    </w:p>
    <w:p w14:paraId="28FADCE3">
      <w:pPr>
        <w:pStyle w:val="3"/>
        <w:numPr>
          <w:ilvl w:val="0"/>
          <w:numId w:val="1"/>
        </w:numPr>
        <w:bidi w:val="0"/>
        <w:rPr>
          <w:rFonts w:hint="eastAsia"/>
          <w:lang w:val="en-US" w:eastAsia="zh-CN"/>
        </w:rPr>
      </w:pPr>
      <w:r>
        <w:rPr>
          <w:rFonts w:hint="eastAsia"/>
          <w:lang w:val="en-US" w:eastAsia="zh-CN"/>
        </w:rPr>
        <w:t>概述</w:t>
      </w:r>
      <w:bookmarkStart w:id="18" w:name="_GoBack"/>
      <w:bookmarkEnd w:id="18"/>
    </w:p>
    <w:p w14:paraId="710221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爱微思服</w:t>
      </w:r>
      <w:r>
        <w:rPr>
          <w:rFonts w:hint="eastAsia" w:asciiTheme="minorEastAsia" w:hAnsiTheme="minorEastAsia" w:cstheme="minorEastAsia"/>
          <w:kern w:val="2"/>
          <w:sz w:val="24"/>
          <w:szCs w:val="24"/>
          <w:lang w:val="en-US" w:eastAsia="zh-CN" w:bidi="ar"/>
        </w:rPr>
        <w:t>数字人</w:t>
      </w:r>
      <w:r>
        <w:rPr>
          <w:rFonts w:hint="eastAsia" w:asciiTheme="minorEastAsia" w:hAnsiTheme="minorEastAsia" w:eastAsiaTheme="minorEastAsia" w:cstheme="minorEastAsia"/>
          <w:kern w:val="2"/>
          <w:sz w:val="24"/>
          <w:szCs w:val="24"/>
          <w:lang w:val="en-US" w:eastAsia="zh-CN" w:bidi="ar"/>
        </w:rPr>
        <w:t>一体机基于大语言模型和 RAG 的开源知识库问答系统。RAG 技术赋能大语言模型，使其在生成内容时精准参考内部知识库，有效攻克 LLM 模型处理特定领域请求时易出现的幻觉、知识泛化不佳、可解释性差等难题。这意味着一体机在面对各类复杂业务咨询时，能够给出高度精准、逻辑严谨的回应，为企业决策与客户服务提供坚实可靠的信息支撑。</w:t>
      </w:r>
    </w:p>
    <w:p w14:paraId="1EDE8A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凭借先进的问题解析与知识库匹配算法，</w:t>
      </w:r>
      <w:r>
        <w:rPr>
          <w:rFonts w:hint="eastAsia" w:asciiTheme="minorEastAsia" w:hAnsiTheme="minorEastAsia" w:cstheme="minorEastAsia"/>
          <w:kern w:val="2"/>
          <w:sz w:val="24"/>
          <w:szCs w:val="24"/>
          <w:lang w:val="en-US" w:eastAsia="zh-CN" w:bidi="ar"/>
        </w:rPr>
        <w:t>数字人</w:t>
      </w:r>
      <w:r>
        <w:rPr>
          <w:rFonts w:hint="eastAsia" w:asciiTheme="minorEastAsia" w:hAnsiTheme="minorEastAsia" w:eastAsiaTheme="minorEastAsia" w:cstheme="minorEastAsia"/>
          <w:kern w:val="2"/>
          <w:sz w:val="24"/>
          <w:szCs w:val="24"/>
          <w:lang w:val="en-US" w:eastAsia="zh-CN" w:bidi="ar"/>
        </w:rPr>
        <w:t>一体机精准捕捉用户需求。无论是在学术研究场景下查找专业文献资料，还是企业内部员工查询流程规范，亦或是客服应对客户售后疑问，只需输入自然语言问题，就能迅速定位最相关知识，节省宝贵时间，提升办事效率。</w:t>
      </w:r>
    </w:p>
    <w:p w14:paraId="3E8DFB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充分考虑企业数据安全诉求，支持本地部署与调用本地大模型。这一举措严密管控越级访问风险，杜绝公有模型数据传输中的安全隐患，确保企业核心知识资产牢牢掌握在自己手中，让企业安心畅享智能服务。</w:t>
      </w:r>
    </w:p>
    <w:p w14:paraId="394B7360">
      <w:pPr>
        <w:pStyle w:val="3"/>
        <w:numPr>
          <w:ilvl w:val="0"/>
          <w:numId w:val="1"/>
        </w:numPr>
        <w:bidi w:val="0"/>
        <w:rPr>
          <w:rFonts w:hint="default"/>
          <w:lang w:val="en-US" w:eastAsia="zh-CN"/>
        </w:rPr>
      </w:pPr>
      <w:r>
        <w:rPr>
          <w:rFonts w:hint="eastAsia"/>
          <w:lang w:val="en-US" w:eastAsia="zh-CN"/>
        </w:rPr>
        <w:t>配置要求</w:t>
      </w:r>
    </w:p>
    <w:p w14:paraId="481DDCB7">
      <w:pPr>
        <w:pStyle w:val="4"/>
        <w:bidi w:val="0"/>
        <w:rPr>
          <w:rFonts w:hint="eastAsia"/>
          <w:lang w:val="en-US" w:eastAsia="zh-CN"/>
        </w:rPr>
      </w:pPr>
      <w:r>
        <w:rPr>
          <w:rFonts w:hint="eastAsia"/>
          <w:lang w:val="en-US" w:eastAsia="zh-CN"/>
        </w:rPr>
        <w:t>2.1 硬件配置要求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1465"/>
        <w:gridCol w:w="2797"/>
      </w:tblGrid>
      <w:tr w14:paraId="51E8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8B055C9">
            <w:pPr>
              <w:widowControl w:val="0"/>
              <w:numPr>
                <w:ilvl w:val="0"/>
                <w:numId w:val="0"/>
              </w:numPr>
              <w:jc w:val="both"/>
              <w:rPr>
                <w:rFonts w:hint="default"/>
                <w:sz w:val="24"/>
                <w:szCs w:val="32"/>
                <w:vertAlign w:val="baseline"/>
                <w:lang w:val="en-US" w:eastAsia="zh-CN"/>
              </w:rPr>
            </w:pPr>
            <w:r>
              <w:rPr>
                <w:rFonts w:hint="eastAsia"/>
                <w:sz w:val="24"/>
                <w:szCs w:val="32"/>
                <w:vertAlign w:val="baseline"/>
                <w:lang w:val="en-US" w:eastAsia="zh-CN"/>
              </w:rPr>
              <w:t>设备名称</w:t>
            </w:r>
          </w:p>
        </w:tc>
        <w:tc>
          <w:tcPr>
            <w:tcW w:w="2130" w:type="dxa"/>
          </w:tcPr>
          <w:p w14:paraId="5231F59D">
            <w:pPr>
              <w:widowControl w:val="0"/>
              <w:numPr>
                <w:ilvl w:val="0"/>
                <w:numId w:val="0"/>
              </w:numPr>
              <w:jc w:val="both"/>
              <w:rPr>
                <w:rFonts w:hint="default"/>
                <w:sz w:val="24"/>
                <w:szCs w:val="32"/>
                <w:vertAlign w:val="baseline"/>
                <w:lang w:val="en-US" w:eastAsia="zh-CN"/>
              </w:rPr>
            </w:pPr>
            <w:r>
              <w:rPr>
                <w:rFonts w:hint="eastAsia"/>
                <w:sz w:val="24"/>
                <w:szCs w:val="32"/>
                <w:vertAlign w:val="baseline"/>
                <w:lang w:val="en-US" w:eastAsia="zh-CN"/>
              </w:rPr>
              <w:t>CPU</w:t>
            </w:r>
          </w:p>
        </w:tc>
        <w:tc>
          <w:tcPr>
            <w:tcW w:w="1465" w:type="dxa"/>
          </w:tcPr>
          <w:p w14:paraId="40FE82AF">
            <w:pPr>
              <w:widowControl w:val="0"/>
              <w:numPr>
                <w:ilvl w:val="0"/>
                <w:numId w:val="0"/>
              </w:numPr>
              <w:jc w:val="both"/>
              <w:rPr>
                <w:rFonts w:hint="default"/>
                <w:sz w:val="24"/>
                <w:szCs w:val="32"/>
                <w:vertAlign w:val="baseline"/>
                <w:lang w:val="en-US" w:eastAsia="zh-CN"/>
              </w:rPr>
            </w:pPr>
            <w:r>
              <w:rPr>
                <w:rFonts w:hint="eastAsia"/>
                <w:sz w:val="24"/>
                <w:szCs w:val="32"/>
                <w:vertAlign w:val="baseline"/>
                <w:lang w:val="en-US" w:eastAsia="zh-CN"/>
              </w:rPr>
              <w:t>内存</w:t>
            </w:r>
          </w:p>
        </w:tc>
        <w:tc>
          <w:tcPr>
            <w:tcW w:w="2797" w:type="dxa"/>
          </w:tcPr>
          <w:p w14:paraId="5EF39075">
            <w:pPr>
              <w:widowControl w:val="0"/>
              <w:numPr>
                <w:ilvl w:val="0"/>
                <w:numId w:val="0"/>
              </w:numPr>
              <w:jc w:val="both"/>
              <w:rPr>
                <w:rFonts w:hint="default"/>
                <w:sz w:val="24"/>
                <w:szCs w:val="32"/>
                <w:vertAlign w:val="baseline"/>
                <w:lang w:val="en-US" w:eastAsia="zh-CN"/>
              </w:rPr>
            </w:pPr>
            <w:r>
              <w:rPr>
                <w:rFonts w:hint="eastAsia"/>
                <w:sz w:val="24"/>
                <w:szCs w:val="32"/>
                <w:vertAlign w:val="baseline"/>
                <w:lang w:val="en-US" w:eastAsia="zh-CN"/>
              </w:rPr>
              <w:t>显卡</w:t>
            </w:r>
          </w:p>
        </w:tc>
      </w:tr>
      <w:tr w14:paraId="01A7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19E17A3">
            <w:pPr>
              <w:widowControl w:val="0"/>
              <w:numPr>
                <w:ilvl w:val="0"/>
                <w:numId w:val="0"/>
              </w:numPr>
              <w:jc w:val="both"/>
              <w:rPr>
                <w:rFonts w:hint="default"/>
                <w:sz w:val="24"/>
                <w:szCs w:val="32"/>
                <w:vertAlign w:val="baseline"/>
                <w:lang w:val="en-US" w:eastAsia="zh-CN"/>
              </w:rPr>
            </w:pPr>
            <w:r>
              <w:rPr>
                <w:rFonts w:hint="eastAsia"/>
                <w:sz w:val="24"/>
                <w:szCs w:val="32"/>
                <w:vertAlign w:val="baseline"/>
                <w:lang w:val="en-US" w:eastAsia="zh-CN"/>
              </w:rPr>
              <w:t>建议配置</w:t>
            </w:r>
          </w:p>
        </w:tc>
        <w:tc>
          <w:tcPr>
            <w:tcW w:w="2130" w:type="dxa"/>
          </w:tcPr>
          <w:p w14:paraId="4F7FD686">
            <w:pPr>
              <w:keepNext w:val="0"/>
              <w:keepLines w:val="0"/>
              <w:widowControl/>
              <w:suppressLineNumbers w:val="0"/>
              <w:jc w:val="left"/>
              <w:rPr>
                <w:rFonts w:hint="eastAsia"/>
                <w:sz w:val="22"/>
                <w:szCs w:val="28"/>
                <w:vertAlign w:val="baseline"/>
                <w:lang w:val="en-US" w:eastAsia="zh-CN"/>
              </w:rPr>
            </w:pPr>
            <w:r>
              <w:rPr>
                <w:rFonts w:ascii="Arial" w:hAnsi="Arial" w:eastAsia="宋体" w:cs="Arial"/>
                <w:color w:val="000000"/>
                <w:kern w:val="0"/>
                <w:sz w:val="24"/>
                <w:szCs w:val="24"/>
                <w:lang w:val="en-US" w:eastAsia="zh-CN" w:bidi="ar"/>
              </w:rPr>
              <w:t>i7-12700H</w:t>
            </w:r>
          </w:p>
        </w:tc>
        <w:tc>
          <w:tcPr>
            <w:tcW w:w="1465" w:type="dxa"/>
          </w:tcPr>
          <w:p w14:paraId="115002D7">
            <w:pPr>
              <w:keepNext w:val="0"/>
              <w:keepLines w:val="0"/>
              <w:widowControl/>
              <w:suppressLineNumbers w:val="0"/>
              <w:jc w:val="left"/>
              <w:rPr>
                <w:rFonts w:hint="default"/>
                <w:sz w:val="24"/>
                <w:szCs w:val="32"/>
                <w:vertAlign w:val="baseline"/>
                <w:lang w:val="en-US" w:eastAsia="zh-CN"/>
              </w:rPr>
            </w:pPr>
            <w:r>
              <w:rPr>
                <w:rFonts w:ascii="Arial" w:hAnsi="Arial" w:eastAsia="宋体" w:cs="Arial"/>
                <w:color w:val="000000"/>
                <w:kern w:val="0"/>
                <w:sz w:val="24"/>
                <w:szCs w:val="24"/>
                <w:lang w:val="en-US" w:eastAsia="zh-CN" w:bidi="ar"/>
              </w:rPr>
              <w:t>16</w:t>
            </w:r>
            <w:r>
              <w:rPr>
                <w:rFonts w:hint="eastAsia" w:ascii="Arial" w:hAnsi="Arial" w:eastAsia="宋体" w:cs="Arial"/>
                <w:color w:val="000000"/>
                <w:kern w:val="0"/>
                <w:sz w:val="24"/>
                <w:szCs w:val="24"/>
                <w:lang w:val="en-US" w:eastAsia="zh-CN" w:bidi="ar"/>
              </w:rPr>
              <w:t>G</w:t>
            </w:r>
          </w:p>
        </w:tc>
        <w:tc>
          <w:tcPr>
            <w:tcW w:w="2797" w:type="dxa"/>
          </w:tcPr>
          <w:p w14:paraId="78C58702">
            <w:pPr>
              <w:keepNext w:val="0"/>
              <w:keepLines w:val="0"/>
              <w:widowControl/>
              <w:suppressLineNumbers w:val="0"/>
              <w:jc w:val="left"/>
              <w:rPr>
                <w:rFonts w:hint="eastAsia"/>
                <w:sz w:val="24"/>
                <w:szCs w:val="32"/>
                <w:vertAlign w:val="baseline"/>
                <w:lang w:val="en-US" w:eastAsia="zh-CN"/>
              </w:rPr>
            </w:pPr>
            <w:r>
              <w:rPr>
                <w:rFonts w:ascii="Arial" w:hAnsi="Arial" w:eastAsia="宋体" w:cs="Arial"/>
                <w:color w:val="000000"/>
                <w:kern w:val="0"/>
                <w:sz w:val="22"/>
                <w:szCs w:val="22"/>
                <w:lang w:val="en-US" w:eastAsia="zh-CN" w:bidi="ar"/>
              </w:rPr>
              <w:t xml:space="preserve">2080Ti </w:t>
            </w:r>
            <w:r>
              <w:rPr>
                <w:rFonts w:ascii="等线" w:hAnsi="等线" w:eastAsia="等线" w:cs="等线"/>
                <w:color w:val="000000"/>
                <w:kern w:val="0"/>
                <w:sz w:val="22"/>
                <w:szCs w:val="22"/>
                <w:lang w:val="en-US" w:eastAsia="zh-CN" w:bidi="ar"/>
              </w:rPr>
              <w:t>及以上</w:t>
            </w:r>
          </w:p>
        </w:tc>
      </w:tr>
    </w:tbl>
    <w:p w14:paraId="2F08CFBE">
      <w:pPr>
        <w:widowControl w:val="0"/>
        <w:numPr>
          <w:ilvl w:val="0"/>
          <w:numId w:val="0"/>
        </w:numPr>
        <w:jc w:val="both"/>
        <w:rPr>
          <w:rFonts w:hint="eastAsia"/>
          <w:lang w:val="en-US" w:eastAsia="zh-CN"/>
        </w:rPr>
      </w:pPr>
    </w:p>
    <w:p w14:paraId="54FB6128">
      <w:pPr>
        <w:pStyle w:val="4"/>
        <w:bidi w:val="0"/>
        <w:rPr>
          <w:rFonts w:hint="eastAsia"/>
          <w:lang w:val="en-US" w:eastAsia="zh-CN"/>
        </w:rPr>
      </w:pPr>
      <w:r>
        <w:rPr>
          <w:rFonts w:hint="eastAsia"/>
          <w:lang w:val="en-US" w:eastAsia="zh-CN"/>
        </w:rPr>
        <w:t>2.2 软件配置要求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0DF2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2BA54625">
            <w:pPr>
              <w:widowControl w:val="0"/>
              <w:numPr>
                <w:ilvl w:val="0"/>
                <w:numId w:val="0"/>
              </w:numPr>
              <w:jc w:val="both"/>
              <w:rPr>
                <w:rFonts w:hint="default"/>
                <w:sz w:val="28"/>
                <w:szCs w:val="36"/>
                <w:vertAlign w:val="baseline"/>
                <w:lang w:val="en-US" w:eastAsia="zh-CN"/>
              </w:rPr>
            </w:pPr>
            <w:r>
              <w:rPr>
                <w:rFonts w:hint="eastAsia"/>
                <w:sz w:val="24"/>
                <w:szCs w:val="32"/>
                <w:vertAlign w:val="baseline"/>
                <w:lang w:val="en-US" w:eastAsia="zh-CN"/>
              </w:rPr>
              <w:t>项目</w:t>
            </w:r>
          </w:p>
        </w:tc>
        <w:tc>
          <w:tcPr>
            <w:tcW w:w="2841" w:type="dxa"/>
          </w:tcPr>
          <w:p w14:paraId="61DAF6DA">
            <w:pPr>
              <w:widowControl w:val="0"/>
              <w:numPr>
                <w:ilvl w:val="0"/>
                <w:numId w:val="0"/>
              </w:numPr>
              <w:jc w:val="both"/>
              <w:rPr>
                <w:rFonts w:hint="default"/>
                <w:sz w:val="28"/>
                <w:szCs w:val="36"/>
                <w:vertAlign w:val="baseline"/>
                <w:lang w:val="en-US" w:eastAsia="zh-CN"/>
              </w:rPr>
            </w:pPr>
            <w:r>
              <w:rPr>
                <w:rFonts w:hint="eastAsia"/>
                <w:sz w:val="24"/>
                <w:szCs w:val="32"/>
                <w:vertAlign w:val="baseline"/>
                <w:lang w:val="en-US" w:eastAsia="zh-CN"/>
              </w:rPr>
              <w:t>名称</w:t>
            </w:r>
          </w:p>
        </w:tc>
        <w:tc>
          <w:tcPr>
            <w:tcW w:w="2841" w:type="dxa"/>
          </w:tcPr>
          <w:p w14:paraId="21EC22A1">
            <w:pPr>
              <w:widowControl w:val="0"/>
              <w:numPr>
                <w:ilvl w:val="0"/>
                <w:numId w:val="0"/>
              </w:numPr>
              <w:jc w:val="both"/>
              <w:rPr>
                <w:rFonts w:hint="default"/>
                <w:sz w:val="28"/>
                <w:szCs w:val="36"/>
                <w:vertAlign w:val="baseline"/>
                <w:lang w:val="en-US" w:eastAsia="zh-CN"/>
              </w:rPr>
            </w:pPr>
            <w:r>
              <w:rPr>
                <w:rFonts w:hint="eastAsia"/>
                <w:sz w:val="24"/>
                <w:szCs w:val="32"/>
                <w:vertAlign w:val="baseline"/>
                <w:lang w:val="en-US" w:eastAsia="zh-CN"/>
              </w:rPr>
              <w:t>版本</w:t>
            </w:r>
          </w:p>
        </w:tc>
      </w:tr>
      <w:tr w14:paraId="1DF9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3DCFA3F">
            <w:pPr>
              <w:widowControl w:val="0"/>
              <w:numPr>
                <w:ilvl w:val="0"/>
                <w:numId w:val="0"/>
              </w:numPr>
              <w:jc w:val="both"/>
              <w:rPr>
                <w:rFonts w:hint="default"/>
                <w:sz w:val="28"/>
                <w:szCs w:val="36"/>
                <w:vertAlign w:val="baseline"/>
                <w:lang w:val="en-US" w:eastAsia="zh-CN"/>
              </w:rPr>
            </w:pPr>
            <w:r>
              <w:rPr>
                <w:rFonts w:hint="eastAsia"/>
                <w:sz w:val="24"/>
                <w:szCs w:val="32"/>
                <w:vertAlign w:val="baseline"/>
                <w:lang w:val="en-US" w:eastAsia="zh-CN"/>
              </w:rPr>
              <w:t>操作系统</w:t>
            </w:r>
          </w:p>
        </w:tc>
        <w:tc>
          <w:tcPr>
            <w:tcW w:w="2841" w:type="dxa"/>
          </w:tcPr>
          <w:p w14:paraId="13F166A2">
            <w:pPr>
              <w:widowControl w:val="0"/>
              <w:numPr>
                <w:ilvl w:val="0"/>
                <w:numId w:val="0"/>
              </w:numPr>
              <w:jc w:val="both"/>
              <w:rPr>
                <w:rFonts w:hint="default"/>
                <w:sz w:val="28"/>
                <w:szCs w:val="36"/>
                <w:vertAlign w:val="baseline"/>
                <w:lang w:val="en-US" w:eastAsia="zh-CN"/>
              </w:rPr>
            </w:pPr>
            <w:r>
              <w:rPr>
                <w:rFonts w:hint="eastAsia"/>
                <w:sz w:val="24"/>
                <w:szCs w:val="32"/>
                <w:vertAlign w:val="baseline"/>
                <w:lang w:val="en-US" w:eastAsia="zh-CN"/>
              </w:rPr>
              <w:t>Windows</w:t>
            </w:r>
          </w:p>
        </w:tc>
        <w:tc>
          <w:tcPr>
            <w:tcW w:w="2841" w:type="dxa"/>
          </w:tcPr>
          <w:p w14:paraId="704C55B7">
            <w:pPr>
              <w:widowControl w:val="0"/>
              <w:numPr>
                <w:ilvl w:val="0"/>
                <w:numId w:val="0"/>
              </w:numPr>
              <w:jc w:val="both"/>
              <w:rPr>
                <w:rFonts w:hint="default"/>
                <w:sz w:val="28"/>
                <w:szCs w:val="36"/>
                <w:vertAlign w:val="baseline"/>
                <w:lang w:val="en-US" w:eastAsia="zh-CN"/>
              </w:rPr>
            </w:pPr>
            <w:r>
              <w:rPr>
                <w:rFonts w:hint="eastAsia"/>
                <w:sz w:val="24"/>
                <w:szCs w:val="32"/>
                <w:vertAlign w:val="baseline"/>
                <w:lang w:val="en-US" w:eastAsia="zh-CN"/>
              </w:rPr>
              <w:t>Windows10 及以上</w:t>
            </w:r>
          </w:p>
        </w:tc>
      </w:tr>
    </w:tbl>
    <w:p w14:paraId="33D61B94">
      <w:pPr>
        <w:widowControl w:val="0"/>
        <w:numPr>
          <w:ilvl w:val="0"/>
          <w:numId w:val="0"/>
        </w:numPr>
        <w:jc w:val="both"/>
        <w:rPr>
          <w:rFonts w:hint="default"/>
          <w:lang w:val="en-US" w:eastAsia="zh-CN"/>
        </w:rPr>
      </w:pPr>
    </w:p>
    <w:p w14:paraId="2982A8ED">
      <w:pPr>
        <w:pStyle w:val="3"/>
        <w:numPr>
          <w:ilvl w:val="0"/>
          <w:numId w:val="1"/>
        </w:numPr>
        <w:bidi w:val="0"/>
        <w:rPr>
          <w:rFonts w:hint="default"/>
          <w:lang w:val="en-US" w:eastAsia="zh-CN"/>
        </w:rPr>
      </w:pPr>
      <w:r>
        <w:rPr>
          <w:rFonts w:hint="eastAsia"/>
          <w:lang w:val="en-US" w:eastAsia="zh-CN"/>
        </w:rPr>
        <w:t>软件使用说明</w:t>
      </w:r>
    </w:p>
    <w:p w14:paraId="60505C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default" w:asciiTheme="minorEastAsia" w:hAnsiTheme="minorEastAsia" w:eastAsiaTheme="minorEastAsia" w:cstheme="minorEastAsia"/>
          <w:kern w:val="2"/>
          <w:sz w:val="24"/>
          <w:szCs w:val="24"/>
          <w:lang w:val="en-US" w:eastAsia="zh-CN" w:bidi="ar"/>
        </w:rPr>
      </w:pPr>
      <w:r>
        <w:rPr>
          <w:rFonts w:hint="default" w:asciiTheme="minorEastAsia" w:hAnsiTheme="minorEastAsia" w:eastAsiaTheme="minorEastAsia" w:cstheme="minorEastAsia"/>
          <w:kern w:val="2"/>
          <w:sz w:val="24"/>
          <w:szCs w:val="24"/>
          <w:lang w:val="en-US" w:eastAsia="zh-CN" w:bidi="ar"/>
        </w:rPr>
        <w:t>操作流程可分为四步：添加模型、创建知识库、创建应用、应用</w:t>
      </w:r>
      <w:r>
        <w:rPr>
          <w:rFonts w:hint="eastAsia" w:asciiTheme="minorEastAsia" w:hAnsiTheme="minorEastAsia" w:eastAsiaTheme="minorEastAsia" w:cstheme="minorEastAsia"/>
          <w:kern w:val="2"/>
          <w:sz w:val="24"/>
          <w:szCs w:val="24"/>
          <w:lang w:val="en-US" w:eastAsia="zh-CN" w:bidi="ar"/>
        </w:rPr>
        <w:t>集成</w:t>
      </w:r>
      <w:r>
        <w:rPr>
          <w:rFonts w:hint="default" w:asciiTheme="minorEastAsia" w:hAnsiTheme="minorEastAsia" w:eastAsiaTheme="minorEastAsia" w:cstheme="minorEastAsia"/>
          <w:kern w:val="2"/>
          <w:sz w:val="24"/>
          <w:szCs w:val="24"/>
          <w:lang w:val="en-US" w:eastAsia="zh-CN" w:bidi="ar"/>
        </w:rPr>
        <w:t>。</w:t>
      </w:r>
    </w:p>
    <w:p w14:paraId="1644F489">
      <w:pPr>
        <w:widowControl w:val="0"/>
        <w:numPr>
          <w:ilvl w:val="0"/>
          <w:numId w:val="0"/>
        </w:numPr>
        <w:jc w:val="both"/>
      </w:pPr>
      <w:r>
        <w:drawing>
          <wp:inline distT="0" distB="0" distL="114300" distR="114300">
            <wp:extent cx="5094605" cy="4430395"/>
            <wp:effectExtent l="0" t="0" r="1079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094605" cy="4430395"/>
                    </a:xfrm>
                    <a:prstGeom prst="rect">
                      <a:avLst/>
                    </a:prstGeom>
                    <a:noFill/>
                    <a:ln>
                      <a:noFill/>
                    </a:ln>
                  </pic:spPr>
                </pic:pic>
              </a:graphicData>
            </a:graphic>
          </wp:inline>
        </w:drawing>
      </w:r>
    </w:p>
    <w:p w14:paraId="009FFCE6">
      <w:pPr>
        <w:pStyle w:val="4"/>
        <w:bidi w:val="0"/>
        <w:rPr>
          <w:rFonts w:hint="default"/>
          <w:lang w:val="en-US" w:eastAsia="zh-CN"/>
        </w:rPr>
      </w:pPr>
      <w:r>
        <w:rPr>
          <w:rFonts w:hint="eastAsia"/>
          <w:lang w:val="en-US" w:eastAsia="zh-CN"/>
        </w:rPr>
        <w:t>3.1添加模型</w:t>
      </w:r>
    </w:p>
    <w:p w14:paraId="5A5C23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登录AISERVERS系统后，在供应商列表中选择xxxx模型(例如deepseekR1:1.5b)，然后点击【添加模型】，进入模型配置表单配置参数如下：</w:t>
      </w:r>
    </w:p>
    <w:p w14:paraId="1332DB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drawing>
          <wp:inline distT="0" distB="0" distL="114300" distR="114300">
            <wp:extent cx="3088640" cy="504825"/>
            <wp:effectExtent l="0" t="0" r="0" b="3175"/>
            <wp:docPr id="3" name="图片 3" descr="未命名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未命名文件"/>
                    <pic:cNvPicPr>
                      <a:picLocks noChangeAspect="1"/>
                    </pic:cNvPicPr>
                  </pic:nvPicPr>
                  <pic:blipFill>
                    <a:blip r:embed="rId5"/>
                    <a:srcRect l="4803" t="17692" r="4030" b="19231"/>
                    <a:stretch>
                      <a:fillRect/>
                    </a:stretch>
                  </pic:blipFill>
                  <pic:spPr>
                    <a:xfrm>
                      <a:off x="0" y="0"/>
                      <a:ext cx="3088640" cy="504825"/>
                    </a:xfrm>
                    <a:prstGeom prst="rect">
                      <a:avLst/>
                    </a:prstGeom>
                  </pic:spPr>
                </pic:pic>
              </a:graphicData>
            </a:graphic>
          </wp:inline>
        </w:drawing>
      </w:r>
    </w:p>
    <w:p w14:paraId="6B7A59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模型名称：爱微思服中自定义的模型名称。</w:t>
      </w:r>
    </w:p>
    <w:p w14:paraId="2B74B4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权限：分为私有和公用两种权限，私有模型仅当前用户可用，公用模型即系统内所有用户均可使用，但其它用户不能编辑。</w:t>
      </w:r>
    </w:p>
    <w:p w14:paraId="6366A5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default" w:asciiTheme="minorEastAsia" w:hAnsiTheme="minorEastAsia" w:eastAsiaTheme="minorEastAsia" w:cstheme="minorEastAsia"/>
          <w:kern w:val="2"/>
          <w:sz w:val="24"/>
          <w:szCs w:val="24"/>
          <w:lang w:val="en-US" w:eastAsia="zh-CN" w:bidi="ar"/>
        </w:rPr>
      </w:pPr>
      <w:bookmarkStart w:id="0" w:name="_Toc7669"/>
      <w:r>
        <w:rPr>
          <w:rFonts w:hint="eastAsia" w:asciiTheme="minorEastAsia" w:hAnsiTheme="minorEastAsia" w:eastAsiaTheme="minorEastAsia" w:cstheme="minorEastAsia"/>
          <w:kern w:val="2"/>
          <w:sz w:val="24"/>
          <w:szCs w:val="24"/>
          <w:lang w:val="en-US" w:eastAsia="zh-CN" w:bidi="ar"/>
        </w:rPr>
        <w:t>模型类型：大语言模型</w:t>
      </w:r>
      <w:bookmarkEnd w:id="0"/>
    </w:p>
    <w:p w14:paraId="78E367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基础模型：通义千问支持的 LLM 模型名称，下拉选项是常用的一些大语言模型名称，支持自定义输入。</w:t>
      </w:r>
    </w:p>
    <w:p w14:paraId="2FEBF31F">
      <w:pPr>
        <w:pStyle w:val="4"/>
        <w:bidi w:val="0"/>
        <w:rPr>
          <w:rFonts w:hint="eastAsia"/>
          <w:lang w:val="en-US" w:eastAsia="zh-CN"/>
        </w:rPr>
      </w:pPr>
      <w:bookmarkStart w:id="1" w:name="_Toc12515"/>
      <w:r>
        <w:rPr>
          <w:rFonts w:hint="eastAsia"/>
          <w:lang w:val="en-US" w:eastAsia="zh-CN"/>
        </w:rPr>
        <w:t>3.2 创建知识库</w:t>
      </w:r>
      <w:bookmarkEnd w:id="1"/>
    </w:p>
    <w:p w14:paraId="1FF6E2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打开【知识库】页面，点击【创建知识库】，输入知识库名称、知识库描述、选择内置的向量模型 AISERVERS-Embedding，并设置知识库类型为通用型，然后将离线文档通过拖拽方式或选择文件上传方式进行上传。</w:t>
      </w:r>
    </w:p>
    <w:p w14:paraId="521087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上传文档AISERVERS支持智能分段和高级分段两种分段方式，产生分段预览，确认无误点击【创建并导入】，系统后台会对文档进行自动分段 -&gt; 存储 -&gt; 向量化处理操作，执行完成后在知识库文档列表中各个文件状态显示为成功。</w:t>
      </w:r>
    </w:p>
    <w:p w14:paraId="0128CC5D">
      <w:pPr>
        <w:pStyle w:val="4"/>
        <w:bidi w:val="0"/>
        <w:rPr>
          <w:rFonts w:hint="default"/>
          <w:lang w:val="en-US" w:eastAsia="zh-CN"/>
        </w:rPr>
      </w:pPr>
      <w:bookmarkStart w:id="2" w:name="_Toc7558"/>
      <w:r>
        <w:rPr>
          <w:rFonts w:hint="eastAsia"/>
          <w:lang w:val="en-US" w:eastAsia="zh-CN"/>
        </w:rPr>
        <w:t>3.3创建应用</w:t>
      </w:r>
      <w:bookmarkEnd w:id="2"/>
    </w:p>
    <w:p w14:paraId="34C95D27">
      <w:pPr>
        <w:pStyle w:val="5"/>
        <w:bidi w:val="0"/>
        <w:rPr>
          <w:rFonts w:hint="default"/>
          <w:lang w:val="en-US" w:eastAsia="zh-CN"/>
        </w:rPr>
      </w:pPr>
      <w:bookmarkStart w:id="3" w:name="_Toc19394"/>
      <w:r>
        <w:rPr>
          <w:rFonts w:hint="eastAsia"/>
          <w:lang w:val="en-US" w:eastAsia="zh-CN"/>
        </w:rPr>
        <w:t>3.3.1简单配置</w:t>
      </w:r>
      <w:bookmarkEnd w:id="3"/>
    </w:p>
    <w:p w14:paraId="0E967C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default" w:asciiTheme="minorEastAsia" w:hAnsiTheme="minorEastAsia" w:eastAsiaTheme="minorEastAsia" w:cstheme="minorEastAsia"/>
          <w:kern w:val="2"/>
          <w:sz w:val="24"/>
          <w:szCs w:val="24"/>
          <w:lang w:val="en-US" w:eastAsia="zh-CN" w:bidi="ar"/>
        </w:rPr>
      </w:pPr>
      <w:r>
        <w:rPr>
          <w:rFonts w:hint="default" w:asciiTheme="minorEastAsia" w:hAnsiTheme="minorEastAsia" w:eastAsiaTheme="minorEastAsia" w:cstheme="minorEastAsia"/>
          <w:kern w:val="2"/>
          <w:sz w:val="24"/>
          <w:szCs w:val="24"/>
          <w:lang w:val="en-US" w:eastAsia="zh-CN" w:bidi="ar"/>
        </w:rPr>
        <w:t>点击【创建应用】，输入应用名称，选择【简易配置应用】，点击【创建】</w:t>
      </w:r>
    </w:p>
    <w:p w14:paraId="183A9A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default" w:asciiTheme="minorEastAsia" w:hAnsiTheme="minorEastAsia" w:eastAsiaTheme="minorEastAsia" w:cstheme="minorEastAsia"/>
          <w:kern w:val="2"/>
          <w:sz w:val="24"/>
          <w:szCs w:val="24"/>
          <w:lang w:val="en-US" w:eastAsia="zh-CN" w:bidi="ar"/>
        </w:rPr>
      </w:pPr>
      <w:r>
        <w:rPr>
          <w:rFonts w:hint="default" w:asciiTheme="minorEastAsia" w:hAnsiTheme="minorEastAsia" w:eastAsiaTheme="minorEastAsia" w:cstheme="minorEastAsia"/>
          <w:kern w:val="2"/>
          <w:sz w:val="24"/>
          <w:szCs w:val="24"/>
          <w:lang w:val="en-US" w:eastAsia="zh-CN" w:bidi="ar"/>
        </w:rPr>
        <w:t>应用创建完成，进入简易配置应用的设置页面，左侧为应用信息，右侧为调试预览界面。</w:t>
      </w:r>
    </w:p>
    <w:p w14:paraId="54922E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default" w:asciiTheme="minorEastAsia" w:hAnsiTheme="minorEastAsia" w:eastAsiaTheme="minorEastAsia" w:cstheme="minorEastAsia"/>
          <w:kern w:val="2"/>
          <w:sz w:val="24"/>
          <w:szCs w:val="24"/>
          <w:lang w:val="en-US" w:eastAsia="zh-CN" w:bidi="ar"/>
        </w:rPr>
      </w:pPr>
      <w:r>
        <w:rPr>
          <w:rFonts w:hint="default" w:asciiTheme="minorEastAsia" w:hAnsiTheme="minorEastAsia" w:eastAsiaTheme="minorEastAsia" w:cstheme="minorEastAsia"/>
          <w:kern w:val="2"/>
          <w:sz w:val="24"/>
          <w:szCs w:val="24"/>
          <w:lang w:val="en-US" w:eastAsia="zh-CN" w:bidi="ar"/>
        </w:rPr>
        <w:t>应用名称：用户提问时对话框的标题和名字。</w:t>
      </w:r>
    </w:p>
    <w:p w14:paraId="198881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default" w:asciiTheme="minorEastAsia" w:hAnsiTheme="minorEastAsia" w:eastAsiaTheme="minorEastAsia" w:cstheme="minorEastAsia"/>
          <w:kern w:val="2"/>
          <w:sz w:val="24"/>
          <w:szCs w:val="24"/>
          <w:lang w:val="en-US" w:eastAsia="zh-CN" w:bidi="ar"/>
        </w:rPr>
      </w:pPr>
      <w:r>
        <w:rPr>
          <w:rFonts w:hint="default" w:asciiTheme="minorEastAsia" w:hAnsiTheme="minorEastAsia" w:eastAsiaTheme="minorEastAsia" w:cstheme="minorEastAsia"/>
          <w:kern w:val="2"/>
          <w:sz w:val="24"/>
          <w:szCs w:val="24"/>
          <w:lang w:val="en-US" w:eastAsia="zh-CN" w:bidi="ar"/>
        </w:rPr>
        <w:t>应用描述：对应用场景及用途的描述。</w:t>
      </w:r>
    </w:p>
    <w:p w14:paraId="68B446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default" w:asciiTheme="minorEastAsia" w:hAnsiTheme="minorEastAsia" w:eastAsiaTheme="minorEastAsia" w:cstheme="minorEastAsia"/>
          <w:kern w:val="2"/>
          <w:sz w:val="24"/>
          <w:szCs w:val="24"/>
          <w:lang w:val="en-US" w:eastAsia="zh-CN" w:bidi="ar"/>
        </w:rPr>
      </w:pPr>
      <w:r>
        <w:rPr>
          <w:rFonts w:hint="default" w:asciiTheme="minorEastAsia" w:hAnsiTheme="minorEastAsia" w:eastAsiaTheme="minorEastAsia" w:cstheme="minorEastAsia"/>
          <w:kern w:val="2"/>
          <w:sz w:val="24"/>
          <w:szCs w:val="24"/>
          <w:lang w:val="en-US" w:eastAsia="zh-CN" w:bidi="ar"/>
        </w:rPr>
        <w:t>AI模型：在【系统设置】-【模型管理】中添加的大语言模型。</w:t>
      </w:r>
    </w:p>
    <w:p w14:paraId="79A8FE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default" w:asciiTheme="minorEastAsia" w:hAnsiTheme="minorEastAsia" w:eastAsiaTheme="minorEastAsia" w:cstheme="minorEastAsia"/>
          <w:kern w:val="2"/>
          <w:sz w:val="24"/>
          <w:szCs w:val="24"/>
          <w:lang w:val="en-US" w:eastAsia="zh-CN" w:bidi="ar"/>
        </w:rPr>
      </w:pPr>
      <w:r>
        <w:rPr>
          <w:rFonts w:hint="default" w:asciiTheme="minorEastAsia" w:hAnsiTheme="minorEastAsia" w:eastAsiaTheme="minorEastAsia" w:cstheme="minorEastAsia"/>
          <w:kern w:val="2"/>
          <w:sz w:val="24"/>
          <w:szCs w:val="24"/>
          <w:lang w:val="en-US" w:eastAsia="zh-CN" w:bidi="ar"/>
        </w:rPr>
        <w:t>提示词：系统默认有智能知识库的提示词，用户可以自定义通过调整提示词内容，引导大模型聊天方向。可对无引用知识库和引用知识库两种情况分别设置不同的提示词。</w:t>
      </w:r>
    </w:p>
    <w:p w14:paraId="0F94B1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default" w:asciiTheme="minorEastAsia" w:hAnsiTheme="minorEastAsia" w:eastAsiaTheme="minorEastAsia" w:cstheme="minorEastAsia"/>
          <w:kern w:val="2"/>
          <w:sz w:val="24"/>
          <w:szCs w:val="24"/>
          <w:lang w:val="en-US" w:eastAsia="zh-CN" w:bidi="ar"/>
        </w:rPr>
      </w:pPr>
      <w:r>
        <w:rPr>
          <w:rFonts w:hint="default" w:asciiTheme="minorEastAsia" w:hAnsiTheme="minorEastAsia" w:eastAsiaTheme="minorEastAsia" w:cstheme="minorEastAsia"/>
          <w:kern w:val="2"/>
          <w:sz w:val="24"/>
          <w:szCs w:val="24"/>
          <w:lang w:val="en-US" w:eastAsia="zh-CN" w:bidi="ar"/>
        </w:rPr>
        <w:t>历史聊天记录：大模型提交当前会话中最后 N 条对话内容，否则仅向大模型提交当前问题。</w:t>
      </w:r>
    </w:p>
    <w:p w14:paraId="5E5659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default" w:asciiTheme="minorEastAsia" w:hAnsiTheme="minorEastAsia" w:eastAsiaTheme="minorEastAsia" w:cstheme="minorEastAsia"/>
          <w:kern w:val="2"/>
          <w:sz w:val="24"/>
          <w:szCs w:val="24"/>
          <w:lang w:val="en-US" w:eastAsia="zh-CN" w:bidi="ar"/>
        </w:rPr>
      </w:pPr>
      <w:r>
        <w:rPr>
          <w:rFonts w:hint="default" w:asciiTheme="minorEastAsia" w:hAnsiTheme="minorEastAsia" w:eastAsiaTheme="minorEastAsia" w:cstheme="minorEastAsia"/>
          <w:kern w:val="2"/>
          <w:sz w:val="24"/>
          <w:szCs w:val="24"/>
          <w:lang w:val="en-US" w:eastAsia="zh-CN" w:bidi="ar"/>
        </w:rPr>
        <w:t>关联知识库：用户提问后将在关联的知识库中检索分段。</w:t>
      </w:r>
    </w:p>
    <w:p w14:paraId="197825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default" w:asciiTheme="minorEastAsia" w:hAnsiTheme="minorEastAsia" w:eastAsiaTheme="minorEastAsia" w:cstheme="minorEastAsia"/>
          <w:kern w:val="2"/>
          <w:sz w:val="24"/>
          <w:szCs w:val="24"/>
          <w:lang w:val="en-US" w:eastAsia="zh-CN" w:bidi="ar"/>
        </w:rPr>
        <w:t>开场白：用户打开对话时，系统弹出的问候语。支持 Markdown 格式；[-]后的内容为快捷问题，一行一个</w:t>
      </w:r>
      <w:r>
        <w:rPr>
          <w:rFonts w:hint="eastAsia" w:asciiTheme="minorEastAsia" w:hAnsiTheme="minorEastAsia" w:eastAsiaTheme="minorEastAsia" w:cstheme="minorEastAsia"/>
          <w:kern w:val="2"/>
          <w:sz w:val="24"/>
          <w:szCs w:val="24"/>
          <w:lang w:val="en-US" w:eastAsia="zh-CN" w:bidi="ar"/>
        </w:rPr>
        <w:t>。</w:t>
      </w:r>
      <w:bookmarkStart w:id="4" w:name="_Toc30544"/>
    </w:p>
    <w:p w14:paraId="7E072083">
      <w:pPr>
        <w:pStyle w:val="5"/>
        <w:bidi w:val="0"/>
        <w:rPr>
          <w:rFonts w:hint="eastAsia"/>
          <w:lang w:val="en-US" w:eastAsia="zh-CN"/>
        </w:rPr>
      </w:pPr>
      <w:r>
        <w:rPr>
          <w:rFonts w:hint="eastAsia"/>
          <w:lang w:val="en-US" w:eastAsia="zh-CN"/>
        </w:rPr>
        <w:t>3.3.2高级配置</w:t>
      </w:r>
      <w:bookmarkEnd w:id="4"/>
    </w:p>
    <w:p w14:paraId="5A4D8F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点击【创建应用】，输入应用名称，选择【高级编排】，点击【创建】，进入工作流编排页面。新创建的高级编排应用会默认生成简易工作流，可以根据自己的需求进行自定义编排，点击发布后生效。</w:t>
      </w:r>
    </w:p>
    <w:p w14:paraId="373A7C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每个工作流都有基本信息与开始两个基础节点：</w:t>
      </w:r>
    </w:p>
    <w:p w14:paraId="6A3885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基本信息：应用的基本信息设置节点，如应用名称、描述、开场白等设置，每个应用只有一个基本信息节点，不能删除和复制。</w:t>
      </w:r>
    </w:p>
    <w:p w14:paraId="3A3CCB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开始：工作流程的开始，每个应用只能有一个开始节点，不能删除和复制。</w:t>
      </w:r>
    </w:p>
    <w:p w14:paraId="226401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点击右上角的【添加组件】，可以点击或拖拽到画布进行工作流编排。以下是每个组件的用途说明：</w:t>
      </w:r>
    </w:p>
    <w:p w14:paraId="18559A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AI对话：与AI大模型进行对话节点。</w:t>
      </w:r>
    </w:p>
    <w:p w14:paraId="6BFCB3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图片理解：识别并理解图片所包含的信息。</w:t>
      </w:r>
    </w:p>
    <w:p w14:paraId="01E2D7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图片生成：根据提供的文本内容生成图片。</w:t>
      </w:r>
    </w:p>
    <w:p w14:paraId="561100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知识库检索：关联知识库，检索与问题相关分段的节点。</w:t>
      </w:r>
    </w:p>
    <w:p w14:paraId="5603B0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多路召回：使用重排模型队多个知识库的检索结果进行二次召回。</w:t>
      </w:r>
    </w:p>
    <w:p w14:paraId="3F3FEC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判断器：根据不同条件执行不同的节点。</w:t>
      </w:r>
    </w:p>
    <w:p w14:paraId="510E3B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指定回复：直接指定回复内容。</w:t>
      </w:r>
    </w:p>
    <w:p w14:paraId="161501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表单收集：通过表单的方式收集问答所需要的必要信息。</w:t>
      </w:r>
    </w:p>
    <w:p w14:paraId="71AB06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问题优化：AI对话的一种，设定了默认的角色和提示词，根据上下文优化问题。</w:t>
      </w:r>
    </w:p>
    <w:p w14:paraId="275EE5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文档内容提取：提取文档中的内容。</w:t>
      </w:r>
    </w:p>
    <w:p w14:paraId="1BF776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语音转文本：将音频转换为文本。</w:t>
      </w:r>
    </w:p>
    <w:p w14:paraId="6CBE82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文本转语音：将文本转换为语音。</w:t>
      </w:r>
    </w:p>
    <w:p w14:paraId="4AD582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注：</w:t>
      </w:r>
      <w:r>
        <w:rPr>
          <w:rFonts w:hint="default" w:asciiTheme="minorEastAsia" w:hAnsiTheme="minorEastAsia" w:eastAsiaTheme="minorEastAsia" w:cstheme="minorEastAsia"/>
          <w:kern w:val="2"/>
          <w:sz w:val="24"/>
          <w:szCs w:val="24"/>
          <w:lang w:val="en-US" w:eastAsia="zh-CN" w:bidi="ar"/>
        </w:rPr>
        <w:t>应用信息设置完成后，可以在右侧调试预览中进行提问预览，调试预览中提问内容不计入对话日志</w:t>
      </w:r>
      <w:r>
        <w:rPr>
          <w:rFonts w:hint="eastAsia" w:asciiTheme="minorEastAsia" w:hAnsiTheme="minorEastAsia" w:eastAsiaTheme="minorEastAsia" w:cstheme="minorEastAsia"/>
          <w:kern w:val="2"/>
          <w:sz w:val="24"/>
          <w:szCs w:val="24"/>
          <w:lang w:val="en-US" w:eastAsia="zh-CN" w:bidi="ar"/>
        </w:rPr>
        <w:t>。经过调试后，保存设置并发布。在应用列表页面，在概览页面点击演示或在浏览器中复制公开访问链接进入问答页面进行提问。</w:t>
      </w:r>
    </w:p>
    <w:p w14:paraId="790A1425">
      <w:pPr>
        <w:pStyle w:val="4"/>
        <w:bidi w:val="0"/>
        <w:rPr>
          <w:rFonts w:hint="eastAsia"/>
          <w:lang w:val="en-US" w:eastAsia="zh-CN"/>
        </w:rPr>
      </w:pPr>
      <w:bookmarkStart w:id="5" w:name="_Toc22995"/>
      <w:r>
        <w:rPr>
          <w:rFonts w:hint="eastAsia"/>
          <w:lang w:val="en-US" w:eastAsia="zh-CN"/>
        </w:rPr>
        <w:t>3.4  AISERVERS应用支持零编码快速嵌入第三方 Web系统</w:t>
      </w:r>
      <w:bookmarkEnd w:id="5"/>
    </w:p>
    <w:p w14:paraId="381367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default"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在应用概览页面，点击【嵌入第三方】，复制对应的嵌入代码，以全屏模式或浮窗模式嵌入到第三方系统中，嵌入完成后便可在第三方系统中进行问答</w:t>
      </w:r>
    </w:p>
    <w:p w14:paraId="5512DADB">
      <w:pPr>
        <w:pStyle w:val="3"/>
        <w:numPr>
          <w:ilvl w:val="0"/>
          <w:numId w:val="1"/>
        </w:numPr>
        <w:bidi w:val="0"/>
      </w:pPr>
      <w:r>
        <w:rPr>
          <w:rFonts w:hint="eastAsia"/>
          <w:lang w:val="en-US" w:eastAsia="zh-CN"/>
        </w:rPr>
        <w:t>功能介绍</w:t>
      </w:r>
    </w:p>
    <w:p w14:paraId="53D7CE97">
      <w:pPr>
        <w:pStyle w:val="3"/>
        <w:numPr>
          <w:ilvl w:val="0"/>
          <w:numId w:val="0"/>
        </w:numPr>
        <w:bidi w:val="0"/>
      </w:pPr>
      <w:r>
        <w:rPr>
          <w:rFonts w:hint="eastAsia"/>
          <w:lang w:val="en-US" w:eastAsia="zh-CN"/>
        </w:rPr>
        <w:t xml:space="preserve"> </w:t>
      </w:r>
      <w:r>
        <w:drawing>
          <wp:inline distT="0" distB="0" distL="114300" distR="114300">
            <wp:extent cx="5676265" cy="2397760"/>
            <wp:effectExtent l="0" t="0" r="63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676265" cy="2397760"/>
                    </a:xfrm>
                    <a:prstGeom prst="rect">
                      <a:avLst/>
                    </a:prstGeom>
                    <a:noFill/>
                    <a:ln>
                      <a:noFill/>
                    </a:ln>
                  </pic:spPr>
                </pic:pic>
              </a:graphicData>
            </a:graphic>
          </wp:inline>
        </w:drawing>
      </w:r>
    </w:p>
    <w:p w14:paraId="2B93CB5C">
      <w:pPr>
        <w:pStyle w:val="4"/>
        <w:bidi w:val="0"/>
        <w:rPr>
          <w:rFonts w:hint="default"/>
          <w:lang w:val="en-US" w:eastAsia="zh-CN"/>
        </w:rPr>
      </w:pPr>
      <w:bookmarkStart w:id="6" w:name="_Toc5371"/>
      <w:r>
        <w:rPr>
          <w:rFonts w:hint="eastAsia"/>
          <w:lang w:val="en-US" w:eastAsia="zh-CN"/>
        </w:rPr>
        <w:t>4.1知识库</w:t>
      </w:r>
      <w:bookmarkEnd w:id="6"/>
    </w:p>
    <w:p w14:paraId="123826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企业私有的专业知识库，包含各种类型的数据，是问答对话中回答用户问题的知识来源。</w:t>
      </w:r>
      <w:r>
        <w:rPr>
          <w:rFonts w:hint="default" w:asciiTheme="minorEastAsia" w:hAnsiTheme="minorEastAsia" w:eastAsiaTheme="minorEastAsia" w:cstheme="minorEastAsia"/>
          <w:kern w:val="2"/>
          <w:sz w:val="24"/>
          <w:szCs w:val="24"/>
          <w:lang w:val="en-US" w:eastAsia="zh-CN" w:bidi="ar"/>
        </w:rPr>
        <w:t>AISERVERS</w:t>
      </w:r>
      <w:r>
        <w:rPr>
          <w:rFonts w:hint="eastAsia" w:asciiTheme="minorEastAsia" w:hAnsiTheme="minorEastAsia" w:eastAsiaTheme="minorEastAsia" w:cstheme="minorEastAsia"/>
          <w:kern w:val="2"/>
          <w:sz w:val="24"/>
          <w:szCs w:val="24"/>
          <w:lang w:val="en-US" w:eastAsia="zh-CN" w:bidi="ar"/>
        </w:rPr>
        <w:t xml:space="preserve"> 中知识库分为通用型知识库和 Web 站点知识库两种类型。</w:t>
      </w:r>
    </w:p>
    <w:p w14:paraId="7E9F0C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通用型知识库：对离线文档上传管理，支持的文本文件、表格以及 QA 问答对。</w:t>
      </w:r>
    </w:p>
    <w:p w14:paraId="43D810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Web 站点知识库：用于获取在线静态文本数据管理，输入 Web 根地址后自动同步根地址及子级地址的文本数据。</w:t>
      </w:r>
    </w:p>
    <w:p w14:paraId="62804E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default" w:asciiTheme="minorEastAsia" w:hAnsiTheme="minorEastAsia" w:eastAsiaTheme="minorEastAsia" w:cstheme="minorEastAsia"/>
          <w:kern w:val="2"/>
          <w:sz w:val="24"/>
          <w:szCs w:val="24"/>
          <w:lang w:val="en-US" w:eastAsia="zh-CN" w:bidi="ar"/>
        </w:rPr>
        <w:t>AISERVERS</w:t>
      </w:r>
      <w:r>
        <w:rPr>
          <w:rFonts w:hint="eastAsia" w:asciiTheme="minorEastAsia" w:hAnsiTheme="minorEastAsia" w:eastAsiaTheme="minorEastAsia" w:cstheme="minorEastAsia"/>
          <w:kern w:val="2"/>
          <w:sz w:val="24"/>
          <w:szCs w:val="24"/>
          <w:lang w:val="en-US" w:eastAsia="zh-CN" w:bidi="ar"/>
        </w:rPr>
        <w:t xml:space="preserve">  支持知识库创建、重新向量化、设置、同步、导出、删除等功能</w:t>
      </w:r>
    </w:p>
    <w:p w14:paraId="2CD458A7">
      <w:pPr>
        <w:pStyle w:val="5"/>
        <w:bidi w:val="0"/>
        <w:rPr>
          <w:rFonts w:hint="default"/>
          <w:lang w:val="en-US" w:eastAsia="zh-CN"/>
        </w:rPr>
      </w:pPr>
      <w:bookmarkStart w:id="7" w:name="_Toc10321"/>
      <w:r>
        <w:rPr>
          <w:rFonts w:hint="eastAsia"/>
          <w:lang w:val="en-US" w:eastAsia="zh-CN"/>
        </w:rPr>
        <w:t>4.1.1文档</w:t>
      </w:r>
      <w:bookmarkEnd w:id="7"/>
    </w:p>
    <w:p w14:paraId="7C6AB2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default" w:asciiTheme="minorEastAsia" w:hAnsiTheme="minorEastAsia" w:eastAsiaTheme="minorEastAsia" w:cstheme="minorEastAsia"/>
          <w:kern w:val="2"/>
          <w:sz w:val="24"/>
          <w:szCs w:val="24"/>
          <w:lang w:val="en-US" w:eastAsia="zh-CN" w:bidi="ar"/>
        </w:rPr>
      </w:pPr>
      <w:r>
        <w:rPr>
          <w:rFonts w:hint="default" w:asciiTheme="minorEastAsia" w:hAnsiTheme="minorEastAsia" w:eastAsiaTheme="minorEastAsia" w:cstheme="minorEastAsia"/>
          <w:kern w:val="2"/>
          <w:sz w:val="24"/>
          <w:szCs w:val="24"/>
          <w:lang w:val="en-US" w:eastAsia="zh-CN" w:bidi="ar"/>
        </w:rPr>
        <w:t>对于通用型知识库，点击【上传文档】进入上传文档页面，可以拖拽文件或选择文件/文件夹进行上传，支持的文件格式包括：TXT、Markdown、PDF、DOCX、HTML、XLS、XLSX、CSV、ZIP。如果选择文件夹，将通过文件后缀进行自动过滤，每次最多上传 50 个文件，且单个文件不超过 100 MB。</w:t>
      </w:r>
    </w:p>
    <w:p w14:paraId="63A3AC91">
      <w:pPr>
        <w:pStyle w:val="5"/>
        <w:bidi w:val="0"/>
        <w:rPr>
          <w:rFonts w:hint="eastAsia"/>
          <w:lang w:val="en-US" w:eastAsia="zh-CN"/>
        </w:rPr>
      </w:pPr>
      <w:bookmarkStart w:id="8" w:name="_Toc32019"/>
      <w:r>
        <w:rPr>
          <w:rFonts w:hint="eastAsia"/>
          <w:lang w:val="en-US" w:eastAsia="zh-CN"/>
        </w:rPr>
        <w:t>4.1.2问题</w:t>
      </w:r>
      <w:bookmarkEnd w:id="8"/>
    </w:p>
    <w:p w14:paraId="3F7393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default" w:asciiTheme="minorEastAsia" w:hAnsiTheme="minorEastAsia" w:eastAsiaTheme="minorEastAsia" w:cstheme="minorEastAsia"/>
          <w:kern w:val="2"/>
          <w:sz w:val="24"/>
          <w:szCs w:val="24"/>
          <w:lang w:val="en-US" w:eastAsia="zh-CN" w:bidi="ar"/>
        </w:rPr>
      </w:pPr>
      <w:r>
        <w:rPr>
          <w:rFonts w:hint="default" w:asciiTheme="minorEastAsia" w:hAnsiTheme="minorEastAsia" w:eastAsiaTheme="minorEastAsia" w:cstheme="minorEastAsia"/>
          <w:kern w:val="2"/>
          <w:sz w:val="24"/>
          <w:szCs w:val="24"/>
          <w:lang w:val="en-US" w:eastAsia="zh-CN" w:bidi="ar"/>
        </w:rPr>
        <w:t>AISERVERS</w:t>
      </w:r>
      <w:r>
        <w:rPr>
          <w:rFonts w:hint="eastAsia" w:asciiTheme="minorEastAsia" w:hAnsiTheme="minorEastAsia" w:eastAsiaTheme="minorEastAsia" w:cstheme="minorEastAsia"/>
          <w:kern w:val="2"/>
          <w:sz w:val="24"/>
          <w:szCs w:val="24"/>
          <w:lang w:val="en-US" w:eastAsia="zh-CN" w:bidi="ar"/>
        </w:rPr>
        <w:t xml:space="preserve"> </w:t>
      </w:r>
      <w:r>
        <w:rPr>
          <w:rFonts w:hint="default" w:asciiTheme="minorEastAsia" w:hAnsiTheme="minorEastAsia" w:eastAsiaTheme="minorEastAsia" w:cstheme="minorEastAsia"/>
          <w:kern w:val="2"/>
          <w:sz w:val="24"/>
          <w:szCs w:val="24"/>
          <w:lang w:val="en-US" w:eastAsia="zh-CN" w:bidi="ar"/>
        </w:rPr>
        <w:t>知识库管理员可以收集用户可能提出的相关问题，创建问题并关联知识库文档中的内容，维护知识库常见问题列表，以提高问答的准确度。</w:t>
      </w:r>
    </w:p>
    <w:p w14:paraId="34CF9186">
      <w:pPr>
        <w:pStyle w:val="5"/>
        <w:bidi w:val="0"/>
        <w:rPr>
          <w:rFonts w:hint="eastAsia"/>
          <w:lang w:val="en-US" w:eastAsia="zh-CN"/>
        </w:rPr>
      </w:pPr>
      <w:bookmarkStart w:id="9" w:name="_Toc2480"/>
      <w:r>
        <w:rPr>
          <w:rFonts w:hint="eastAsia"/>
          <w:lang w:val="en-US" w:eastAsia="zh-CN"/>
        </w:rPr>
        <w:t>4.1.3命中测试</w:t>
      </w:r>
      <w:bookmarkEnd w:id="9"/>
    </w:p>
    <w:p w14:paraId="12FDB0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default" w:asciiTheme="minorEastAsia" w:hAnsiTheme="minorEastAsia" w:eastAsiaTheme="minorEastAsia" w:cstheme="minorEastAsia"/>
          <w:kern w:val="2"/>
          <w:sz w:val="24"/>
          <w:szCs w:val="24"/>
          <w:lang w:val="en-US" w:eastAsia="zh-CN" w:bidi="ar"/>
        </w:rPr>
      </w:pPr>
      <w:r>
        <w:rPr>
          <w:rFonts w:hint="default" w:asciiTheme="minorEastAsia" w:hAnsiTheme="minorEastAsia" w:eastAsiaTheme="minorEastAsia" w:cstheme="minorEastAsia"/>
          <w:kern w:val="2"/>
          <w:sz w:val="24"/>
          <w:szCs w:val="24"/>
          <w:lang w:val="en-US" w:eastAsia="zh-CN" w:bidi="ar"/>
        </w:rPr>
        <w:t>知识库命中测试是对提问进行提前验证，点击【命中测试】，输入测试问题，系统在当前知识库中向量检索与问题相关的分段，然后按照相似度和返回Top 分段数等参数返回命中结果，可以根据命中测试返回分段内容，对分段进行再次编辑或添加关联问题，以进一步提升和优化回答效果。</w:t>
      </w:r>
    </w:p>
    <w:p w14:paraId="3DFA83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default" w:asciiTheme="minorEastAsia" w:hAnsiTheme="minorEastAsia" w:eastAsiaTheme="minorEastAsia" w:cstheme="minorEastAsia"/>
          <w:kern w:val="2"/>
          <w:sz w:val="24"/>
          <w:szCs w:val="24"/>
          <w:lang w:val="en-US" w:eastAsia="zh-CN" w:bidi="ar"/>
        </w:rPr>
      </w:pPr>
      <w:r>
        <w:rPr>
          <w:rFonts w:hint="default" w:asciiTheme="minorEastAsia" w:hAnsiTheme="minorEastAsia" w:eastAsiaTheme="minorEastAsia" w:cstheme="minorEastAsia"/>
          <w:kern w:val="2"/>
          <w:sz w:val="24"/>
          <w:szCs w:val="24"/>
          <w:lang w:val="en-US" w:eastAsia="zh-CN" w:bidi="ar"/>
        </w:rPr>
        <w:t>检索模式：当前支持向量检索、全文检索和混合检索 3 种检索模式。</w:t>
      </w:r>
      <w:r>
        <w:rPr>
          <w:rFonts w:hint="default" w:asciiTheme="minorEastAsia" w:hAnsiTheme="minorEastAsia" w:eastAsiaTheme="minorEastAsia" w:cstheme="minorEastAsia"/>
          <w:kern w:val="2"/>
          <w:sz w:val="24"/>
          <w:szCs w:val="24"/>
          <w:lang w:val="en-US" w:eastAsia="zh-CN" w:bidi="ar"/>
        </w:rPr>
        <w:br w:type="textWrapping"/>
      </w:r>
      <w:r>
        <w:rPr>
          <w:rFonts w:hint="default" w:asciiTheme="minorEastAsia" w:hAnsiTheme="minorEastAsia" w:eastAsiaTheme="minorEastAsia" w:cstheme="minorEastAsia"/>
          <w:kern w:val="2"/>
          <w:sz w:val="24"/>
          <w:szCs w:val="24"/>
          <w:lang w:val="en-US" w:eastAsia="zh-CN" w:bidi="ar"/>
        </w:rPr>
        <w:t>（1）向量检索：使用向量模型通过向量距离计算与用户问题最相似的文本分段。</w:t>
      </w:r>
      <w:r>
        <w:rPr>
          <w:rFonts w:hint="default" w:asciiTheme="minorEastAsia" w:hAnsiTheme="minorEastAsia" w:eastAsiaTheme="minorEastAsia" w:cstheme="minorEastAsia"/>
          <w:kern w:val="2"/>
          <w:sz w:val="24"/>
          <w:szCs w:val="24"/>
          <w:lang w:val="en-US" w:eastAsia="zh-CN" w:bidi="ar"/>
        </w:rPr>
        <w:br w:type="textWrapping"/>
      </w:r>
      <w:r>
        <w:rPr>
          <w:rFonts w:hint="default" w:asciiTheme="minorEastAsia" w:hAnsiTheme="minorEastAsia" w:eastAsiaTheme="minorEastAsia" w:cstheme="minorEastAsia"/>
          <w:kern w:val="2"/>
          <w:sz w:val="24"/>
          <w:szCs w:val="24"/>
          <w:lang w:val="en-US" w:eastAsia="zh-CN" w:bidi="ar"/>
        </w:rPr>
        <w:t>（2）全文检索：通过关键词检索，返回包含关键词最多的文本分段。</w:t>
      </w:r>
      <w:r>
        <w:rPr>
          <w:rFonts w:hint="default" w:asciiTheme="minorEastAsia" w:hAnsiTheme="minorEastAsia" w:eastAsiaTheme="minorEastAsia" w:cstheme="minorEastAsia"/>
          <w:kern w:val="2"/>
          <w:sz w:val="24"/>
          <w:szCs w:val="24"/>
          <w:lang w:val="en-US" w:eastAsia="zh-CN" w:bidi="ar"/>
        </w:rPr>
        <w:br w:type="textWrapping"/>
      </w:r>
      <w:r>
        <w:rPr>
          <w:rFonts w:hint="default" w:asciiTheme="minorEastAsia" w:hAnsiTheme="minorEastAsia" w:eastAsiaTheme="minorEastAsia" w:cstheme="minorEastAsia"/>
          <w:kern w:val="2"/>
          <w:sz w:val="24"/>
          <w:szCs w:val="24"/>
          <w:lang w:val="en-US" w:eastAsia="zh-CN" w:bidi="ar"/>
        </w:rPr>
        <w:t>（3）混合检索：同时执行全文检索和向量检索，再进行重排序，从两类查询结果中选择匹配用户问题的最佳结果。</w:t>
      </w:r>
    </w:p>
    <w:p w14:paraId="7FFE86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default" w:asciiTheme="minorEastAsia" w:hAnsiTheme="minorEastAsia" w:eastAsiaTheme="minorEastAsia" w:cstheme="minorEastAsia"/>
          <w:kern w:val="2"/>
          <w:sz w:val="24"/>
          <w:szCs w:val="24"/>
          <w:lang w:val="en-US" w:eastAsia="zh-CN" w:bidi="ar"/>
        </w:rPr>
      </w:pPr>
      <w:r>
        <w:rPr>
          <w:rFonts w:hint="default" w:asciiTheme="minorEastAsia" w:hAnsiTheme="minorEastAsia" w:eastAsiaTheme="minorEastAsia" w:cstheme="minorEastAsia"/>
          <w:kern w:val="2"/>
          <w:sz w:val="24"/>
          <w:szCs w:val="24"/>
          <w:lang w:val="en-US" w:eastAsia="zh-CN" w:bidi="ar"/>
        </w:rPr>
        <w:t>相似度：相似度越高代表问题和分段的相关性越强。</w:t>
      </w:r>
    </w:p>
    <w:p w14:paraId="5DDD60DC">
      <w:pPr>
        <w:pStyle w:val="4"/>
        <w:bidi w:val="0"/>
        <w:rPr>
          <w:rFonts w:hint="default"/>
          <w:lang w:val="en-US" w:eastAsia="zh-CN"/>
        </w:rPr>
      </w:pPr>
      <w:bookmarkStart w:id="10" w:name="_Toc23966"/>
      <w:r>
        <w:rPr>
          <w:rFonts w:hint="eastAsia"/>
          <w:lang w:val="en-US" w:eastAsia="zh-CN"/>
        </w:rPr>
        <w:t>4.2函数库</w:t>
      </w:r>
      <w:bookmarkEnd w:id="10"/>
    </w:p>
    <w:p w14:paraId="7FE4AC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default" w:asciiTheme="minorEastAsia" w:hAnsiTheme="minorEastAsia" w:eastAsiaTheme="minorEastAsia" w:cstheme="minorEastAsia"/>
          <w:kern w:val="2"/>
          <w:sz w:val="24"/>
          <w:szCs w:val="24"/>
          <w:lang w:val="en-US" w:eastAsia="zh-CN" w:bidi="ar"/>
        </w:rPr>
      </w:pPr>
      <w:r>
        <w:rPr>
          <w:rFonts w:hint="default" w:asciiTheme="minorEastAsia" w:hAnsiTheme="minorEastAsia" w:eastAsiaTheme="minorEastAsia" w:cstheme="minorEastAsia"/>
          <w:kern w:val="2"/>
          <w:sz w:val="24"/>
          <w:szCs w:val="24"/>
          <w:lang w:val="en-US" w:eastAsia="zh-CN" w:bidi="ar"/>
        </w:rPr>
        <w:t>AISERVERS</w:t>
      </w:r>
      <w:r>
        <w:rPr>
          <w:rFonts w:hint="eastAsia" w:asciiTheme="minorEastAsia" w:hAnsiTheme="minorEastAsia" w:eastAsiaTheme="minorEastAsia" w:cstheme="minorEastAsia"/>
          <w:kern w:val="2"/>
          <w:sz w:val="24"/>
          <w:szCs w:val="24"/>
          <w:lang w:val="en-US" w:eastAsia="zh-CN" w:bidi="ar"/>
        </w:rPr>
        <w:t xml:space="preserve"> </w:t>
      </w:r>
      <w:r>
        <w:rPr>
          <w:rFonts w:hint="default" w:asciiTheme="minorEastAsia" w:hAnsiTheme="minorEastAsia" w:eastAsiaTheme="minorEastAsia" w:cstheme="minorEastAsia"/>
          <w:kern w:val="2"/>
          <w:sz w:val="24"/>
          <w:szCs w:val="24"/>
          <w:lang w:val="en-US" w:eastAsia="zh-CN" w:bidi="ar"/>
        </w:rPr>
        <w:t>知识库问答系统支持了函数库功能。用户可以根据自身的业务需求，在函数库中创建特定的函数脚本，例如数据处理、逻辑判断、信息提取或其它任何满足实际工作场景的操作。</w:t>
      </w:r>
    </w:p>
    <w:p w14:paraId="3B33AF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default" w:asciiTheme="minorEastAsia" w:hAnsiTheme="minorEastAsia" w:eastAsiaTheme="minorEastAsia" w:cstheme="minorEastAsia"/>
          <w:kern w:val="2"/>
          <w:sz w:val="24"/>
          <w:szCs w:val="24"/>
          <w:lang w:val="en-US" w:eastAsia="zh-CN" w:bidi="ar"/>
        </w:rPr>
      </w:pPr>
      <w:r>
        <w:rPr>
          <w:rFonts w:hint="default" w:asciiTheme="minorEastAsia" w:hAnsiTheme="minorEastAsia" w:eastAsiaTheme="minorEastAsia" w:cstheme="minorEastAsia"/>
          <w:kern w:val="2"/>
          <w:sz w:val="24"/>
          <w:szCs w:val="24"/>
          <w:lang w:val="en-US" w:eastAsia="zh-CN" w:bidi="ar"/>
        </w:rPr>
        <w:t>函数创建完成后，在应用编排时以添加组件的方式调用这些函数，从而更好地满足各种复杂的业务需求。这种组件化的设计不仅提高了工作效率，还使得整个系统更加模块化，便于维护和扩展</w:t>
      </w:r>
    </w:p>
    <w:p w14:paraId="452FB19B">
      <w:pPr>
        <w:pStyle w:val="4"/>
        <w:bidi w:val="0"/>
        <w:rPr>
          <w:rFonts w:hint="eastAsia"/>
          <w:lang w:val="en-US" w:eastAsia="zh-CN"/>
        </w:rPr>
      </w:pPr>
      <w:bookmarkStart w:id="11" w:name="_Toc25911"/>
      <w:r>
        <w:rPr>
          <w:rFonts w:hint="eastAsia"/>
          <w:lang w:val="en-US" w:eastAsia="zh-CN"/>
        </w:rPr>
        <w:t>4.3应用</w:t>
      </w:r>
      <w:bookmarkEnd w:id="11"/>
    </w:p>
    <w:p w14:paraId="54D9CB8D">
      <w:pPr>
        <w:pStyle w:val="5"/>
        <w:bidi w:val="0"/>
        <w:rPr>
          <w:rFonts w:hint="default"/>
          <w:lang w:val="en-US" w:eastAsia="zh-CN"/>
        </w:rPr>
      </w:pPr>
      <w:bookmarkStart w:id="12" w:name="_Toc12850"/>
      <w:r>
        <w:rPr>
          <w:rFonts w:hint="eastAsia"/>
          <w:lang w:val="en-US" w:eastAsia="zh-CN"/>
        </w:rPr>
        <w:t>4.3.1应用导出与导入</w:t>
      </w:r>
      <w:bookmarkEnd w:id="12"/>
    </w:p>
    <w:p w14:paraId="0AA2FE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应用支持导出操作，导出后文件名称为：应用名称.mk。 对于高级编排类型的应用，导出内容为包括工作流中所有节点的参数设置以及函数内容，流程节点中所选择的知识库和模型信息不导出。</w:t>
      </w:r>
    </w:p>
    <w:p w14:paraId="5EF744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在应用页面，点击【导入应用】，即可导入应用文件（文件后缀为.mk）。</w:t>
      </w:r>
    </w:p>
    <w:p w14:paraId="4AECA5C9">
      <w:pPr>
        <w:pStyle w:val="5"/>
        <w:bidi w:val="0"/>
        <w:rPr>
          <w:rFonts w:hint="eastAsia"/>
          <w:lang w:val="en-US" w:eastAsia="zh-CN"/>
        </w:rPr>
      </w:pPr>
      <w:bookmarkStart w:id="13" w:name="_Toc5659"/>
      <w:r>
        <w:rPr>
          <w:rFonts w:hint="eastAsia"/>
          <w:lang w:val="en-US" w:eastAsia="zh-CN"/>
        </w:rPr>
        <w:t>4.3.2应用概览</w:t>
      </w:r>
      <w:bookmarkEnd w:id="13"/>
    </w:p>
    <w:p w14:paraId="47F74B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default" w:asciiTheme="minorEastAsia" w:hAnsiTheme="minorEastAsia" w:eastAsiaTheme="minorEastAsia" w:cstheme="minorEastAsia"/>
          <w:kern w:val="2"/>
          <w:sz w:val="24"/>
          <w:szCs w:val="24"/>
          <w:lang w:val="en-US" w:eastAsia="zh-CN" w:bidi="ar"/>
        </w:rPr>
      </w:pPr>
      <w:r>
        <w:rPr>
          <w:rFonts w:hint="default" w:asciiTheme="minorEastAsia" w:hAnsiTheme="minorEastAsia" w:eastAsiaTheme="minorEastAsia" w:cstheme="minorEastAsia"/>
          <w:kern w:val="2"/>
          <w:sz w:val="24"/>
          <w:szCs w:val="24"/>
          <w:lang w:val="en-US" w:eastAsia="zh-CN" w:bidi="ar"/>
        </w:rPr>
        <w:t>在应用列表页面，点击应用的面板，进入到应用概览页面。</w:t>
      </w:r>
    </w:p>
    <w:p w14:paraId="34B5B1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default" w:asciiTheme="minorEastAsia" w:hAnsiTheme="minorEastAsia" w:eastAsiaTheme="minorEastAsia" w:cstheme="minorEastAsia"/>
          <w:kern w:val="2"/>
          <w:sz w:val="24"/>
          <w:szCs w:val="24"/>
          <w:lang w:val="en-US" w:eastAsia="zh-CN" w:bidi="ar"/>
        </w:rPr>
      </w:pPr>
      <w:r>
        <w:rPr>
          <w:rFonts w:hint="default" w:asciiTheme="minorEastAsia" w:hAnsiTheme="minorEastAsia" w:eastAsiaTheme="minorEastAsia" w:cstheme="minorEastAsia"/>
          <w:kern w:val="2"/>
          <w:sz w:val="24"/>
          <w:szCs w:val="24"/>
          <w:lang w:val="en-US" w:eastAsia="zh-CN" w:bidi="ar"/>
        </w:rPr>
        <w:t>在概览页面可以进行启用/禁用/重新生成公开访问链接、演示、嵌入第三方、访问限制以及 API Key 管理。</w:t>
      </w:r>
    </w:p>
    <w:p w14:paraId="34494315">
      <w:pPr>
        <w:pStyle w:val="5"/>
        <w:bidi w:val="0"/>
        <w:rPr>
          <w:rFonts w:hint="eastAsia"/>
          <w:lang w:val="en-US" w:eastAsia="zh-CN"/>
        </w:rPr>
      </w:pPr>
      <w:bookmarkStart w:id="14" w:name="_Toc26436"/>
      <w:r>
        <w:rPr>
          <w:rFonts w:hint="eastAsia"/>
          <w:lang w:val="en-US" w:eastAsia="zh-CN"/>
        </w:rPr>
        <w:t>4.3.3命中测试</w:t>
      </w:r>
      <w:bookmarkEnd w:id="14"/>
    </w:p>
    <w:p w14:paraId="470A91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default" w:asciiTheme="minorEastAsia" w:hAnsiTheme="minorEastAsia" w:eastAsiaTheme="minorEastAsia" w:cstheme="minorEastAsia"/>
          <w:i w:val="0"/>
          <w:iCs w:val="0"/>
          <w:caps w:val="0"/>
          <w:spacing w:val="0"/>
          <w:sz w:val="24"/>
          <w:szCs w:val="24"/>
          <w:shd w:val="clear" w:color="auto" w:fill="FFFFFF"/>
          <w:lang w:val="en-US" w:eastAsia="zh-CN"/>
        </w:rPr>
      </w:pPr>
      <w:r>
        <w:rPr>
          <w:rFonts w:hint="default" w:asciiTheme="minorEastAsia" w:hAnsiTheme="minorEastAsia" w:eastAsiaTheme="minorEastAsia" w:cstheme="minorEastAsia"/>
          <w:i w:val="0"/>
          <w:iCs w:val="0"/>
          <w:caps w:val="0"/>
          <w:spacing w:val="0"/>
          <w:sz w:val="24"/>
          <w:szCs w:val="24"/>
          <w:shd w:val="clear" w:color="auto" w:fill="FFFFFF"/>
          <w:lang w:val="en-US" w:eastAsia="zh-CN"/>
        </w:rPr>
        <w:t>应用命中测试功能是简易配置类型应用针对用户提问进行一个模拟测试，用来调整分段内容和关联问题从而提高分段内容的匹配度，从而提升回答效果。输入测试问题，系统根据检索模式在当前应用关联的知识库中进行检索，然后按照相似度和返回Top 分段数筛选返回满足条件的分段。如有必要，可对指定返回分段内容进行再次编辑。</w:t>
      </w:r>
    </w:p>
    <w:p w14:paraId="13DE1BCE">
      <w:pPr>
        <w:pStyle w:val="5"/>
        <w:bidi w:val="0"/>
        <w:rPr>
          <w:rFonts w:hint="default"/>
          <w:b/>
          <w:lang w:val="en-US" w:eastAsia="zh-CN"/>
        </w:rPr>
      </w:pPr>
      <w:bookmarkStart w:id="15" w:name="_Toc9415"/>
      <w:r>
        <w:rPr>
          <w:rFonts w:hint="eastAsia"/>
          <w:b/>
          <w:lang w:val="en-US" w:eastAsia="zh-CN"/>
        </w:rPr>
        <w:t>4.3.4</w:t>
      </w:r>
      <w:r>
        <w:rPr>
          <w:rFonts w:hint="default"/>
          <w:b/>
          <w:lang w:val="en-US" w:eastAsia="zh-CN"/>
        </w:rPr>
        <w:t>对话日志</w:t>
      </w:r>
      <w:bookmarkEnd w:id="15"/>
    </w:p>
    <w:p w14:paraId="343AE3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default" w:asciiTheme="minorEastAsia" w:hAnsiTheme="minorEastAsia" w:eastAsiaTheme="minorEastAsia" w:cstheme="minorEastAsia"/>
          <w:i w:val="0"/>
          <w:iCs w:val="0"/>
          <w:caps w:val="0"/>
          <w:spacing w:val="0"/>
          <w:sz w:val="24"/>
          <w:szCs w:val="24"/>
          <w:shd w:val="clear" w:color="auto" w:fill="FFFFFF"/>
          <w:lang w:val="en-US" w:eastAsia="zh-CN"/>
        </w:rPr>
      </w:pPr>
      <w:r>
        <w:rPr>
          <w:rFonts w:hint="default" w:asciiTheme="minorEastAsia" w:hAnsiTheme="minorEastAsia" w:eastAsiaTheme="minorEastAsia" w:cstheme="minorEastAsia"/>
          <w:i w:val="0"/>
          <w:iCs w:val="0"/>
          <w:caps w:val="0"/>
          <w:spacing w:val="0"/>
          <w:sz w:val="24"/>
          <w:szCs w:val="24"/>
          <w:shd w:val="clear" w:color="auto" w:fill="FFFFFF"/>
          <w:lang w:val="en-US" w:eastAsia="zh-CN"/>
        </w:rPr>
        <w:t>在对话日志记录了所有用户会话中的问答详情，包括用户对AI 回答的反馈信息，维护人员可以通过查看对话日志详情并参考用户反馈进一步修正答案。</w:t>
      </w:r>
    </w:p>
    <w:p w14:paraId="50E34F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default" w:asciiTheme="minorEastAsia" w:hAnsiTheme="minorEastAsia" w:eastAsiaTheme="minorEastAsia" w:cstheme="minorEastAsia"/>
          <w:i w:val="0"/>
          <w:iCs w:val="0"/>
          <w:caps w:val="0"/>
          <w:spacing w:val="0"/>
          <w:sz w:val="24"/>
          <w:szCs w:val="24"/>
          <w:shd w:val="clear" w:color="auto" w:fill="FFFFFF"/>
          <w:lang w:val="en-US" w:eastAsia="zh-CN"/>
        </w:rPr>
      </w:pPr>
      <w:r>
        <w:rPr>
          <w:rFonts w:hint="default" w:asciiTheme="minorEastAsia" w:hAnsiTheme="minorEastAsia" w:eastAsiaTheme="minorEastAsia" w:cstheme="minorEastAsia"/>
          <w:i w:val="0"/>
          <w:iCs w:val="0"/>
          <w:caps w:val="0"/>
          <w:spacing w:val="0"/>
          <w:sz w:val="24"/>
          <w:szCs w:val="24"/>
          <w:shd w:val="clear" w:color="auto" w:fill="FFFFFF"/>
          <w:lang w:val="en-US" w:eastAsia="zh-CN"/>
        </w:rPr>
        <w:t>在对话日志支持查询过去 7 天、30 天、90 天、过去半年的对内容，以及按摘要和用户反馈查询进行查询。</w:t>
      </w:r>
    </w:p>
    <w:p w14:paraId="06485D9D">
      <w:pPr>
        <w:pStyle w:val="4"/>
        <w:bidi w:val="0"/>
        <w:rPr>
          <w:rFonts w:hint="eastAsia"/>
          <w:b/>
          <w:lang w:val="en-US" w:eastAsia="zh-CN"/>
        </w:rPr>
      </w:pPr>
      <w:bookmarkStart w:id="16" w:name="_Toc8757"/>
      <w:r>
        <w:rPr>
          <w:rFonts w:hint="eastAsia"/>
          <w:b/>
          <w:lang w:val="en-US" w:eastAsia="zh-CN"/>
        </w:rPr>
        <w:t>4.4模型管理</w:t>
      </w:r>
      <w:bookmarkEnd w:id="16"/>
    </w:p>
    <w:p w14:paraId="77560C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heme="minorEastAsia" w:hAnsiTheme="minorEastAsia" w:eastAsiaTheme="minorEastAsia" w:cstheme="minorEastAsia"/>
          <w:i w:val="0"/>
          <w:iCs w:val="0"/>
          <w:caps w:val="0"/>
          <w:spacing w:val="0"/>
          <w:sz w:val="24"/>
          <w:szCs w:val="24"/>
          <w:shd w:val="clear" w:color="auto" w:fill="FFFFFF"/>
          <w:lang w:val="en-US" w:eastAsia="zh-CN"/>
        </w:rPr>
      </w:pPr>
      <w:r>
        <w:rPr>
          <w:rFonts w:hint="eastAsia" w:asciiTheme="minorEastAsia" w:hAnsiTheme="minorEastAsia" w:eastAsiaTheme="minorEastAsia" w:cstheme="minorEastAsia"/>
          <w:i w:val="0"/>
          <w:iCs w:val="0"/>
          <w:caps w:val="0"/>
          <w:spacing w:val="0"/>
          <w:sz w:val="24"/>
          <w:szCs w:val="24"/>
          <w:shd w:val="clear" w:color="auto" w:fill="FFFFFF"/>
          <w:lang w:val="en-US" w:eastAsia="zh-CN"/>
        </w:rPr>
        <w:t>模型管理用于对接供应商的大语言模型，支持对接主流的大模型，包括本地私有大模型（Llama 3 / Qwen 2 等）、国内公共大模型（ DeepSeek / SILICONFLOW / Kimi / 通义千问 / 智谱 AI / 百度千帆 等）和国外公共大模型（OpenAI / Azure OpenAI / Anthropic / Gemini 等），支持的类型包括文本生成、向量模型、重排、语音识别、语音合成、视觉模型、图片生成等。</w:t>
      </w:r>
    </w:p>
    <w:p w14:paraId="05FB0C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both"/>
        <w:textAlignment w:val="auto"/>
        <w:outlineLvl w:val="1"/>
        <w:rPr>
          <w:rFonts w:hint="default" w:asciiTheme="minorHAnsi" w:hAnsiTheme="minorHAnsi" w:eastAsiaTheme="minorEastAsia" w:cstheme="minorBidi"/>
          <w:b/>
          <w:kern w:val="2"/>
          <w:sz w:val="32"/>
          <w:szCs w:val="24"/>
          <w:lang w:val="en-US" w:eastAsia="zh-CN" w:bidi="ar-SA"/>
        </w:rPr>
      </w:pPr>
      <w:bookmarkStart w:id="17" w:name="_Toc27956"/>
      <w:r>
        <w:rPr>
          <w:rFonts w:hint="eastAsia" w:asciiTheme="minorHAnsi" w:hAnsiTheme="minorHAnsi" w:eastAsiaTheme="minorEastAsia" w:cstheme="minorBidi"/>
          <w:b/>
          <w:kern w:val="2"/>
          <w:sz w:val="32"/>
          <w:szCs w:val="24"/>
          <w:lang w:val="en-US" w:eastAsia="zh-CN" w:bidi="ar-SA"/>
        </w:rPr>
        <w:t>4.5团队管理</w:t>
      </w:r>
      <w:bookmarkEnd w:id="17"/>
    </w:p>
    <w:p w14:paraId="67DD5CF4">
      <w:pPr>
        <w:keepNext w:val="0"/>
        <w:keepLines w:val="0"/>
        <w:widowControl w:val="0"/>
        <w:suppressLineNumbers w:val="0"/>
        <w:spacing w:before="0" w:beforeAutospacing="0" w:after="0" w:afterAutospacing="0"/>
        <w:ind w:left="0" w:right="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aps w:val="0"/>
          <w:spacing w:val="0"/>
          <w:sz w:val="24"/>
          <w:szCs w:val="24"/>
          <w:shd w:val="clear" w:color="auto" w:fill="FFFFFF"/>
          <w:lang w:val="en-US" w:eastAsia="zh-CN"/>
        </w:rPr>
        <w:t xml:space="preserve">在 </w:t>
      </w:r>
      <w:r>
        <w:rPr>
          <w:rFonts w:hint="eastAsia" w:asciiTheme="minorEastAsia" w:hAnsiTheme="minorEastAsia" w:eastAsiaTheme="minorEastAsia" w:cstheme="minorEastAsia"/>
          <w:kern w:val="2"/>
          <w:sz w:val="24"/>
          <w:szCs w:val="24"/>
          <w:lang w:val="en-US" w:eastAsia="zh-CN" w:bidi="ar"/>
        </w:rPr>
        <w:t xml:space="preserve">AISERVERS </w:t>
      </w:r>
      <w:r>
        <w:rPr>
          <w:rFonts w:hint="eastAsia" w:asciiTheme="minorEastAsia" w:hAnsiTheme="minorEastAsia" w:eastAsiaTheme="minorEastAsia" w:cstheme="minorEastAsia"/>
          <w:i w:val="0"/>
          <w:iCs w:val="0"/>
          <w:caps w:val="0"/>
          <w:spacing w:val="0"/>
          <w:sz w:val="24"/>
          <w:szCs w:val="24"/>
          <w:shd w:val="clear" w:color="auto" w:fill="FFFFFF"/>
          <w:lang w:val="en-US" w:eastAsia="zh-CN"/>
        </w:rPr>
        <w:t>中，支持团队协同维护知识库和应用。内置所有者和成员两种角色，知识库/应用创建者即为所有者角色，添加的成员用户都是成员角色。所有者可以添加和移除成员。</w:t>
      </w:r>
    </w:p>
    <w:p w14:paraId="5B7B79FD">
      <w:pPr>
        <w:pStyle w:val="3"/>
        <w:numPr>
          <w:ilvl w:val="0"/>
          <w:numId w:val="1"/>
        </w:numPr>
        <w:bidi w:val="0"/>
        <w:rPr>
          <w:rFonts w:hint="default"/>
          <w:lang w:val="en-US" w:eastAsia="zh-CN"/>
        </w:rPr>
      </w:pPr>
      <w:r>
        <w:rPr>
          <w:rFonts w:hint="eastAsia"/>
          <w:lang w:val="en-US" w:eastAsia="zh-CN"/>
        </w:rPr>
        <w:t>联系客服</w:t>
      </w:r>
    </w:p>
    <w:p w14:paraId="6615FC45">
      <w:pPr>
        <w:keepNext w:val="0"/>
        <w:keepLines w:val="0"/>
        <w:widowControl w:val="0"/>
        <w:suppressLineNumbers w:val="0"/>
        <w:spacing w:before="0" w:beforeAutospacing="0" w:after="0" w:afterAutospacing="0"/>
        <w:ind w:left="0" w:right="0" w:firstLine="480" w:firstLineChars="200"/>
        <w:jc w:val="both"/>
        <w:rPr>
          <w:rFonts w:hint="eastAsia" w:asciiTheme="minorEastAsia" w:hAnsiTheme="minorEastAsia" w:eastAsiaTheme="minorEastAsia" w:cstheme="minorEastAsia"/>
          <w:i w:val="0"/>
          <w:iCs w:val="0"/>
          <w:caps w:val="0"/>
          <w:spacing w:val="0"/>
          <w:sz w:val="24"/>
          <w:szCs w:val="24"/>
          <w:shd w:val="clear" w:color="auto" w:fill="FFFFFF"/>
          <w:lang w:val="en-US" w:eastAsia="zh-CN"/>
        </w:rPr>
      </w:pPr>
      <w:r>
        <w:rPr>
          <w:rFonts w:hint="eastAsia" w:asciiTheme="minorEastAsia" w:hAnsiTheme="minorEastAsia" w:eastAsiaTheme="minorEastAsia" w:cstheme="minorEastAsia"/>
          <w:i w:val="0"/>
          <w:iCs w:val="0"/>
          <w:caps w:val="0"/>
          <w:spacing w:val="0"/>
          <w:sz w:val="24"/>
          <w:szCs w:val="24"/>
          <w:shd w:val="clear" w:color="auto" w:fill="FFFFFF"/>
          <w:lang w:val="en-US" w:eastAsia="zh-CN"/>
        </w:rPr>
        <w:t>遇到任何问题可扫码联系客服</w:t>
      </w:r>
    </w:p>
    <w:p w14:paraId="220C282A">
      <w:pPr>
        <w:widowControl w:val="0"/>
        <w:numPr>
          <w:ilvl w:val="0"/>
          <w:numId w:val="0"/>
        </w:numPr>
        <w:jc w:val="both"/>
        <w:rPr>
          <w:rFonts w:hint="default"/>
          <w:lang w:val="en-US" w:eastAsia="zh-CN"/>
        </w:rPr>
      </w:pPr>
      <w:r>
        <w:rPr>
          <w:rFonts w:hint="default"/>
          <w:lang w:val="en-US" w:eastAsia="zh-CN"/>
        </w:rPr>
        <w:drawing>
          <wp:inline distT="0" distB="0" distL="114300" distR="114300">
            <wp:extent cx="1844040" cy="1871980"/>
            <wp:effectExtent l="0" t="0" r="10160" b="7620"/>
            <wp:docPr id="4" name="图片 4" descr="17403215513163f95ac91de7b82dedf9b715637505cb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403215513163f95ac91de7b82dedf9b715637505cbf(1)"/>
                    <pic:cNvPicPr>
                      <a:picLocks noChangeAspect="1"/>
                    </pic:cNvPicPr>
                  </pic:nvPicPr>
                  <pic:blipFill>
                    <a:blip r:embed="rId7"/>
                    <a:stretch>
                      <a:fillRect/>
                    </a:stretch>
                  </pic:blipFill>
                  <pic:spPr>
                    <a:xfrm>
                      <a:off x="0" y="0"/>
                      <a:ext cx="1844040" cy="18719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DE669"/>
    <w:multiLevelType w:val="singleLevel"/>
    <w:tmpl w:val="928DE66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C6ED9"/>
    <w:rsid w:val="0F8512F6"/>
    <w:rsid w:val="11DC6ED9"/>
    <w:rsid w:val="1F287B12"/>
    <w:rsid w:val="30BD6184"/>
    <w:rsid w:val="5EC40D80"/>
    <w:rsid w:val="679B1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3399</Words>
  <Characters>3728</Characters>
  <Lines>0</Lines>
  <Paragraphs>0</Paragraphs>
  <TotalTime>33</TotalTime>
  <ScaleCrop>false</ScaleCrop>
  <LinksUpToDate>false</LinksUpToDate>
  <CharactersWithSpaces>3810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2025-07-10T07:22:00Z</dcterms:created>
  <dc:creator>Lenovo</dc:creator>
  <cp:lastModifiedBy>小娴 &amp;&amp;曦曦</cp:lastModifiedBy>
  <dcterms:modified xsi:type="dcterms:W3CDTF">2025-07-11T01:50:25Z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F4793C348B5348A9A1ABB2D2CA80C701_13</vt:lpwstr>
  </property>
  <property fmtid="{D5CDD505-2E9C-101B-9397-08002B2CF9AE}" pid="4" name="KSOTemplateDocerSaveRecord">
    <vt:lpwstr>eyJoZGlkIjoiOGM3NzM1ZjJlNGIyOTQ0OWM3YWFlZTBjYmZkYzZjZDUiLCJ1c2VySWQiOiI1ODQ2MDc5MjQifQ==</vt:lpwstr>
  </property>
</Properties>
</file>