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297D9">
      <w:pPr>
        <w:pStyle w:val="2"/>
      </w:pPr>
      <w:r>
        <w:t>云咨询服务客户使用指南</w:t>
      </w:r>
    </w:p>
    <w:p w14:paraId="3567D15C">
      <w:pPr>
        <w:pStyle w:val="16"/>
      </w:pPr>
      <w:r>
        <w:t>尊敬的客户：</w:t>
      </w:r>
    </w:p>
    <w:p w14:paraId="298EBDF4">
      <w:pPr>
        <w:pStyle w:val="16"/>
      </w:pPr>
      <w:r>
        <w:t>感谢您在云市场选购我们的云咨询服务！为帮您快速上手、高效享受服务，我们整理了这份使用指南，涵盖服务内容、操作流程、支持方式等核心信息，助您轻松推进云相关需求落地。</w:t>
      </w:r>
    </w:p>
    <w:p w14:paraId="069C141C">
      <w:pPr>
        <w:pStyle w:val="3"/>
      </w:pPr>
      <w:r>
        <w:t>一、您可享受的核心服务</w:t>
      </w:r>
    </w:p>
    <w:p w14:paraId="7D135BB4">
      <w:pPr>
        <w:pStyle w:val="16"/>
      </w:pPr>
      <w:r>
        <w:t>我们将根据您选购的服务套餐（基础版 / 进阶版 / 企业版），提供以下专属咨询服务，具体以订单内容为准：</w:t>
      </w:r>
    </w:p>
    <w:p w14:paraId="32AACA24">
      <w:pPr>
        <w:pStyle w:val="16"/>
        <w:numPr>
          <w:ilvl w:val="0"/>
          <w:numId w:val="1"/>
        </w:numPr>
      </w:pPr>
      <w:r>
        <w:rPr>
          <w:b/>
          <w:bCs/>
        </w:rPr>
        <w:t>云架构规划</w:t>
      </w:r>
      <w:r>
        <w:t>：结合您的业务场景（如办公协同、AI 算力支撑、数据存储等），提供云服务器选型、网络拓扑设计、资源扩容建议；</w:t>
      </w:r>
    </w:p>
    <w:p w14:paraId="61E7C204">
      <w:pPr>
        <w:pStyle w:val="16"/>
        <w:numPr>
          <w:ilvl w:val="0"/>
          <w:numId w:val="1"/>
        </w:numPr>
      </w:pPr>
      <w:r>
        <w:rPr>
          <w:b/>
          <w:bCs/>
        </w:rPr>
        <w:t>迁移咨询</w:t>
      </w:r>
      <w:r>
        <w:t>：若您需从本地服务器 / 其他云平台迁移至目标云，提供迁移方案设计、数据安全保障建议、迁移后适配指导；</w:t>
      </w:r>
    </w:p>
    <w:p w14:paraId="498724C6">
      <w:pPr>
        <w:pStyle w:val="16"/>
        <w:numPr>
          <w:ilvl w:val="0"/>
          <w:numId w:val="1"/>
        </w:numPr>
      </w:pPr>
      <w:r>
        <w:rPr>
          <w:b/>
          <w:bCs/>
        </w:rPr>
        <w:t>优化与成本管控</w:t>
      </w:r>
      <w:r>
        <w:t>：分析现有云资源使用情况，提供性能优化方案（如带宽调整、缓存配置），帮您降低不必要的云支出；</w:t>
      </w:r>
    </w:p>
    <w:p w14:paraId="36DE5F49">
      <w:pPr>
        <w:pStyle w:val="16"/>
        <w:numPr>
          <w:ilvl w:val="0"/>
          <w:numId w:val="1"/>
        </w:numPr>
      </w:pPr>
      <w:r>
        <w:rPr>
          <w:b/>
          <w:bCs/>
        </w:rPr>
        <w:t>合规与安全咨询</w:t>
      </w:r>
      <w:r>
        <w:t>：结合您的行业（如金融、医疗）及目标市场（如欧盟、东南亚），提供云数据合规（如 GDPR、数据本地化）、安全防护（如防火墙配置、数据加密）建议。</w:t>
      </w:r>
    </w:p>
    <w:p w14:paraId="65CFDC21">
      <w:pPr>
        <w:pStyle w:val="3"/>
      </w:pPr>
      <w:r>
        <w:t>二、服务使用 3 步流程</w:t>
      </w:r>
    </w:p>
    <w:p w14:paraId="4CB32524">
      <w:pPr>
        <w:pStyle w:val="4"/>
      </w:pPr>
      <w:r>
        <w:t>第 1 步：订单确认与对接</w:t>
      </w:r>
    </w:p>
    <w:p w14:paraId="27EBF70A">
      <w:pPr>
        <w:pStyle w:val="16"/>
        <w:numPr>
          <w:ilvl w:val="0"/>
          <w:numId w:val="2"/>
        </w:numPr>
      </w:pPr>
      <w:r>
        <w:t>您在云市场下单后，1 个工作日内会收到【服务确认短信 / 邮件】，包含专属咨询顾问的联系方式（电话 + 企业微信）；</w:t>
      </w:r>
    </w:p>
    <w:p w14:paraId="2125C0A8">
      <w:pPr>
        <w:pStyle w:val="16"/>
        <w:numPr>
          <w:ilvl w:val="0"/>
          <w:numId w:val="2"/>
        </w:numPr>
      </w:pPr>
      <w:r>
        <w:t>请在 2 个工作日内添加顾问企业微信，顾问将与您确认需求细节（如服务时间、业务目标、现有云环境），并同步服务计划表。</w:t>
      </w:r>
    </w:p>
    <w:p w14:paraId="7349A80D">
      <w:pPr>
        <w:pStyle w:val="4"/>
      </w:pPr>
      <w:r>
        <w:t>第 2 步：服务推进与沟通</w:t>
      </w:r>
    </w:p>
    <w:p w14:paraId="41DC62CE">
      <w:pPr>
        <w:pStyle w:val="16"/>
        <w:numPr>
          <w:ilvl w:val="0"/>
          <w:numId w:val="2"/>
        </w:numPr>
      </w:pPr>
      <w:r>
        <w:t>顾问将按计划表推进服务（如线上会议沟通方案、输出书面咨询报告），每阶段结束后会向您同步进展，您可随时提出调整建议；</w:t>
      </w:r>
    </w:p>
    <w:p w14:paraId="13DB88A4">
      <w:pPr>
        <w:pStyle w:val="16"/>
        <w:numPr>
          <w:ilvl w:val="0"/>
          <w:numId w:val="2"/>
        </w:numPr>
      </w:pPr>
      <w:r>
        <w:t>若需补充材料（如现有云资源清单、业务流程图），顾问会提前告知，您可通过企业微信 / 邮件发送，确保服务高效推进。</w:t>
      </w:r>
    </w:p>
    <w:p w14:paraId="35F74A35">
      <w:pPr>
        <w:pStyle w:val="4"/>
      </w:pPr>
      <w:r>
        <w:t>第 3 步：服务验收与售后</w:t>
      </w:r>
    </w:p>
    <w:p w14:paraId="70F82600">
      <w:pPr>
        <w:pStyle w:val="16"/>
        <w:numPr>
          <w:ilvl w:val="0"/>
          <w:numId w:val="2"/>
        </w:numPr>
      </w:pPr>
      <w:r>
        <w:t>服务完成后，顾问将提交【咨询成果文档】（如架构设计图、迁移方案、优化清单），您可在 3 个工作日内确认验收；</w:t>
      </w:r>
    </w:p>
    <w:p w14:paraId="6FEC3CC3">
      <w:pPr>
        <w:pStyle w:val="16"/>
        <w:numPr>
          <w:ilvl w:val="0"/>
          <w:numId w:val="2"/>
        </w:numPr>
      </w:pPr>
      <w:r>
        <w:t>验收通过后，您仍可享受【30 天售后答疑服务】，期间有任何云使用问题，可随时联系顾问获取指导。</w:t>
      </w:r>
    </w:p>
    <w:p w14:paraId="02BF8D8C">
      <w:pPr>
        <w:pStyle w:val="3"/>
      </w:pPr>
      <w:r>
        <w:t>三、常见问题与解决方式</w:t>
      </w:r>
    </w:p>
    <w:p w14:paraId="53F899F1">
      <w:pPr>
        <w:pStyle w:val="4"/>
      </w:pPr>
      <w:r>
        <w:t>1. 下单后没收到顾问联系，怎么办？</w:t>
      </w:r>
    </w:p>
    <w:p w14:paraId="0793507D">
      <w:pPr>
        <w:pStyle w:val="16"/>
        <w:numPr>
          <w:ilvl w:val="0"/>
          <w:numId w:val="2"/>
        </w:numPr>
      </w:pPr>
      <w:r>
        <w:t>先检查短信 / 邮件垃圾箱（可能被拦截）；</w:t>
      </w:r>
    </w:p>
    <w:p w14:paraId="163372CB">
      <w:pPr>
        <w:pStyle w:val="16"/>
        <w:numPr>
          <w:ilvl w:val="0"/>
          <w:numId w:val="2"/>
        </w:numPr>
      </w:pPr>
      <w:r>
        <w:t>若超过 1 个工作日未联系，可拨打官方服务热线：</w:t>
      </w:r>
      <w:r>
        <w:rPr>
          <w:rFonts w:hint="eastAsia"/>
          <w:lang w:val="en-US" w:eastAsia="zh-CN"/>
        </w:rPr>
        <w:t>400-8768711</w:t>
      </w:r>
      <w:r>
        <w:t>工作日 9:00-18:00），提供订单号即可快速对接。</w:t>
      </w:r>
    </w:p>
    <w:p w14:paraId="29C0EC93">
      <w:pPr>
        <w:pStyle w:val="4"/>
      </w:pPr>
      <w:r>
        <w:t>2. 需求有变化，能调整服务内容吗？</w:t>
      </w:r>
    </w:p>
    <w:p w14:paraId="1BA8644A">
      <w:pPr>
        <w:pStyle w:val="16"/>
        <w:numPr>
          <w:ilvl w:val="0"/>
          <w:numId w:val="2"/>
        </w:numPr>
      </w:pPr>
      <w:r>
        <w:t>若服务未开始，可直接与顾问沟通调整需求，顾问会评估是否需补充费用（如从 “基础架构规划” 升级为 “企业级安全咨询”），确认后更新服务计划；</w:t>
      </w:r>
    </w:p>
    <w:p w14:paraId="09A59B17">
      <w:pPr>
        <w:pStyle w:val="16"/>
        <w:numPr>
          <w:ilvl w:val="0"/>
          <w:numId w:val="2"/>
        </w:numPr>
      </w:pPr>
      <w:r>
        <w:t>若服务已推进，可与顾问协商新增需求，单独制定补充方案。</w:t>
      </w:r>
    </w:p>
    <w:p w14:paraId="1BC144F5">
      <w:pPr>
        <w:pStyle w:val="4"/>
      </w:pPr>
      <w:r>
        <w:t>3. 咨询成果落地遇到问题，能继续求助吗？</w:t>
      </w:r>
    </w:p>
    <w:p w14:paraId="45582D5F">
      <w:pPr>
        <w:pStyle w:val="16"/>
        <w:numPr>
          <w:ilvl w:val="0"/>
          <w:numId w:val="2"/>
        </w:numPr>
      </w:pPr>
      <w:r>
        <w:t>验收后 30 天内，可免费咨询落地相关问题（如 “按方案配置云服务器报错”）；</w:t>
      </w:r>
    </w:p>
    <w:p w14:paraId="739F5A78">
      <w:pPr>
        <w:pStyle w:val="16"/>
        <w:numPr>
          <w:ilvl w:val="0"/>
          <w:numId w:val="2"/>
        </w:numPr>
      </w:pPr>
      <w:r>
        <w:t>超过 30 天或需额外服务（如协助落地实施），可联系顾问了解【增值服务套餐】，享受老客户折扣。</w:t>
      </w:r>
    </w:p>
    <w:p w14:paraId="1310A7A7">
      <w:pPr>
        <w:pStyle w:val="3"/>
      </w:pPr>
      <w:r>
        <w:t>四、服务保障与反馈</w:t>
      </w:r>
    </w:p>
    <w:p w14:paraId="53633416">
      <w:pPr>
        <w:pStyle w:val="16"/>
        <w:numPr>
          <w:ilvl w:val="0"/>
          <w:numId w:val="2"/>
        </w:numPr>
      </w:pPr>
      <w:r>
        <w:rPr>
          <w:b/>
          <w:bCs/>
        </w:rPr>
        <w:t>服务质量保障</w:t>
      </w:r>
      <w:r>
        <w:t>：若您对顾问服务不满意（如响应不及时、方案不符合需求），可拨打热线或发送邮件至 mashang@tianchic.com，我们将在 24 小时内安排专人跟进处理；</w:t>
      </w:r>
    </w:p>
    <w:p w14:paraId="3068AAAB">
      <w:pPr>
        <w:pStyle w:val="16"/>
        <w:numPr>
          <w:ilvl w:val="0"/>
          <w:numId w:val="2"/>
        </w:numPr>
      </w:pPr>
      <w:r>
        <w:rPr>
          <w:b/>
          <w:bCs/>
        </w:rPr>
        <w:t>意见反馈</w:t>
      </w:r>
      <w:r>
        <w:t>：服务结束后，您可通过云市场订单页 “服务评价” 模块提交反馈，您的建议将帮助我们优化服务体验。</w:t>
      </w:r>
    </w:p>
    <w:p w14:paraId="61CC80B6">
      <w:pPr>
        <w:pStyle w:val="16"/>
      </w:pPr>
      <w:r>
        <w:t>再次感谢您的信任！如有任何疑问，欢迎随时联系我们，祝您云业务顺利推进！</w:t>
      </w:r>
    </w:p>
    <w:p w14:paraId="50D4FFE1">
      <w:pPr>
        <w:pStyle w:val="16"/>
        <w:ind w:left="7000" w:leftChars="0" w:firstLine="500" w:firstLineChars="0"/>
        <w:rPr>
          <w:rFonts w:hint="eastAsia"/>
          <w:lang w:val="en-US" w:eastAsia="zh-CN"/>
        </w:rPr>
      </w:pPr>
    </w:p>
    <w:p w14:paraId="1FD991EC">
      <w:pPr>
        <w:pStyle w:val="16"/>
        <w:ind w:left="7000" w:leftChars="0" w:firstLine="50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北京天弛网络</w:t>
      </w:r>
    </w:p>
    <w:p w14:paraId="68FAD4E0">
      <w:pPr>
        <w:pStyle w:val="16"/>
        <w:ind w:left="7000" w:leftChars="0" w:firstLine="500" w:firstLineChars="0"/>
      </w:pPr>
      <w:r>
        <w:t>2025 年 12 月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D314002"/>
    <w:rsid w:val="6EEF2035"/>
    <w:rsid w:val="78BB5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1219</Words>
  <Characters>1272</Characters>
  <TotalTime>3</TotalTime>
  <ScaleCrop>false</ScaleCrop>
  <LinksUpToDate>false</LinksUpToDate>
  <CharactersWithSpaces>1324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2025-12-02T03:34:00Z</dcterms:created>
  <dc:creator>Un-named</dc:creator>
  <cp:lastModifiedBy>愤青</cp:lastModifiedBy>
  <dcterms:modified xsi:type="dcterms:W3CDTF">2025-12-02T06:59:19Z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eyJoZGlkIjoiOTFlNTllODYxODdmNGZhMmZiZjQwNGU3NDY3YjA4MGUiLCJ1c2VySWQiOiIzMTA2NDgxMjAifQ==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2ED7ACE81774429DA11D6323630B918D_12</vt:lpwstr>
  </property>
</Properties>
</file>