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5EC74">
      <w:pPr>
        <w:jc w:val="center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Magicsim多体动力学仿真软件配套服务(独立部署版)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-使用指南</w:t>
      </w:r>
    </w:p>
    <w:p w14:paraId="6F1A7715">
      <w:pPr>
        <w:rPr>
          <w:rFonts w:hint="eastAsia" w:ascii="微软雅黑" w:hAnsi="微软雅黑" w:eastAsia="微软雅黑" w:cs="微软雅黑"/>
          <w:sz w:val="24"/>
          <w:szCs w:val="32"/>
        </w:rPr>
      </w:pPr>
    </w:p>
    <w:p w14:paraId="29DF1AC0">
      <w:pPr>
        <w:ind w:firstLine="420" w:firstLineChars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Magicsim多体动力学仿真软件配套服务(独立部署版)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属于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Magicsim多体动力学仿真软件(独立部署版) 的配套服务商品，可为用户提供每年的软件升级服务（适配标准版-永久和专业版-永久两种规格的主商品）以及企业导航服务包（适配客户个性化的仿真咨询项目服务）。</w:t>
      </w:r>
    </w:p>
    <w:p w14:paraId="552C869F"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</w:p>
    <w:p w14:paraId="2B828D1C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软件升级服务在用户下单时，需选择与主商品订单相同的商品规格和并发用户数，如有疑问可咨询本商品的售后客户。用户在华为云商店完成下单并支付后，泊松相关的客服及技术交付人员会根据，具体交付流程如下图所示。</w:t>
      </w:r>
    </w:p>
    <w:p w14:paraId="3E436451"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60085" cy="1186180"/>
            <wp:effectExtent l="0" t="0" r="254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82D326"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</w:p>
    <w:p w14:paraId="064C6A59"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企业导航服务包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可为企业客户提供完整的仿真工程项目辅导，按次计费。用户下单前可与泊松的售前人员初步沟通项目需求和预算，根据双方的预估，确认下单的购买数量。用户下单后，泊松服务团队根据详细需求生成项目计划，并与客户共同完成项目实施，流程如下图所示。</w:t>
      </w:r>
    </w:p>
    <w:p w14:paraId="0D275D66">
      <w:pPr>
        <w:widowControl w:val="0"/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5262880" cy="1412875"/>
            <wp:effectExtent l="0" t="0" r="0" b="0"/>
            <wp:docPr id="2" name="图片 2" descr="流程图模板-企业导航服务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流程图模板-企业导航服务包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6F5F3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A06E818">
      <w:pPr>
        <w:bidi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企业导航服务包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服务内容：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130"/>
        <w:gridCol w:w="4781"/>
      </w:tblGrid>
      <w:tr w14:paraId="555F5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Merge w:val="restart"/>
          </w:tcPr>
          <w:p w14:paraId="354DE50D">
            <w:pPr>
              <w:numPr>
                <w:ilvl w:val="0"/>
                <w:numId w:val="2"/>
              </w:numPr>
              <w:bidi w:val="0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项目立项</w:t>
            </w:r>
          </w:p>
        </w:tc>
        <w:tc>
          <w:tcPr>
            <w:tcW w:w="2130" w:type="dxa"/>
          </w:tcPr>
          <w:p w14:paraId="73C4D939">
            <w:pPr>
              <w:numPr>
                <w:ilvl w:val="0"/>
                <w:numId w:val="3"/>
              </w:numPr>
              <w:bidi w:val="0"/>
              <w:ind w:left="420" w:leftChars="0" w:hanging="420" w:firstLineChars="0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确定导航项目</w:t>
            </w:r>
          </w:p>
        </w:tc>
        <w:tc>
          <w:tcPr>
            <w:tcW w:w="4781" w:type="dxa"/>
          </w:tcPr>
          <w:p w14:paraId="1C4E99D3">
            <w:pPr>
              <w:bidi w:val="0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与客户共同分析项目可行性，选定项目，确定项目可达到的目标与总体技术路线。</w:t>
            </w:r>
          </w:p>
        </w:tc>
      </w:tr>
      <w:tr w14:paraId="37FC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Merge w:val="continue"/>
          </w:tcPr>
          <w:p w14:paraId="58707F97">
            <w:pPr>
              <w:bidi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39FD4C7C">
            <w:pPr>
              <w:numPr>
                <w:ilvl w:val="0"/>
                <w:numId w:val="3"/>
              </w:numPr>
              <w:bidi w:val="0"/>
              <w:ind w:left="420" w:leftChars="0" w:hanging="420" w:firstLineChars="0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确定项目成员</w:t>
            </w:r>
          </w:p>
        </w:tc>
        <w:tc>
          <w:tcPr>
            <w:tcW w:w="4781" w:type="dxa"/>
          </w:tcPr>
          <w:p w14:paraId="309AB82E">
            <w:pPr>
              <w:bidi w:val="0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确定客户参与人员，及其职责与工作计划。</w:t>
            </w:r>
          </w:p>
        </w:tc>
      </w:tr>
      <w:tr w14:paraId="36666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Merge w:val="restart"/>
          </w:tcPr>
          <w:p w14:paraId="121B3C0B">
            <w:pPr>
              <w:numPr>
                <w:ilvl w:val="0"/>
                <w:numId w:val="2"/>
              </w:numPr>
              <w:bidi w:val="0"/>
              <w:ind w:left="0" w:leftChars="0" w:firstLine="0" w:firstLineChars="0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项目开展</w:t>
            </w:r>
          </w:p>
        </w:tc>
        <w:tc>
          <w:tcPr>
            <w:tcW w:w="2130" w:type="dxa"/>
          </w:tcPr>
          <w:p w14:paraId="63D08C09">
            <w:pPr>
              <w:numPr>
                <w:ilvl w:val="0"/>
                <w:numId w:val="4"/>
              </w:numPr>
              <w:bidi w:val="0"/>
              <w:ind w:left="420" w:leftChars="0" w:hanging="42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第一阶段</w:t>
            </w:r>
          </w:p>
        </w:tc>
        <w:tc>
          <w:tcPr>
            <w:tcW w:w="4781" w:type="dxa"/>
          </w:tcPr>
          <w:p w14:paraId="0245E90C">
            <w:pPr>
              <w:bidi w:val="0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确定详细技术路线与工作计划，泊松培训相关软件应用技术与思路要点。</w:t>
            </w:r>
          </w:p>
        </w:tc>
      </w:tr>
      <w:tr w14:paraId="428F4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Merge w:val="continue"/>
          </w:tcPr>
          <w:p w14:paraId="631149A9"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3E893E7F">
            <w:pPr>
              <w:numPr>
                <w:ilvl w:val="0"/>
                <w:numId w:val="4"/>
              </w:numPr>
              <w:bidi w:val="0"/>
              <w:ind w:left="420" w:leftChars="0" w:hanging="42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第二阶段</w:t>
            </w:r>
          </w:p>
        </w:tc>
        <w:tc>
          <w:tcPr>
            <w:tcW w:w="4781" w:type="dxa"/>
          </w:tcPr>
          <w:p w14:paraId="40FC21D5">
            <w:pPr>
              <w:bidi w:val="0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客户项目组按技术路线与工作计划，开展项目工作。</w:t>
            </w:r>
          </w:p>
        </w:tc>
      </w:tr>
      <w:tr w14:paraId="7A03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Merge w:val="continue"/>
          </w:tcPr>
          <w:p w14:paraId="77EA450F"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09CE98F7">
            <w:pPr>
              <w:numPr>
                <w:ilvl w:val="0"/>
                <w:numId w:val="4"/>
              </w:numPr>
              <w:bidi w:val="0"/>
              <w:ind w:left="420" w:leftChars="0" w:hanging="42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第三阶段</w:t>
            </w:r>
          </w:p>
        </w:tc>
        <w:tc>
          <w:tcPr>
            <w:tcW w:w="4781" w:type="dxa"/>
          </w:tcPr>
          <w:p w14:paraId="7CBC6959">
            <w:pPr>
              <w:bidi w:val="0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开展过程中，泊松根据出现的问题提供辅导，协助解决。</w:t>
            </w:r>
          </w:p>
        </w:tc>
      </w:tr>
      <w:tr w14:paraId="62BD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</w:tcPr>
          <w:p w14:paraId="676489F9">
            <w:pPr>
              <w:numPr>
                <w:ilvl w:val="0"/>
                <w:numId w:val="2"/>
              </w:numPr>
              <w:bidi w:val="0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项目总结</w:t>
            </w:r>
          </w:p>
        </w:tc>
        <w:tc>
          <w:tcPr>
            <w:tcW w:w="2130" w:type="dxa"/>
          </w:tcPr>
          <w:p w14:paraId="6DE23D4B">
            <w:pPr>
              <w:numPr>
                <w:ilvl w:val="0"/>
                <w:numId w:val="5"/>
              </w:numPr>
              <w:bidi w:val="0"/>
              <w:ind w:left="420" w:leftChars="0" w:hanging="420" w:firstLineChars="0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形成工作模板</w:t>
            </w:r>
          </w:p>
        </w:tc>
        <w:tc>
          <w:tcPr>
            <w:tcW w:w="4781" w:type="dxa"/>
          </w:tcPr>
          <w:p w14:paraId="0E4CEA3E">
            <w:pPr>
              <w:bidi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项目完成，将项目过程形成应用模板。供客户后续迭代优化。</w:t>
            </w:r>
          </w:p>
        </w:tc>
      </w:tr>
    </w:tbl>
    <w:p w14:paraId="17C92180">
      <w:pPr>
        <w:bidi w:val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 xml:space="preserve"> </w:t>
      </w:r>
    </w:p>
    <w:p w14:paraId="6676A55F">
      <w:pPr>
        <w:bidi w:val="0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</w:p>
    <w:p w14:paraId="3D2D6C32">
      <w:pPr>
        <w:bidi w:val="0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</w:p>
    <w:p w14:paraId="66F88DF2">
      <w:pPr>
        <w:bidi w:val="0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A855B"/>
    <w:multiLevelType w:val="singleLevel"/>
    <w:tmpl w:val="F67A855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61D07AB"/>
    <w:multiLevelType w:val="singleLevel"/>
    <w:tmpl w:val="361D07A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E91186B"/>
    <w:multiLevelType w:val="singleLevel"/>
    <w:tmpl w:val="3E91186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430D093"/>
    <w:multiLevelType w:val="singleLevel"/>
    <w:tmpl w:val="4430D09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4">
    <w:nsid w:val="59347805"/>
    <w:multiLevelType w:val="singleLevel"/>
    <w:tmpl w:val="5934780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D1A50"/>
    <w:rsid w:val="031D5ED7"/>
    <w:rsid w:val="10384908"/>
    <w:rsid w:val="11D30C85"/>
    <w:rsid w:val="17E7717C"/>
    <w:rsid w:val="21E34AC6"/>
    <w:rsid w:val="36A33B6C"/>
    <w:rsid w:val="3DD97EE2"/>
    <w:rsid w:val="410F4ECA"/>
    <w:rsid w:val="475B293A"/>
    <w:rsid w:val="58816255"/>
    <w:rsid w:val="64D87F93"/>
    <w:rsid w:val="711D1287"/>
    <w:rsid w:val="725E6847"/>
    <w:rsid w:val="72922534"/>
    <w:rsid w:val="73B21561"/>
    <w:rsid w:val="75630D65"/>
    <w:rsid w:val="77FC724F"/>
    <w:rsid w:val="78F9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600</Characters>
  <Lines>0</Lines>
  <Paragraphs>0</Paragraphs>
  <TotalTime>18</TotalTime>
  <ScaleCrop>false</ScaleCrop>
  <LinksUpToDate>false</LinksUpToDate>
  <CharactersWithSpaces>603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2025-05-13T05:54:00Z</dcterms:created>
  <dc:creator>frank</dc:creator>
  <cp:lastModifiedBy>徐圣</cp:lastModifiedBy>
  <dcterms:modified xsi:type="dcterms:W3CDTF">2025-05-13T08:47:48Z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eyJoZGlkIjoiYTFiNjhkYTlmMzM3ZTliNDI0MTA5MmM3ZWIxMTkwYmUiLCJ1c2VySWQiOiI1MTk0NTMyMzgifQ==</vt:lpwstr>
  </property>
  <property fmtid="{D5CDD505-2E9C-101B-9397-08002B2CF9AE}" pid="4" name="ICV">
    <vt:lpwstr>F72E2A369E3747DD805891776F29C403_12</vt:lpwstr>
  </property>
</Properties>
</file>