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spacing w:line="360" w:lineRule="auto"/>
        <w:ind w:left="0" w:firstLine="0"/>
        <w:jc w:val="center"/>
      </w:pPr>
      <w:r>
        <w:rPr>
          <w:rFonts w:ascii="undefined" w:hAnsi="undefined" w:eastAsia="undefined" w:cs="undefined"/>
          <w:b/>
          <w:color w:val="000000"/>
          <w:sz w:val="72"/>
          <w:szCs w:val="72"/>
        </w:rPr>
        <w:t>紫云智慧</w:t>
      </w:r>
      <w:r>
        <w:rPr>
          <w:rFonts w:hint="eastAsia" w:ascii="undefined" w:hAnsi="undefined" w:eastAsia="宋体" w:cs="undefined"/>
          <w:b/>
          <w:color w:val="000000"/>
          <w:sz w:val="72"/>
          <w:szCs w:val="72"/>
          <w:lang w:val="en-US" w:eastAsia="zh-CN"/>
        </w:rPr>
        <w:t>年票系统</w:t>
      </w:r>
      <w:r>
        <w:rPr>
          <w:rFonts w:hint="default" w:ascii="undefined" w:hAnsi="undefined" w:eastAsia="undefined" w:cs="undefined"/>
          <w:b/>
          <w:color w:val="000000"/>
          <w:sz w:val="72"/>
          <w:szCs w:val="72"/>
        </w:rPr>
        <w:t> </w:t>
      </w:r>
    </w:p>
    <w:p>
      <w:pPr>
        <w:pStyle w:val="7"/>
        <w:keepNext w:val="0"/>
        <w:keepLines w:val="0"/>
        <w:widowControl/>
        <w:suppressLineNumbers w:val="0"/>
        <w:spacing w:line="360" w:lineRule="auto"/>
        <w:ind w:left="0" w:firstLine="3855"/>
        <w:jc w:val="left"/>
      </w:pPr>
      <w:r>
        <w:rPr>
          <w:rFonts w:hint="default" w:ascii="undefined" w:hAnsi="undefined" w:eastAsia="undefined" w:cs="undefined"/>
          <w:b/>
          <w:color w:val="000000"/>
          <w:sz w:val="48"/>
          <w:szCs w:val="48"/>
        </w:rPr>
        <w:t>操</w:t>
      </w:r>
    </w:p>
    <w:p>
      <w:pPr>
        <w:pStyle w:val="7"/>
        <w:keepNext w:val="0"/>
        <w:keepLines w:val="0"/>
        <w:widowControl/>
        <w:suppressLineNumbers w:val="0"/>
        <w:spacing w:line="360" w:lineRule="auto"/>
        <w:ind w:left="0" w:firstLine="3855"/>
        <w:jc w:val="left"/>
      </w:pPr>
      <w:r>
        <w:rPr>
          <w:rFonts w:hint="default" w:ascii="undefined" w:hAnsi="undefined" w:eastAsia="undefined" w:cs="undefined"/>
          <w:b/>
          <w:color w:val="000000"/>
          <w:sz w:val="48"/>
          <w:szCs w:val="48"/>
        </w:rPr>
        <w:t>作</w:t>
      </w:r>
    </w:p>
    <w:p>
      <w:pPr>
        <w:pStyle w:val="7"/>
        <w:keepNext w:val="0"/>
        <w:keepLines w:val="0"/>
        <w:widowControl/>
        <w:suppressLineNumbers w:val="0"/>
        <w:spacing w:line="360" w:lineRule="auto"/>
        <w:ind w:left="0" w:firstLine="3855"/>
        <w:jc w:val="left"/>
      </w:pPr>
      <w:r>
        <w:rPr>
          <w:rFonts w:hint="default" w:ascii="undefined" w:hAnsi="undefined" w:eastAsia="undefined" w:cs="undefined"/>
          <w:b/>
          <w:color w:val="000000"/>
          <w:sz w:val="48"/>
          <w:szCs w:val="48"/>
        </w:rPr>
        <w:t>说</w:t>
      </w:r>
    </w:p>
    <w:p>
      <w:pPr>
        <w:pStyle w:val="7"/>
        <w:keepNext w:val="0"/>
        <w:keepLines w:val="0"/>
        <w:widowControl/>
        <w:suppressLineNumbers w:val="0"/>
        <w:spacing w:line="360" w:lineRule="auto"/>
        <w:ind w:left="0" w:firstLine="3855"/>
        <w:jc w:val="left"/>
      </w:pPr>
      <w:r>
        <w:rPr>
          <w:rFonts w:hint="default" w:ascii="undefined" w:hAnsi="undefined" w:eastAsia="undefined" w:cs="undefined"/>
          <w:b/>
          <w:color w:val="000000"/>
          <w:sz w:val="48"/>
          <w:szCs w:val="48"/>
        </w:rPr>
        <w:t>明</w:t>
      </w:r>
    </w:p>
    <w:p>
      <w:pPr>
        <w:pStyle w:val="7"/>
        <w:keepNext w:val="0"/>
        <w:keepLines w:val="0"/>
        <w:widowControl/>
        <w:suppressLineNumbers w:val="0"/>
        <w:spacing w:line="360" w:lineRule="auto"/>
        <w:ind w:left="0" w:firstLine="3855"/>
        <w:jc w:val="left"/>
      </w:pPr>
      <w:r>
        <w:rPr>
          <w:rFonts w:hint="default" w:ascii="undefined" w:hAnsi="undefined" w:eastAsia="undefined" w:cs="undefined"/>
          <w:b/>
          <w:color w:val="000000"/>
          <w:sz w:val="48"/>
          <w:szCs w:val="48"/>
        </w:rPr>
        <w:t>书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537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30220_WPSOffice_Type3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_Toc18138_WPSOffice_Level1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b506c393-3abe-4132-b850-1dbac904148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 xml:space="preserve">一、 </w:t>
              </w:r>
              <w:r>
                <w:rPr>
                  <w:rFonts w:hint="eastAsia" w:asciiTheme="minorHAnsi" w:hAnsiTheme="minorHAnsi" w:eastAsiaTheme="minorEastAsia" w:cstheme="minorBidi"/>
                  <w:lang w:val="en-US" w:eastAsia="zh-CN"/>
                </w:rPr>
                <w:t>概述</w:t>
              </w:r>
            </w:sdtContent>
          </w:sdt>
          <w:r>
            <w:tab/>
          </w:r>
          <w:bookmarkStart w:id="1" w:name="_Toc18138_WPSOffice_Level1Page"/>
          <w:r>
            <w:t>3</w:t>
          </w:r>
          <w:bookmarkEnd w:id="1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_Toc30220_WPSOffice_Level1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078fcf88-bb7e-4a8b-a81f-8f4a8d711250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二、 功能介绍</w:t>
              </w:r>
            </w:sdtContent>
          </w:sdt>
          <w:r>
            <w:tab/>
          </w:r>
          <w:bookmarkStart w:id="2" w:name="_Toc30220_WPSOffice_Level1Page"/>
          <w:r>
            <w:t>3</w:t>
          </w:r>
          <w:bookmarkEnd w:id="2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_Toc1865_WPSOffice_Level1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f758c3d3-77b1-48f9-92b1-e90c2f4a92c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三、 操作流程（管理端）</w:t>
              </w:r>
            </w:sdtContent>
          </w:sdt>
          <w:r>
            <w:tab/>
          </w:r>
          <w:bookmarkStart w:id="3" w:name="_Toc1865_WPSOffice_Level1Page"/>
          <w:r>
            <w:t>4</w:t>
          </w:r>
          <w:bookmarkEnd w:id="3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_Toc30220_WPSOffice_Level2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534ef6f8-1d81-4d4b-bdfb-a6278722ca21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3.1登录</w:t>
              </w:r>
            </w:sdtContent>
          </w:sdt>
          <w:r>
            <w:tab/>
          </w:r>
          <w:bookmarkStart w:id="4" w:name="_Toc30220_WPSOffice_Level2Page"/>
          <w:r>
            <w:t>4</w:t>
          </w:r>
          <w:bookmarkEnd w:id="4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_Toc30220_WPSOffice_Level3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0580acb6-ce19-4989-bc85-6d2214af6f6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3.1.1 功能介绍</w:t>
              </w:r>
            </w:sdtContent>
          </w:sdt>
          <w:r>
            <w:tab/>
          </w:r>
          <w:bookmarkStart w:id="5" w:name="_Toc30220_WPSOffice_Level3Page"/>
          <w:r>
            <w:t>4</w:t>
          </w:r>
          <w:bookmarkEnd w:id="5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_Toc1865_WPSOffice_Level3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d47c34c7-1fd7-40d9-abbf-2030908a74c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3.1.2 操作步骤</w:t>
              </w:r>
            </w:sdtContent>
          </w:sdt>
          <w:r>
            <w:tab/>
          </w:r>
          <w:bookmarkStart w:id="6" w:name="_Toc1865_WPSOffice_Level3Page"/>
          <w:r>
            <w:t>4</w:t>
          </w:r>
          <w:bookmarkEnd w:id="6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_Toc1865_WPSOffice_Level2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9b305fb1-71b7-4668-be69-b4d03ab8880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3.2 年票展示图管理</w:t>
              </w:r>
            </w:sdtContent>
          </w:sdt>
          <w:r>
            <w:tab/>
          </w:r>
          <w:bookmarkStart w:id="7" w:name="_Toc1865_WPSOffice_Level2Page"/>
          <w:r>
            <w:t>5</w:t>
          </w:r>
          <w:bookmarkEnd w:id="7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52fc3338-4c44-44c6-94f1-f57d5e8b89f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3.2.1功能介绍</w:t>
              </w:r>
            </w:sdtContent>
          </w:sdt>
          <w:r>
            <w:tab/>
          </w:r>
          <w:bookmarkStart w:id="8" w:name="_Toc2444_WPSOffice_Level3Page"/>
          <w:r>
            <w:t>5</w:t>
          </w:r>
          <w:bookmarkEnd w:id="8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_Toc22660_WPSOffice_Level3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62c0fbfa-d98f-4804-99ec-b3ee358fbaa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3.2.2操作步骤</w:t>
              </w:r>
            </w:sdtContent>
          </w:sdt>
          <w:r>
            <w:tab/>
          </w:r>
          <w:bookmarkStart w:id="9" w:name="_Toc22660_WPSOffice_Level3Page"/>
          <w:r>
            <w:t>5</w:t>
          </w:r>
          <w:bookmarkEnd w:id="9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4abc56d8-d20c-417b-937a-ee5874d3581d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3.3年票活动图管理</w:t>
              </w:r>
            </w:sdtContent>
          </w:sdt>
          <w:r>
            <w:tab/>
          </w:r>
          <w:bookmarkStart w:id="10" w:name="_Toc2444_WPSOffice_Level2Page"/>
          <w:r>
            <w:t>6</w:t>
          </w:r>
          <w:bookmarkEnd w:id="10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_Toc17223_WPSOffice_Level3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7d5664f4-8c1d-495f-9ab9-8ecf4a15103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3.3.1功能介绍</w:t>
              </w:r>
            </w:sdtContent>
          </w:sdt>
          <w:r>
            <w:tab/>
          </w:r>
          <w:bookmarkStart w:id="11" w:name="_Toc17223_WPSOffice_Level3Page"/>
          <w:r>
            <w:t>6</w:t>
          </w:r>
          <w:bookmarkEnd w:id="11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_Toc12586_WPSOffice_Level3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21f1e772-4912-4cea-9d42-1989b38e917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3.3.2操作步骤</w:t>
              </w:r>
            </w:sdtContent>
          </w:sdt>
          <w:r>
            <w:tab/>
          </w:r>
          <w:bookmarkStart w:id="12" w:name="_Toc12586_WPSOffice_Level3Page"/>
          <w:r>
            <w:t>7</w:t>
          </w:r>
          <w:bookmarkEnd w:id="12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_Toc22660_WPSOffice_Level2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54f6aa85-b251-42a1-972e-09106f53de0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3.4年票订单管理</w:t>
              </w:r>
            </w:sdtContent>
          </w:sdt>
          <w:r>
            <w:tab/>
          </w:r>
          <w:bookmarkStart w:id="13" w:name="_Toc22660_WPSOffice_Level2Page"/>
          <w:r>
            <w:t>8</w:t>
          </w:r>
          <w:bookmarkEnd w:id="13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_Toc32106_WPSOffice_Level3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b0451a94-792e-4397-b19a-b298093d80c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3.4.1功能介绍</w:t>
              </w:r>
            </w:sdtContent>
          </w:sdt>
          <w:r>
            <w:tab/>
          </w:r>
          <w:bookmarkStart w:id="14" w:name="_Toc32106_WPSOffice_Level3Page"/>
          <w:r>
            <w:t>8</w:t>
          </w:r>
          <w:bookmarkEnd w:id="14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_Toc13730_WPSOffice_Level3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407ea20e-a994-4908-8698-33769eade7e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3.4.2操作说明</w:t>
              </w:r>
            </w:sdtContent>
          </w:sdt>
          <w:r>
            <w:tab/>
          </w:r>
          <w:bookmarkStart w:id="15" w:name="_Toc13730_WPSOffice_Level3Page"/>
          <w:r>
            <w:t>8</w:t>
          </w:r>
          <w:bookmarkEnd w:id="15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_Toc17223_WPSOffice_Level2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5429495a-765c-48d3-b748-72e9f7f5786e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3.5年票库存管理</w:t>
              </w:r>
            </w:sdtContent>
          </w:sdt>
          <w:r>
            <w:tab/>
          </w:r>
          <w:bookmarkStart w:id="16" w:name="_Toc17223_WPSOffice_Level2Page"/>
          <w:r>
            <w:t>9</w:t>
          </w:r>
          <w:bookmarkEnd w:id="16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_Toc23041_WPSOffice_Level3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fcd251a7-48a6-4e39-87e6-e56a69e0e560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3.5.1功能介绍</w:t>
              </w:r>
            </w:sdtContent>
          </w:sdt>
          <w:r>
            <w:tab/>
          </w:r>
          <w:bookmarkStart w:id="17" w:name="_Toc23041_WPSOffice_Level3Page"/>
          <w:r>
            <w:t>9</w:t>
          </w:r>
          <w:bookmarkEnd w:id="17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_Toc23038_WPSOffice_Level3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72ed65b5-3f1f-4792-8f91-61e8b4f9051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3.5.2操作说明</w:t>
              </w:r>
            </w:sdtContent>
          </w:sdt>
          <w:r>
            <w:tab/>
          </w:r>
          <w:bookmarkStart w:id="18" w:name="_Toc23038_WPSOffice_Level3Page"/>
          <w:r>
            <w:t>9</w:t>
          </w:r>
          <w:bookmarkEnd w:id="18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_Toc12586_WPSOffice_Level2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bd7a505b-17df-4f7d-aa40-90c8ac058b6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3.6出票记录</w:t>
              </w:r>
            </w:sdtContent>
          </w:sdt>
          <w:r>
            <w:tab/>
          </w:r>
          <w:bookmarkStart w:id="19" w:name="_Toc12586_WPSOffice_Level2Page"/>
          <w:r>
            <w:t>10</w:t>
          </w:r>
          <w:bookmarkEnd w:id="19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_Toc22056_WPSOffice_Level3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ed457bb8-0418-4026-9acf-3b8cf7c290d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3.6.1功能介绍</w:t>
              </w:r>
            </w:sdtContent>
          </w:sdt>
          <w:r>
            <w:tab/>
          </w:r>
          <w:bookmarkStart w:id="20" w:name="_Toc22056_WPSOffice_Level3Page"/>
          <w:r>
            <w:t>10</w:t>
          </w:r>
          <w:bookmarkEnd w:id="20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_Toc25334_WPSOffice_Level3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e7f8bf26-1881-40fb-bc26-6c643127b7e3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3.6.2 操作步骤</w:t>
              </w:r>
            </w:sdtContent>
          </w:sdt>
          <w:r>
            <w:tab/>
          </w:r>
          <w:bookmarkStart w:id="21" w:name="_Toc25334_WPSOffice_Level3Page"/>
          <w:r>
            <w:t>10</w:t>
          </w:r>
          <w:bookmarkEnd w:id="21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_Toc2444_WPSOffice_Level1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176b7ebe-6630-498e-a8c1-105539bd373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四、 操作流程（用户端）</w:t>
              </w:r>
            </w:sdtContent>
          </w:sdt>
          <w:r>
            <w:tab/>
          </w:r>
          <w:bookmarkStart w:id="22" w:name="_Toc2444_WPSOffice_Level1Page"/>
          <w:r>
            <w:t>10</w:t>
          </w:r>
          <w:bookmarkEnd w:id="22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_Toc32106_WPSOffice_Level2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759809e1-a9e9-4b5c-824c-3f5e7e078e2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4.1引导页</w:t>
              </w:r>
            </w:sdtContent>
          </w:sdt>
          <w:r>
            <w:tab/>
          </w:r>
          <w:bookmarkStart w:id="23" w:name="_Toc32106_WPSOffice_Level2Page"/>
          <w:r>
            <w:t>10</w:t>
          </w:r>
          <w:bookmarkEnd w:id="23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_Toc6042_WPSOffice_Level3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418cb224-2a5a-4e58-b98a-632427f89736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4.1.1功能介绍</w:t>
              </w:r>
            </w:sdtContent>
          </w:sdt>
          <w:r>
            <w:tab/>
          </w:r>
          <w:bookmarkStart w:id="24" w:name="_Toc6042_WPSOffice_Level3Page"/>
          <w:r>
            <w:t>10</w:t>
          </w:r>
          <w:bookmarkEnd w:id="24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_Toc2994_WPSOffice_Level3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1e06780f-7b48-4378-9595-e8312c7f1400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4.1.2操作说明</w:t>
              </w:r>
            </w:sdtContent>
          </w:sdt>
          <w:r>
            <w:tab/>
          </w:r>
          <w:bookmarkStart w:id="25" w:name="_Toc2994_WPSOffice_Level3Page"/>
          <w:r>
            <w:t>11</w:t>
          </w:r>
          <w:bookmarkEnd w:id="25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_Toc13730_WPSOffice_Level2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45c00c3e-1d90-4a68-9300-af3a0017e39d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4.2旅游年票主页</w:t>
              </w:r>
            </w:sdtContent>
          </w:sdt>
          <w:r>
            <w:tab/>
          </w:r>
          <w:bookmarkStart w:id="26" w:name="_Toc13730_WPSOffice_Level2Page"/>
          <w:r>
            <w:t>11</w:t>
          </w:r>
          <w:bookmarkEnd w:id="26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_Toc20433_WPSOffice_Level3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4c60401c-6299-40e8-97cd-dd12caf93d5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4.2.1功能介绍</w:t>
              </w:r>
            </w:sdtContent>
          </w:sdt>
          <w:r>
            <w:tab/>
          </w:r>
          <w:bookmarkStart w:id="27" w:name="_Toc20433_WPSOffice_Level3Page"/>
          <w:r>
            <w:t>11</w:t>
          </w:r>
          <w:bookmarkEnd w:id="27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_Toc24302_WPSOffice_Level3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2997eca8-0d8b-4372-932c-d8d0c705b17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4.2.2操作说明</w:t>
              </w:r>
            </w:sdtContent>
          </w:sdt>
          <w:r>
            <w:tab/>
          </w:r>
          <w:bookmarkStart w:id="28" w:name="_Toc24302_WPSOffice_Level3Page"/>
          <w:r>
            <w:t>11</w:t>
          </w:r>
          <w:bookmarkEnd w:id="28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_Toc23041_WPSOffice_Level2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308b1ec2-eb04-4a38-87ba-8ed9a76eff0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4.3年票详情</w:t>
              </w:r>
            </w:sdtContent>
          </w:sdt>
          <w:r>
            <w:tab/>
          </w:r>
          <w:bookmarkStart w:id="29" w:name="_Toc23041_WPSOffice_Level2Page"/>
          <w:r>
            <w:t>12</w:t>
          </w:r>
          <w:bookmarkEnd w:id="29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_Toc10521_WPSOffice_Level3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250e83f4-b642-4632-9263-5b11939183f8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4.3.1功能介绍</w:t>
              </w:r>
            </w:sdtContent>
          </w:sdt>
          <w:r>
            <w:tab/>
          </w:r>
          <w:bookmarkStart w:id="30" w:name="_Toc10521_WPSOffice_Level3Page"/>
          <w:r>
            <w:t>12</w:t>
          </w:r>
          <w:bookmarkEnd w:id="30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_Toc1602_WPSOffice_Level3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cbf4ceb4-51bf-481e-beb0-7c01ec2a3ea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4.3.2操作说明</w:t>
              </w:r>
            </w:sdtContent>
          </w:sdt>
          <w:r>
            <w:tab/>
          </w:r>
          <w:bookmarkStart w:id="31" w:name="_Toc1602_WPSOffice_Level3Page"/>
          <w:r>
            <w:t>12</w:t>
          </w:r>
          <w:bookmarkEnd w:id="31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_Toc23038_WPSOffice_Level2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c82a1de3-dfd7-40fa-a157-77482fda501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4.4提交订单</w:t>
              </w:r>
            </w:sdtContent>
          </w:sdt>
          <w:r>
            <w:tab/>
          </w:r>
          <w:bookmarkStart w:id="32" w:name="_Toc23038_WPSOffice_Level2Page"/>
          <w:r>
            <w:t>13</w:t>
          </w:r>
          <w:bookmarkEnd w:id="32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_Toc5440_WPSOffice_Level3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53b50d8f-95c5-4580-b2c1-c1664d483d8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4.4.1功能介绍</w:t>
              </w:r>
            </w:sdtContent>
          </w:sdt>
          <w:r>
            <w:tab/>
          </w:r>
          <w:bookmarkStart w:id="33" w:name="_Toc5440_WPSOffice_Level3Page"/>
          <w:r>
            <w:t>13</w:t>
          </w:r>
          <w:bookmarkEnd w:id="33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_Toc10378_WPSOffice_Level3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b3558fae-3cfc-4457-b0b4-8b1d97a538f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4.4.2操作步骤</w:t>
              </w:r>
            </w:sdtContent>
          </w:sdt>
          <w:r>
            <w:tab/>
          </w:r>
          <w:bookmarkStart w:id="34" w:name="_Toc10378_WPSOffice_Level3Page"/>
          <w:r>
            <w:t>13</w:t>
          </w:r>
          <w:bookmarkEnd w:id="34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_Toc22056_WPSOffice_Level2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3d0aacd3-8d42-4ff6-8b7a-9f44951da4d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4.5收银台</w:t>
              </w:r>
            </w:sdtContent>
          </w:sdt>
          <w:r>
            <w:tab/>
          </w:r>
          <w:bookmarkStart w:id="35" w:name="_Toc22056_WPSOffice_Level2Page"/>
          <w:r>
            <w:t>14</w:t>
          </w:r>
          <w:bookmarkEnd w:id="35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_Toc25334_WPSOffice_Level2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543b4705-7754-49e8-9b23-b1598ff1c7c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4.6游客信息</w:t>
              </w:r>
            </w:sdtContent>
          </w:sdt>
          <w:r>
            <w:tab/>
          </w:r>
          <w:bookmarkStart w:id="36" w:name="_Toc25334_WPSOffice_Level2Page"/>
          <w:r>
            <w:t>14</w:t>
          </w:r>
          <w:bookmarkEnd w:id="36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_Toc21197_WPSOffice_Level3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ac3dfe8e-aba1-4eeb-b20c-75c0c7c5b08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4.6.1功能介绍</w:t>
              </w:r>
            </w:sdtContent>
          </w:sdt>
          <w:r>
            <w:tab/>
          </w:r>
          <w:bookmarkStart w:id="37" w:name="_Toc21197_WPSOffice_Level3Page"/>
          <w:r>
            <w:t>14</w:t>
          </w:r>
          <w:bookmarkEnd w:id="37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_Toc30926_WPSOffice_Level3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6acafd64-a891-4a0f-bc26-2cb6dc7ddfa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4.6.2操作说明</w:t>
              </w:r>
            </w:sdtContent>
          </w:sdt>
          <w:r>
            <w:tab/>
          </w:r>
          <w:bookmarkStart w:id="38" w:name="_Toc30926_WPSOffice_Level3Page"/>
          <w:r>
            <w:t>14</w:t>
          </w:r>
          <w:bookmarkEnd w:id="38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_Toc6042_WPSOffice_Level2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3faa975e-dd40-4ceb-bf99-6086defc189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4.7出票结果页面</w:t>
              </w:r>
            </w:sdtContent>
          </w:sdt>
          <w:r>
            <w:tab/>
          </w:r>
          <w:bookmarkStart w:id="39" w:name="_Toc6042_WPSOffice_Level2Page"/>
          <w:r>
            <w:t>15</w:t>
          </w:r>
          <w:bookmarkEnd w:id="39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_Toc25826_WPSOffice_Level3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d1013553-ecd4-4630-9935-885982b45b1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4.7.1功能介绍</w:t>
              </w:r>
            </w:sdtContent>
          </w:sdt>
          <w:r>
            <w:tab/>
          </w:r>
          <w:bookmarkStart w:id="40" w:name="_Toc25826_WPSOffice_Level3Page"/>
          <w:r>
            <w:t>15</w:t>
          </w:r>
          <w:bookmarkEnd w:id="40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_Toc24848_WPSOffice_Level3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9964a9cf-5157-4276-8ebf-52875b85136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4.7.2操作说明</w:t>
              </w:r>
            </w:sdtContent>
          </w:sdt>
          <w:r>
            <w:tab/>
          </w:r>
          <w:bookmarkStart w:id="41" w:name="_Toc24848_WPSOffice_Level3Page"/>
          <w:r>
            <w:t>15</w:t>
          </w:r>
          <w:bookmarkEnd w:id="41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_Toc2994_WPSOffice_Level2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cce4e72f-d8ce-4826-a310-414b3debd60e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4.8我的年票列表</w:t>
              </w:r>
            </w:sdtContent>
          </w:sdt>
          <w:r>
            <w:tab/>
          </w:r>
          <w:bookmarkStart w:id="42" w:name="_Toc2994_WPSOffice_Level2Page"/>
          <w:r>
            <w:t>16</w:t>
          </w:r>
          <w:bookmarkEnd w:id="42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_Toc23348_WPSOffice_Level3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93331190-c21e-49fa-a823-f2945c640688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4.8.1功能介绍</w:t>
              </w:r>
            </w:sdtContent>
          </w:sdt>
          <w:r>
            <w:tab/>
          </w:r>
          <w:bookmarkStart w:id="43" w:name="_Toc23348_WPSOffice_Level3Page"/>
          <w:r>
            <w:t>16</w:t>
          </w:r>
          <w:bookmarkEnd w:id="43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_Toc20719_WPSOffice_Level3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d19e18ca-9a9f-4bfd-94db-03eb9e895bd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4.8.2操作说明</w:t>
              </w:r>
            </w:sdtContent>
          </w:sdt>
          <w:r>
            <w:tab/>
          </w:r>
          <w:bookmarkStart w:id="44" w:name="_Toc20719_WPSOffice_Level3Page"/>
          <w:r>
            <w:t>16</w:t>
          </w:r>
          <w:bookmarkEnd w:id="44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_Toc20433_WPSOffice_Level2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6930f83c-e2ec-412e-9fb2-e3992566995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4.9我的年票详情页面</w:t>
              </w:r>
            </w:sdtContent>
          </w:sdt>
          <w:r>
            <w:tab/>
          </w:r>
          <w:bookmarkStart w:id="45" w:name="_Toc20433_WPSOffice_Level2Page"/>
          <w:r>
            <w:t>17</w:t>
          </w:r>
          <w:bookmarkEnd w:id="45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_Toc29373_WPSOffice_Level3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96c17058-7310-447f-bef7-3c0242f0185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4.9.1功能介绍</w:t>
              </w:r>
            </w:sdtContent>
          </w:sdt>
          <w:r>
            <w:tab/>
          </w:r>
          <w:bookmarkStart w:id="46" w:name="_Toc29373_WPSOffice_Level3Page"/>
          <w:r>
            <w:t>17</w:t>
          </w:r>
          <w:bookmarkEnd w:id="46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_Toc13825_WPSOffice_Level3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b427e519-59e7-467c-8414-a3b05c34744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4.9.2操作说明</w:t>
              </w:r>
            </w:sdtContent>
          </w:sdt>
          <w:r>
            <w:tab/>
          </w:r>
          <w:bookmarkStart w:id="47" w:name="_Toc13825_WPSOffice_Level3Page"/>
          <w:r>
            <w:t>17</w:t>
          </w:r>
          <w:bookmarkEnd w:id="47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_Toc24302_WPSOffice_Level2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a9bed5dd-829d-4d88-bd33-16632a06281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4.10我的订单</w:t>
              </w:r>
            </w:sdtContent>
          </w:sdt>
          <w:r>
            <w:tab/>
          </w:r>
          <w:bookmarkStart w:id="48" w:name="_Toc24302_WPSOffice_Level2Page"/>
          <w:r>
            <w:t>18</w:t>
          </w:r>
          <w:bookmarkEnd w:id="48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_Toc7451_WPSOffice_Level3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521e7d3b-9e82-43ff-aeb0-51e7f29afe0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4.10.1功能介绍</w:t>
              </w:r>
            </w:sdtContent>
          </w:sdt>
          <w:r>
            <w:tab/>
          </w:r>
          <w:bookmarkStart w:id="49" w:name="_Toc7451_WPSOffice_Level3Page"/>
          <w:r>
            <w:t>18</w:t>
          </w:r>
          <w:bookmarkEnd w:id="49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_Toc5195_WPSOffice_Level3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e0ca8de4-e3e2-4624-9b05-c03f128111bf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4.10.2操作说明</w:t>
              </w:r>
            </w:sdtContent>
          </w:sdt>
          <w:r>
            <w:tab/>
          </w:r>
          <w:bookmarkStart w:id="50" w:name="_Toc5195_WPSOffice_Level3Page"/>
          <w:r>
            <w:t>18</w:t>
          </w:r>
          <w:bookmarkEnd w:id="50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_Toc10521_WPSOffice_Level2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3078c24f-3271-4a76-ac67-4ff01b01caed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4.11 订单详情页面</w:t>
              </w:r>
            </w:sdtContent>
          </w:sdt>
          <w:r>
            <w:tab/>
          </w:r>
          <w:bookmarkStart w:id="51" w:name="_Toc10521_WPSOffice_Level2Page"/>
          <w:r>
            <w:t>18</w:t>
          </w:r>
          <w:bookmarkEnd w:id="51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_Toc11185_WPSOffice_Level3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1927d695-a164-44c0-8314-975cef06311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4.11.1 功能介绍</w:t>
              </w:r>
            </w:sdtContent>
          </w:sdt>
          <w:r>
            <w:tab/>
          </w:r>
          <w:bookmarkStart w:id="52" w:name="_Toc11185_WPSOffice_Level3Page"/>
          <w:r>
            <w:t>18</w:t>
          </w:r>
          <w:bookmarkEnd w:id="52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_Toc10059_WPSOffice_Level3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5379"/>
              <w:placeholder>
                <w:docPart w:val="{0792ee7d-4820-4a20-9ffa-79ed1774fbd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4.11.2操作说明</w:t>
              </w:r>
            </w:sdtContent>
          </w:sdt>
          <w:r>
            <w:tab/>
          </w:r>
          <w:bookmarkStart w:id="53" w:name="_Toc10059_WPSOffice_Level3Page"/>
          <w:r>
            <w:t>18</w:t>
          </w:r>
          <w:bookmarkEnd w:id="53"/>
          <w:r>
            <w:fldChar w:fldCharType="end"/>
          </w:r>
          <w:bookmarkEnd w:id="0"/>
        </w:p>
      </w:sdtContent>
    </w:sdt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284"/>
        </w:tabs>
        <w:bidi w:val="0"/>
        <w:jc w:val="left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概述</w:t>
      </w:r>
      <w:bookmarkStart w:id="112" w:name="_GoBack"/>
      <w:bookmarkEnd w:id="112"/>
      <w:r>
        <w:rPr>
          <w:rFonts w:hint="eastAsia"/>
          <w:lang w:val="en-US" w:eastAsia="zh-CN"/>
        </w:rPr>
        <w:t xml:space="preserve"> 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旅游年票是旅游县市借助于现代科技发展，将重点景区进行资源整合，以旅游年票为载体，以信息网络为平台，以景区门票为核心，以惠民利民为目的，以整合景区为手段，以本地居民为主体的一种新兴旅游消费方式和政府利民惠民政策。目前景区验票方式难管理，票务系统使用规则不规范，导致游客购买顾虑多，为解决目前市场年票现状，建设旅游年票系统刻不容缓。</w:t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54" w:name="_Toc30220_WPSOffice_Level1"/>
      <w:r>
        <w:rPr>
          <w:rFonts w:hint="eastAsia"/>
          <w:lang w:val="en-US" w:eastAsia="zh-CN"/>
        </w:rPr>
        <w:t>功能介绍</w:t>
      </w:r>
      <w:bookmarkEnd w:id="54"/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旅游年票功能，支持线上购买年票、线上使用年票二维码入园，解决实体卡丢失带来的部分问题。</w:t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55" w:name="_Toc1865_WPSOffice_Level1"/>
      <w:r>
        <w:rPr>
          <w:rFonts w:hint="eastAsia"/>
          <w:lang w:val="en-US" w:eastAsia="zh-CN"/>
        </w:rPr>
        <w:t>操作流程（管理端）</w:t>
      </w:r>
      <w:bookmarkEnd w:id="55"/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56" w:name="_Toc30220_WPSOffice_Level2"/>
      <w:r>
        <w:rPr>
          <w:rFonts w:hint="eastAsia"/>
          <w:lang w:val="en-US" w:eastAsia="zh-CN"/>
        </w:rPr>
        <w:t>3.1登录</w:t>
      </w:r>
      <w:bookmarkEnd w:id="56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57" w:name="_Toc9894"/>
      <w:bookmarkStart w:id="58" w:name="_Toc30663"/>
      <w:bookmarkStart w:id="59" w:name="_Toc683"/>
      <w:bookmarkStart w:id="60" w:name="_Toc30220_WPSOffice_Level3"/>
      <w:r>
        <w:rPr>
          <w:rFonts w:hint="eastAsia"/>
          <w:lang w:val="en-US" w:eastAsia="zh-CN"/>
        </w:rPr>
        <w:t>3.1.1 功能介绍</w:t>
      </w:r>
      <w:bookmarkEnd w:id="57"/>
      <w:bookmarkEnd w:id="58"/>
      <w:bookmarkEnd w:id="59"/>
      <w:bookmarkEnd w:id="60"/>
    </w:p>
    <w:p>
      <w:pPr>
        <w:pStyle w:val="10"/>
        <w:spacing w:line="360" w:lineRule="auto"/>
        <w:ind w:left="425" w:firstLine="0" w:firstLineChars="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首先登录功能是为居民一卡通项目</w:t>
      </w:r>
      <w:r>
        <w:rPr>
          <w:rFonts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</w:rPr>
        <w:t>众多的应用系统平台提供安全、方便、稳定的统一授权和认证平台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pStyle w:val="4"/>
        <w:bidi w:val="0"/>
        <w:ind w:firstLine="420" w:firstLineChars="0"/>
        <w:rPr>
          <w:rFonts w:hint="default"/>
          <w:lang w:val="en-US" w:eastAsia="zh-CN"/>
        </w:rPr>
      </w:pPr>
      <w:bookmarkStart w:id="61" w:name="_Toc22368"/>
      <w:bookmarkStart w:id="62" w:name="_Toc6855"/>
      <w:bookmarkStart w:id="63" w:name="_Toc1865_WPSOffice_Level3"/>
      <w:bookmarkStart w:id="64" w:name="_Toc19131"/>
      <w:r>
        <w:rPr>
          <w:rFonts w:hint="eastAsia"/>
          <w:lang w:val="en-US" w:eastAsia="zh-CN"/>
        </w:rPr>
        <w:t>3.1.2 操作步骤</w:t>
      </w:r>
      <w:bookmarkEnd w:id="61"/>
      <w:bookmarkEnd w:id="62"/>
      <w:bookmarkEnd w:id="63"/>
      <w:bookmarkEnd w:id="64"/>
    </w:p>
    <w:p>
      <w:pPr>
        <w:pStyle w:val="10"/>
        <w:ind w:left="420" w:firstLine="0" w:firstLineChars="0"/>
        <w:rPr>
          <w:rFonts w:hint="eastAsia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输入管理平台网址，登录时需要输入机构号、帐号、密码、验证码，输入完成后，点击登录按钮进入管理页面。</w:t>
      </w: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验证成功之后，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管理系统主界面，</w:t>
      </w:r>
      <w:r>
        <w:rPr>
          <w:rFonts w:hint="eastAsia"/>
          <w:sz w:val="28"/>
          <w:szCs w:val="28"/>
        </w:rPr>
        <w:t>加载当前</w:t>
      </w:r>
      <w:r>
        <w:rPr>
          <w:sz w:val="28"/>
          <w:szCs w:val="28"/>
        </w:rPr>
        <w:t>登录用户的权限</w:t>
      </w:r>
      <w:r>
        <w:rPr>
          <w:rFonts w:hint="eastAsia"/>
          <w:sz w:val="28"/>
          <w:szCs w:val="28"/>
        </w:rPr>
        <w:t>菜单。</w:t>
      </w: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874895" cy="2794000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65" w:name="_Toc1865_WPSOffice_Level2"/>
      <w:r>
        <w:rPr>
          <w:rFonts w:hint="eastAsia"/>
          <w:lang w:val="en-US" w:eastAsia="zh-CN"/>
        </w:rPr>
        <w:t>3.2 年票展示图管理</w:t>
      </w:r>
      <w:bookmarkEnd w:id="65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66" w:name="_Toc2444_WPSOffice_Level3"/>
      <w:r>
        <w:rPr>
          <w:rFonts w:hint="eastAsia"/>
          <w:lang w:val="en-US" w:eastAsia="zh-CN"/>
        </w:rPr>
        <w:t>3.2.1功能介绍</w:t>
      </w:r>
      <w:bookmarkEnd w:id="66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运营人员可以在年票展示图管理页面配置年票详情页面的图片。</w:t>
      </w:r>
    </w:p>
    <w:p>
      <w:pPr>
        <w:pStyle w:val="4"/>
        <w:bidi w:val="0"/>
        <w:ind w:firstLine="420" w:firstLineChars="0"/>
        <w:rPr>
          <w:rFonts w:hint="default"/>
          <w:lang w:val="en-US" w:eastAsia="zh-CN"/>
        </w:rPr>
      </w:pPr>
      <w:bookmarkStart w:id="67" w:name="_Toc22660_WPSOffice_Level3"/>
      <w:r>
        <w:rPr>
          <w:rFonts w:hint="eastAsia"/>
          <w:lang w:val="en-US" w:eastAsia="zh-CN"/>
        </w:rPr>
        <w:t>3.2.2操作步骤</w:t>
      </w:r>
      <w:bookmarkEnd w:id="67"/>
    </w:p>
    <w:p>
      <w:pPr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/>
          <w:sz w:val="24"/>
          <w:szCs w:val="28"/>
        </w:rPr>
        <w:t>平台运营人员，以管理员账号登录对应城市门户后台，进入【</w:t>
      </w:r>
      <w:r>
        <w:rPr>
          <w:rFonts w:hint="eastAsia"/>
          <w:sz w:val="24"/>
          <w:szCs w:val="28"/>
          <w:lang w:val="en-US" w:eastAsia="zh-CN"/>
        </w:rPr>
        <w:t>公共</w:t>
      </w:r>
      <w:r>
        <w:rPr>
          <w:rFonts w:hint="eastAsia"/>
          <w:sz w:val="24"/>
          <w:szCs w:val="28"/>
        </w:rPr>
        <w:t>服务-</w:t>
      </w:r>
      <w:r>
        <w:rPr>
          <w:rFonts w:hint="eastAsia"/>
          <w:sz w:val="24"/>
          <w:szCs w:val="28"/>
          <w:lang w:val="en-US" w:eastAsia="zh-CN"/>
        </w:rPr>
        <w:t>年票</w:t>
      </w:r>
      <w:r>
        <w:rPr>
          <w:rFonts w:hint="eastAsia"/>
          <w:sz w:val="24"/>
          <w:szCs w:val="28"/>
        </w:rPr>
        <w:t>-</w:t>
      </w:r>
      <w:r>
        <w:rPr>
          <w:rFonts w:hint="eastAsia"/>
          <w:sz w:val="24"/>
          <w:szCs w:val="28"/>
          <w:lang w:val="en-US" w:eastAsia="zh-CN"/>
        </w:rPr>
        <w:t>年票展示图管理</w:t>
      </w:r>
      <w:r>
        <w:rPr>
          <w:rFonts w:hint="eastAsia"/>
          <w:sz w:val="24"/>
          <w:szCs w:val="28"/>
        </w:rPr>
        <w:t>】菜单</w:t>
      </w:r>
      <w:r>
        <w:rPr>
          <w:rFonts w:hint="eastAsia"/>
          <w:sz w:val="24"/>
          <w:szCs w:val="28"/>
          <w:lang w:eastAsia="zh-CN"/>
        </w:rPr>
        <w:t>。</w:t>
      </w:r>
    </w:p>
    <w:p>
      <w:r>
        <w:drawing>
          <wp:inline distT="0" distB="0" distL="114300" distR="114300">
            <wp:extent cx="5260340" cy="2573655"/>
            <wp:effectExtent l="0" t="0" r="1651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点击【添加年票展示图】按钮弹出上传图片弹窗。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点击上传图片按钮，选择图片，上传方式jpg、png，最多上传四张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点击上传图片顺序，可以调整图片排序。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点击是否可用，可以选择可用和不可用。选择可用app页面可以展示，选择不可用，则不展示。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点击确定按钮，展示图添加成功。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点击【编辑】弹出编辑页面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点击【预览】图片放大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点击【删除】确认后对图片进行删除。</w:t>
      </w:r>
    </w:p>
    <w:p>
      <w:r>
        <w:drawing>
          <wp:inline distT="0" distB="0" distL="114300" distR="114300">
            <wp:extent cx="5268595" cy="2847975"/>
            <wp:effectExtent l="0" t="0" r="825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点击【添加年票缩略图】按钮弹出上传图片弹窗。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点击上传图片按钮，选择图片，上传方式jpg、png，最多上传1张.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点击是否可用，可以选择可用和不可用。选择可用app页面可以展示，选择不可用，则不展示。</w:t>
      </w:r>
    </w:p>
    <w:p>
      <w:r>
        <w:drawing>
          <wp:inline distT="0" distB="0" distL="114300" distR="114300">
            <wp:extent cx="5265420" cy="2900045"/>
            <wp:effectExtent l="0" t="0" r="1143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68" w:name="_Toc2444_WPSOffice_Level2"/>
      <w:r>
        <w:rPr>
          <w:rFonts w:hint="eastAsia"/>
          <w:lang w:val="en-US" w:eastAsia="zh-CN"/>
        </w:rPr>
        <w:t>3.3年票活动图管理</w:t>
      </w:r>
      <w:bookmarkEnd w:id="68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69" w:name="_Toc17223_WPSOffice_Level3"/>
      <w:r>
        <w:rPr>
          <w:rFonts w:hint="eastAsia"/>
          <w:lang w:val="en-US" w:eastAsia="zh-CN"/>
        </w:rPr>
        <w:t>3.3.1功能介绍</w:t>
      </w:r>
      <w:bookmarkEnd w:id="69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运营人员可以在年票活动页配置活动图。</w:t>
      </w:r>
    </w:p>
    <w:p>
      <w:pPr>
        <w:pStyle w:val="4"/>
        <w:bidi w:val="0"/>
        <w:ind w:firstLine="420" w:firstLineChars="0"/>
        <w:rPr>
          <w:rFonts w:hint="default"/>
          <w:lang w:val="en-US" w:eastAsia="zh-CN"/>
        </w:rPr>
      </w:pPr>
      <w:bookmarkStart w:id="70" w:name="_Toc12586_WPSOffice_Level3"/>
      <w:r>
        <w:rPr>
          <w:rFonts w:hint="eastAsia"/>
          <w:lang w:val="en-US" w:eastAsia="zh-CN"/>
        </w:rPr>
        <w:t>3.3.2操作步骤</w:t>
      </w:r>
      <w:bookmarkEnd w:id="70"/>
    </w:p>
    <w:p>
      <w:pPr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/>
          <w:sz w:val="24"/>
          <w:szCs w:val="28"/>
        </w:rPr>
        <w:t>平台运营人员，以管理员账号登录对应城市门户后台，进入【</w:t>
      </w:r>
      <w:r>
        <w:rPr>
          <w:rFonts w:hint="eastAsia"/>
          <w:sz w:val="24"/>
          <w:szCs w:val="28"/>
          <w:lang w:val="en-US" w:eastAsia="zh-CN"/>
        </w:rPr>
        <w:t>公共</w:t>
      </w:r>
      <w:r>
        <w:rPr>
          <w:rFonts w:hint="eastAsia"/>
          <w:sz w:val="24"/>
          <w:szCs w:val="28"/>
        </w:rPr>
        <w:t>服务-</w:t>
      </w:r>
      <w:r>
        <w:rPr>
          <w:rFonts w:hint="eastAsia"/>
          <w:sz w:val="24"/>
          <w:szCs w:val="28"/>
          <w:lang w:val="en-US" w:eastAsia="zh-CN"/>
        </w:rPr>
        <w:t>年票</w:t>
      </w:r>
      <w:r>
        <w:rPr>
          <w:rFonts w:hint="eastAsia"/>
          <w:sz w:val="24"/>
          <w:szCs w:val="28"/>
        </w:rPr>
        <w:t>-</w:t>
      </w:r>
      <w:r>
        <w:rPr>
          <w:rFonts w:hint="eastAsia"/>
          <w:sz w:val="24"/>
          <w:szCs w:val="28"/>
          <w:lang w:val="en-US" w:eastAsia="zh-CN"/>
        </w:rPr>
        <w:t>年票活动图管理</w:t>
      </w:r>
      <w:r>
        <w:rPr>
          <w:rFonts w:hint="eastAsia"/>
          <w:sz w:val="24"/>
          <w:szCs w:val="28"/>
        </w:rPr>
        <w:t>】菜单</w:t>
      </w:r>
      <w:r>
        <w:rPr>
          <w:rFonts w:hint="eastAsia"/>
          <w:sz w:val="24"/>
          <w:szCs w:val="28"/>
          <w:lang w:eastAsia="zh-CN"/>
        </w:rPr>
        <w:t>。</w:t>
      </w:r>
    </w:p>
    <w:p>
      <w:r>
        <w:drawing>
          <wp:inline distT="0" distB="0" distL="114300" distR="114300">
            <wp:extent cx="5270500" cy="2580005"/>
            <wp:effectExtent l="0" t="0" r="635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点击【添加】按钮弹出添加活动图页面。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点击【编辑】弹出编辑页面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点击【预览】图片放大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点击【删除】确认后对图片进行删除。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点击【上传文件】上传照片，上传方式jpg、png，最多上传1张.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点击【打开地址】输入跳转的地址链接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选择活动图的有效期，设置活动图的开始和结束时间。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点击确认按钮添加成功。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990725"/>
            <wp:effectExtent l="0" t="0" r="444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71" w:name="_Toc22660_WPSOffice_Level2"/>
      <w:r>
        <w:rPr>
          <w:rFonts w:hint="eastAsia"/>
          <w:lang w:val="en-US" w:eastAsia="zh-CN"/>
        </w:rPr>
        <w:t>3.4年票订单管理</w:t>
      </w:r>
      <w:bookmarkEnd w:id="71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72" w:name="_Toc32106_WPSOffice_Level3"/>
      <w:r>
        <w:rPr>
          <w:rFonts w:hint="eastAsia"/>
          <w:lang w:val="en-US" w:eastAsia="zh-CN"/>
        </w:rPr>
        <w:t>3.4.1功能介绍</w:t>
      </w:r>
      <w:bookmarkEnd w:id="7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管理员可以查看年票订单情况，也可以对购买成功的订单进行退款处理。</w:t>
      </w:r>
    </w:p>
    <w:p>
      <w:pPr>
        <w:pStyle w:val="4"/>
        <w:bidi w:val="0"/>
        <w:ind w:firstLine="420" w:firstLineChars="0"/>
        <w:rPr>
          <w:rFonts w:hint="default"/>
          <w:lang w:val="en-US" w:eastAsia="zh-CN"/>
        </w:rPr>
      </w:pPr>
      <w:bookmarkStart w:id="73" w:name="_Toc13730_WPSOffice_Level3"/>
      <w:r>
        <w:rPr>
          <w:rFonts w:hint="eastAsia"/>
          <w:lang w:val="en-US" w:eastAsia="zh-CN"/>
        </w:rPr>
        <w:t>3.4.2操作说明</w:t>
      </w:r>
      <w:bookmarkEnd w:id="73"/>
    </w:p>
    <w:p>
      <w:pPr>
        <w:rPr>
          <w:rFonts w:hint="eastAsia" w:eastAsiaTheme="minorEastAsia"/>
          <w:sz w:val="24"/>
          <w:szCs w:val="28"/>
          <w:lang w:eastAsia="zh-CN"/>
        </w:rPr>
      </w:pPr>
      <w:r>
        <w:rPr>
          <w:rFonts w:hint="eastAsia"/>
          <w:sz w:val="24"/>
          <w:szCs w:val="28"/>
        </w:rPr>
        <w:t>平台运营人员，以管理员账号登录对应城市门户后台，进入【</w:t>
      </w:r>
      <w:r>
        <w:rPr>
          <w:rFonts w:hint="eastAsia"/>
          <w:sz w:val="24"/>
          <w:szCs w:val="28"/>
          <w:lang w:val="en-US" w:eastAsia="zh-CN"/>
        </w:rPr>
        <w:t>公共</w:t>
      </w:r>
      <w:r>
        <w:rPr>
          <w:rFonts w:hint="eastAsia"/>
          <w:sz w:val="24"/>
          <w:szCs w:val="28"/>
        </w:rPr>
        <w:t>服务-</w:t>
      </w:r>
      <w:r>
        <w:rPr>
          <w:rFonts w:hint="eastAsia"/>
          <w:sz w:val="24"/>
          <w:szCs w:val="28"/>
          <w:lang w:val="en-US" w:eastAsia="zh-CN"/>
        </w:rPr>
        <w:t>年票</w:t>
      </w:r>
      <w:r>
        <w:rPr>
          <w:rFonts w:hint="eastAsia"/>
          <w:sz w:val="24"/>
          <w:szCs w:val="28"/>
        </w:rPr>
        <w:t>-</w:t>
      </w:r>
      <w:r>
        <w:rPr>
          <w:rFonts w:hint="eastAsia"/>
          <w:sz w:val="24"/>
          <w:szCs w:val="28"/>
          <w:lang w:val="en-US" w:eastAsia="zh-CN"/>
        </w:rPr>
        <w:t>年票订单管理</w:t>
      </w:r>
      <w:r>
        <w:rPr>
          <w:rFonts w:hint="eastAsia"/>
          <w:sz w:val="24"/>
          <w:szCs w:val="28"/>
        </w:rPr>
        <w:t>】菜单</w:t>
      </w:r>
      <w:r>
        <w:rPr>
          <w:rFonts w:hint="eastAsia"/>
          <w:sz w:val="24"/>
          <w:szCs w:val="28"/>
          <w:lang w:eastAsia="zh-CN"/>
        </w:rPr>
        <w:t>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4150" cy="2454910"/>
            <wp:effectExtent l="0" t="0" r="1270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筛选查询：筛选查询包含订单编号、下单用户、订单状态、渠道、时间。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订单编号：订单编号不支持模糊搜索，需要把完整的订单号输入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下单用户：输入下单用户的手机号。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订单状态：点击出现下拉框，状态包含待支付、出票中、出票成功、出票失败、退款中、退款成功、退款失败、已取消、超时取消。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渠道：汴捷办app、汴京通公众号、云闪付app、人社公众号、放新办公众号。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下单时间：选择筛选的时间段，选择开始和结束的时间。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操作：可以查看订单详情和对出票成功、退款失败的进行退款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点击【详情】按钮弹出详情页面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点击【退款】按钮弹出确定弹窗，确定后，系统进行退款。退款成功代表退款成功。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4" w:name="_Toc17223_WPSOffice_Level2"/>
      <w:r>
        <w:rPr>
          <w:rFonts w:hint="eastAsia"/>
          <w:lang w:val="en-US" w:eastAsia="zh-CN"/>
        </w:rPr>
        <w:t>3.5年票库存管理</w:t>
      </w:r>
      <w:bookmarkEnd w:id="74"/>
    </w:p>
    <w:p>
      <w:pPr>
        <w:pStyle w:val="4"/>
        <w:bidi w:val="0"/>
        <w:rPr>
          <w:rFonts w:hint="eastAsia"/>
          <w:lang w:val="en-US" w:eastAsia="zh-CN"/>
        </w:rPr>
      </w:pPr>
      <w:bookmarkStart w:id="75" w:name="_Toc23041_WPSOffice_Level3"/>
      <w:r>
        <w:rPr>
          <w:rFonts w:hint="eastAsia"/>
          <w:lang w:val="en-US" w:eastAsia="zh-CN"/>
        </w:rPr>
        <w:t>3.5.1功能介绍</w:t>
      </w:r>
      <w:bookmarkEnd w:id="7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管理员可以通过库存管理对库存进行管理，查看总库存、销量、剩余库存数量。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76" w:name="_Toc23038_WPSOffice_Level3"/>
      <w:r>
        <w:rPr>
          <w:rFonts w:hint="eastAsia"/>
          <w:lang w:val="en-US" w:eastAsia="zh-CN"/>
        </w:rPr>
        <w:t>3.5.2操作说明</w:t>
      </w:r>
      <w:bookmarkEnd w:id="76"/>
    </w:p>
    <w:p>
      <w:pPr>
        <w:rPr>
          <w:rFonts w:hint="default"/>
          <w:lang w:val="en-US" w:eastAsia="zh-CN"/>
        </w:rPr>
      </w:pPr>
      <w:r>
        <w:rPr>
          <w:rFonts w:hint="eastAsia"/>
          <w:sz w:val="24"/>
          <w:szCs w:val="28"/>
        </w:rPr>
        <w:t>平台运营人员，以管理员账号登录对应城市门户后台，进入【</w:t>
      </w:r>
      <w:r>
        <w:rPr>
          <w:rFonts w:hint="eastAsia"/>
          <w:sz w:val="24"/>
          <w:szCs w:val="28"/>
          <w:lang w:val="en-US" w:eastAsia="zh-CN"/>
        </w:rPr>
        <w:t>公共</w:t>
      </w:r>
      <w:r>
        <w:rPr>
          <w:rFonts w:hint="eastAsia"/>
          <w:sz w:val="24"/>
          <w:szCs w:val="28"/>
        </w:rPr>
        <w:t>服务-</w:t>
      </w:r>
      <w:r>
        <w:rPr>
          <w:rFonts w:hint="eastAsia"/>
          <w:sz w:val="24"/>
          <w:szCs w:val="28"/>
          <w:lang w:val="en-US" w:eastAsia="zh-CN"/>
        </w:rPr>
        <w:t>年票</w:t>
      </w:r>
      <w:r>
        <w:rPr>
          <w:rFonts w:hint="eastAsia"/>
          <w:sz w:val="24"/>
          <w:szCs w:val="28"/>
        </w:rPr>
        <w:t>-</w:t>
      </w:r>
      <w:r>
        <w:rPr>
          <w:rFonts w:hint="eastAsia"/>
          <w:sz w:val="24"/>
          <w:szCs w:val="28"/>
          <w:lang w:val="en-US" w:eastAsia="zh-CN"/>
        </w:rPr>
        <w:t>年票库存管理</w:t>
      </w:r>
      <w:r>
        <w:rPr>
          <w:rFonts w:hint="eastAsia"/>
          <w:sz w:val="24"/>
          <w:szCs w:val="28"/>
        </w:rPr>
        <w:t>】菜单</w:t>
      </w:r>
      <w:r>
        <w:rPr>
          <w:rFonts w:hint="eastAsia"/>
          <w:sz w:val="24"/>
          <w:szCs w:val="28"/>
          <w:lang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565400"/>
            <wp:effectExtent l="0" t="0" r="13335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添加：点击【添加】按钮，弹出添加弹窗，可以新添加一条库存，库存需要与app库存进行管理</w:t>
      </w:r>
    </w:p>
    <w:p>
      <w:r>
        <w:drawing>
          <wp:inline distT="0" distB="0" distL="114300" distR="114300">
            <wp:extent cx="2082165" cy="1717675"/>
            <wp:effectExtent l="0" t="0" r="13335" b="158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详情：点击【详情】按钮，弹窗详情弹窗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编辑：点击【编辑】按钮，弹出编辑弹窗，只能编辑价格和增加库存，暂时不能减少库存。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7" w:name="_Toc12586_WPSOffice_Level2"/>
      <w:r>
        <w:rPr>
          <w:rFonts w:hint="eastAsia"/>
          <w:lang w:val="en-US" w:eastAsia="zh-CN"/>
        </w:rPr>
        <w:t>3.6出票记录</w:t>
      </w:r>
      <w:bookmarkEnd w:id="77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78" w:name="_Toc22056_WPSOffice_Level3"/>
      <w:r>
        <w:rPr>
          <w:rFonts w:hint="eastAsia"/>
          <w:lang w:val="en-US" w:eastAsia="zh-CN"/>
        </w:rPr>
        <w:t>3.6.1功能介绍</w:t>
      </w:r>
      <w:bookmarkEnd w:id="78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查看出票成功的年票票号、使用者姓名、身份证号、手机号、下单用户。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79" w:name="_Toc25334_WPSOffice_Level3"/>
      <w:r>
        <w:rPr>
          <w:rFonts w:hint="eastAsia"/>
          <w:lang w:val="en-US" w:eastAsia="zh-CN"/>
        </w:rPr>
        <w:t>3.6.2 操作步骤</w:t>
      </w:r>
      <w:bookmarkEnd w:id="79"/>
    </w:p>
    <w:p>
      <w:pPr>
        <w:rPr>
          <w:rFonts w:hint="eastAsia"/>
          <w:lang w:val="en-US" w:eastAsia="zh-CN"/>
        </w:rPr>
      </w:pPr>
      <w:r>
        <w:rPr>
          <w:rFonts w:hint="eastAsia"/>
          <w:sz w:val="24"/>
          <w:szCs w:val="28"/>
        </w:rPr>
        <w:t>平台运营人员，以管理员账号登录对应城市门户后台，进入【</w:t>
      </w:r>
      <w:r>
        <w:rPr>
          <w:rFonts w:hint="eastAsia"/>
          <w:sz w:val="24"/>
          <w:szCs w:val="28"/>
          <w:lang w:val="en-US" w:eastAsia="zh-CN"/>
        </w:rPr>
        <w:t>公共</w:t>
      </w:r>
      <w:r>
        <w:rPr>
          <w:rFonts w:hint="eastAsia"/>
          <w:sz w:val="24"/>
          <w:szCs w:val="28"/>
        </w:rPr>
        <w:t>服务-</w:t>
      </w:r>
      <w:r>
        <w:rPr>
          <w:rFonts w:hint="eastAsia"/>
          <w:sz w:val="24"/>
          <w:szCs w:val="28"/>
          <w:lang w:val="en-US" w:eastAsia="zh-CN"/>
        </w:rPr>
        <w:t>年票</w:t>
      </w:r>
      <w:r>
        <w:rPr>
          <w:rFonts w:hint="eastAsia"/>
          <w:sz w:val="24"/>
          <w:szCs w:val="28"/>
        </w:rPr>
        <w:t>-</w:t>
      </w:r>
      <w:r>
        <w:rPr>
          <w:rFonts w:hint="eastAsia"/>
          <w:sz w:val="24"/>
          <w:szCs w:val="28"/>
          <w:lang w:val="en-US" w:eastAsia="zh-CN"/>
        </w:rPr>
        <w:t>出票记录</w:t>
      </w:r>
      <w:r>
        <w:rPr>
          <w:rFonts w:hint="eastAsia"/>
          <w:sz w:val="24"/>
          <w:szCs w:val="28"/>
        </w:rPr>
        <w:t>】菜单</w:t>
      </w:r>
      <w:r>
        <w:rPr>
          <w:rFonts w:hint="eastAsia"/>
          <w:sz w:val="24"/>
          <w:szCs w:val="28"/>
          <w:lang w:eastAsia="zh-CN"/>
        </w:rPr>
        <w:t>。</w:t>
      </w:r>
    </w:p>
    <w:p>
      <w:pPr>
        <w:ind w:firstLine="420" w:firstLineChars="0"/>
      </w:pPr>
      <w:r>
        <w:drawing>
          <wp:inline distT="0" distB="0" distL="114300" distR="114300">
            <wp:extent cx="5266690" cy="2599690"/>
            <wp:effectExtent l="0" t="0" r="10160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筛选查询：筛选查询包含票号、姓名、身份证号、手机号、状态、时间。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票号：不支持模糊搜索，需要把完整的票号输入。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姓名：不支持模糊搜索，需要把完整的姓名输入。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身份证号：不支持模糊搜索，需要把完整的身份证号输入。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手机号：不支持模糊搜索，需要把完整的手机号输入。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下单时间：选择筛选的时间段，选择开始和结束的时间。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详情：点击【详情】按钮，弹出详情弹窗。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80" w:name="_Toc2444_WPSOffice_Level1"/>
      <w:r>
        <w:rPr>
          <w:rFonts w:hint="eastAsia"/>
          <w:lang w:val="en-US" w:eastAsia="zh-CN"/>
        </w:rPr>
        <w:t>操作流程（用户端）</w:t>
      </w:r>
      <w:bookmarkEnd w:id="80"/>
    </w:p>
    <w:p>
      <w:pPr>
        <w:pStyle w:val="3"/>
        <w:bidi w:val="0"/>
        <w:rPr>
          <w:rFonts w:hint="eastAsia"/>
          <w:lang w:val="en-US" w:eastAsia="zh-CN"/>
        </w:rPr>
      </w:pPr>
      <w:bookmarkStart w:id="81" w:name="_Toc32106_WPSOffice_Level2"/>
      <w:r>
        <w:rPr>
          <w:rFonts w:hint="eastAsia"/>
          <w:lang w:val="en-US" w:eastAsia="zh-CN"/>
        </w:rPr>
        <w:t>4.1引导页</w:t>
      </w:r>
      <w:bookmarkEnd w:id="81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82" w:name="_Toc6042_WPSOffice_Level3"/>
      <w:r>
        <w:rPr>
          <w:rFonts w:hint="eastAsia"/>
          <w:lang w:val="en-US" w:eastAsia="zh-CN"/>
        </w:rPr>
        <w:t>4.1.1功能介绍</w:t>
      </w:r>
      <w:bookmarkEnd w:id="8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引导页面介绍购买流程、活动说明和可以浏览的景区。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83" w:name="_Toc2994_WPSOffice_Level3"/>
      <w:r>
        <w:rPr>
          <w:rFonts w:hint="eastAsia"/>
          <w:lang w:val="en-US" w:eastAsia="zh-CN"/>
        </w:rPr>
        <w:t>4.1.2操作说明</w:t>
      </w:r>
      <w:bookmarkEnd w:id="83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新用户第一进入显示引导页，点击【立即使用】按钮进入旅游年票主页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528445" cy="3311525"/>
            <wp:effectExtent l="0" t="0" r="14605" b="3175"/>
            <wp:docPr id="12" name="图片 12" descr="0e67b2d7ef7c2d272cbbb7495713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e67b2d7ef7c2d272cbbb74957131e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84" w:name="_Toc13730_WPSOffice_Level2"/>
      <w:r>
        <w:rPr>
          <w:rFonts w:hint="eastAsia"/>
          <w:lang w:val="en-US" w:eastAsia="zh-CN"/>
        </w:rPr>
        <w:t>4.2旅游年票主页</w:t>
      </w:r>
      <w:bookmarkEnd w:id="84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85" w:name="_Toc20433_WPSOffice_Level3"/>
      <w:r>
        <w:rPr>
          <w:rFonts w:hint="eastAsia"/>
          <w:lang w:val="en-US" w:eastAsia="zh-CN"/>
        </w:rPr>
        <w:t>4.2.1功能介绍</w:t>
      </w:r>
      <w:bookmarkEnd w:id="85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旅游年票主页支持查看现行通知，在线办理、我的年票、我的订单和年票支持的景区。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86" w:name="_Toc24302_WPSOffice_Level3"/>
      <w:r>
        <w:rPr>
          <w:rFonts w:hint="eastAsia"/>
          <w:lang w:val="en-US" w:eastAsia="zh-CN"/>
        </w:rPr>
        <w:t>4.2.2操作说明</w:t>
      </w:r>
      <w:bookmarkEnd w:id="8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Banner图：点击banner图跳转到引导页面。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活动图：点击活动图，跳转到配置的链接页面。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在线办理：点击【在线办理】跳转到年票详情页面。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我的年票：点击【我的年票】跳转到我的年票页面。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我的订单：点击【我的订单】跳转到我的订单页面。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年票景区：点击景区跳转到相应的景区详情页面，点击【查看更多】跳转到景区列表页面。</w:t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37995" cy="3765550"/>
            <wp:effectExtent l="0" t="0" r="14605" b="6350"/>
            <wp:docPr id="13" name="图片 13" descr="2f9b736a40c92810b3434aa41ef4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f9b736a40c92810b3434aa41ef4bb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87" w:name="_Toc23041_WPSOffice_Level2"/>
      <w:r>
        <w:rPr>
          <w:rFonts w:hint="eastAsia"/>
          <w:lang w:val="en-US" w:eastAsia="zh-CN"/>
        </w:rPr>
        <w:t>4.3年票详情</w:t>
      </w:r>
      <w:bookmarkEnd w:id="87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88" w:name="_Toc10521_WPSOffice_Level3"/>
      <w:r>
        <w:rPr>
          <w:rFonts w:hint="eastAsia"/>
          <w:lang w:val="en-US" w:eastAsia="zh-CN"/>
        </w:rPr>
        <w:t>4.3.1功能介绍</w:t>
      </w:r>
      <w:bookmarkEnd w:id="88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查看年票的价格，年票详情介绍、年票优惠说明和立即办理。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89" w:name="_Toc1602_WPSOffice_Level3"/>
      <w:r>
        <w:rPr>
          <w:rFonts w:hint="eastAsia"/>
          <w:lang w:val="en-US" w:eastAsia="zh-CN"/>
        </w:rPr>
        <w:t>4.3.2操作说明</w:t>
      </w:r>
      <w:bookmarkEnd w:id="89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点击【立即办理】跳转到提交订单页面</w:t>
      </w:r>
    </w:p>
    <w:p>
      <w:pPr>
        <w:ind w:firstLine="420" w:firstLineChars="0"/>
      </w:pPr>
      <w:r>
        <w:drawing>
          <wp:inline distT="0" distB="0" distL="114300" distR="114300">
            <wp:extent cx="1379220" cy="2990215"/>
            <wp:effectExtent l="0" t="0" r="11430" b="63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90" w:name="_Toc23038_WPSOffice_Level2"/>
      <w:r>
        <w:rPr>
          <w:rFonts w:hint="eastAsia"/>
          <w:lang w:val="en-US" w:eastAsia="zh-CN"/>
        </w:rPr>
        <w:t>4.4提交订单</w:t>
      </w:r>
      <w:bookmarkEnd w:id="90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91" w:name="_Toc5440_WPSOffice_Level3"/>
      <w:r>
        <w:rPr>
          <w:rFonts w:hint="eastAsia"/>
          <w:lang w:val="en-US" w:eastAsia="zh-CN"/>
        </w:rPr>
        <w:t>4.4.1功能介绍</w:t>
      </w:r>
      <w:bookmarkEnd w:id="9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提交订单页面由于添加游客和提交订单。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92" w:name="_Toc10378_WPSOffice_Level3"/>
      <w:r>
        <w:rPr>
          <w:rFonts w:hint="eastAsia"/>
          <w:lang w:val="en-US" w:eastAsia="zh-CN"/>
        </w:rPr>
        <w:t>4.4.2操作步骤</w:t>
      </w:r>
      <w:bookmarkEnd w:id="92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添加游客：点击【添加游客】按钮跳转到游客选择列表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提交订单：点击【提交订单】按钮先判断是否添加游客，没有添加游客弹出添加游客提示框，已添加游客判断是否有库存，没有库存则提示“活动火爆，库存紧张，正在增加库存...”，有库存则跳转到支付页面。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   说年票购买成功后，24小时后可以正常使用，购买成功后将无法申请退票。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86535" cy="3221990"/>
            <wp:effectExtent l="0" t="0" r="18415" b="16510"/>
            <wp:docPr id="15" name="图片 15" descr="80355382b1e902ec8cb9ab71b447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0355382b1e902ec8cb9ab71b44709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93" w:name="_Toc22056_WPSOffice_Level2"/>
      <w:r>
        <w:rPr>
          <w:rFonts w:hint="eastAsia"/>
          <w:lang w:val="en-US" w:eastAsia="zh-CN"/>
        </w:rPr>
        <w:t>4.5收银台</w:t>
      </w:r>
      <w:bookmarkEnd w:id="9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收银台页面具体可以看统一支付平台操作手册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94" w:name="_Toc25334_WPSOffice_Level2"/>
      <w:r>
        <w:rPr>
          <w:rFonts w:hint="eastAsia"/>
          <w:lang w:val="en-US" w:eastAsia="zh-CN"/>
        </w:rPr>
        <w:t>4.6游客信息</w:t>
      </w:r>
      <w:bookmarkEnd w:id="94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95" w:name="_Toc21197_WPSOffice_Level3"/>
      <w:r>
        <w:rPr>
          <w:rFonts w:hint="eastAsia"/>
          <w:lang w:val="en-US" w:eastAsia="zh-CN"/>
        </w:rPr>
        <w:t>4.6.1功能介绍</w:t>
      </w:r>
      <w:bookmarkEnd w:id="95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游客信息，可以对添加过的游客信息进行编辑也可以新添加游客信息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96" w:name="_Toc30926_WPSOffice_Level3"/>
      <w:r>
        <w:rPr>
          <w:rFonts w:hint="eastAsia"/>
          <w:lang w:val="en-US" w:eastAsia="zh-CN"/>
        </w:rPr>
        <w:t>4.6.2操作说明</w:t>
      </w:r>
      <w:bookmarkEnd w:id="9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添加游客信息：点击【添加游客信息】跳转到添加游客信息页面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游客信息列表：点即可以选中游客，并返回提交订单页面，点击【编辑】进入编辑页面。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添加游客信息页面：点击【拍摄证件】可以拍摄证件来直接读取信息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个人信息：个人信息包含姓名、性别、证件号、出生日期、联系电话、家庭住址、人脸信息。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人脸信息：点击【拍摄】可以从相册选择照片和进行拍摄，上传完成后可以对照片进行裁剪。上传成功后，可以重新上传。</w:t>
      </w:r>
    </w:p>
    <w:p>
      <w:pPr>
        <w:ind w:firstLine="420" w:firstLine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5450" cy="3675380"/>
            <wp:effectExtent l="9525" t="9525" r="9525" b="1079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75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15770" cy="3717925"/>
            <wp:effectExtent l="9525" t="9525" r="27305" b="25400"/>
            <wp:docPr id="17" name="图片 17" descr="e8f2a43d3db2686283217a0c7da8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8f2a43d3db2686283217a0c7da81f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71792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97" w:name="_Toc6042_WPSOffice_Level2"/>
      <w:r>
        <w:rPr>
          <w:rFonts w:hint="eastAsia"/>
          <w:lang w:val="en-US" w:eastAsia="zh-CN"/>
        </w:rPr>
        <w:t>4.7出票结果页面</w:t>
      </w:r>
      <w:bookmarkEnd w:id="97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98" w:name="_Toc25826_WPSOffice_Level3"/>
      <w:r>
        <w:rPr>
          <w:rFonts w:hint="eastAsia"/>
          <w:lang w:val="en-US" w:eastAsia="zh-CN"/>
        </w:rPr>
        <w:t>4.7.1功能介绍</w:t>
      </w:r>
      <w:bookmarkEnd w:id="98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结果页面用来提醒用户出牌成功，出票中、出票失败。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99" w:name="_Toc24848_WPSOffice_Level3"/>
      <w:r>
        <w:rPr>
          <w:rFonts w:hint="eastAsia"/>
          <w:lang w:val="en-US" w:eastAsia="zh-CN"/>
        </w:rPr>
        <w:t>4.7.2操作说明</w:t>
      </w:r>
      <w:bookmarkEnd w:id="99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出票成功：出牌成功则提醒用户温馨提示：已为李*花开通第三代社保卡年票功能，您可以在支持年票出入的景区，刷第三代社保卡或电子社保卡入园参观。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出票失败：出牌哦失败则 抱歉，出票失败，您支付的资金将会在24小时内，退回您原银行卡。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出票中:出票中则提示  系统正处理中，请稍后重试……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查看订单详情：点击【查看订单详情】跳转到相应的订单详情页面。</w:t>
      </w:r>
    </w:p>
    <w:p>
      <w:pPr>
        <w:bidi w:val="0"/>
        <w:ind w:firstLine="547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返回首页：点击【返回首页】返回首页。</w:t>
      </w:r>
    </w:p>
    <w:p>
      <w:pPr>
        <w:ind w:firstLine="420" w:firstLineChars="0"/>
      </w:pPr>
      <w:r>
        <w:drawing>
          <wp:inline distT="0" distB="0" distL="114300" distR="114300">
            <wp:extent cx="1497965" cy="3320415"/>
            <wp:effectExtent l="0" t="0" r="6985" b="1333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6215" cy="3253105"/>
            <wp:effectExtent l="0" t="0" r="635" b="444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5260" cy="3204210"/>
            <wp:effectExtent l="0" t="0" r="2540" b="1524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00" w:name="_Toc2994_WPSOffice_Level2"/>
      <w:r>
        <w:rPr>
          <w:rFonts w:hint="eastAsia"/>
          <w:lang w:val="en-US" w:eastAsia="zh-CN"/>
        </w:rPr>
        <w:t>4.8我的年票列表</w:t>
      </w:r>
      <w:bookmarkEnd w:id="100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101" w:name="_Toc23348_WPSOffice_Level3"/>
      <w:r>
        <w:rPr>
          <w:rFonts w:hint="eastAsia"/>
          <w:lang w:val="en-US" w:eastAsia="zh-CN"/>
        </w:rPr>
        <w:t>4.8.1功能介绍</w:t>
      </w:r>
      <w:bookmarkEnd w:id="101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查看购买成功的年票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102" w:name="_Toc20719_WPSOffice_Level3"/>
      <w:r>
        <w:rPr>
          <w:rFonts w:hint="eastAsia"/>
          <w:lang w:val="en-US" w:eastAsia="zh-CN"/>
        </w:rPr>
        <w:t>4.8.2操作说明</w:t>
      </w:r>
      <w:bookmarkEnd w:id="10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点击年票，跳转到购买年票详情页面。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46480" cy="2268220"/>
            <wp:effectExtent l="0" t="0" r="1270" b="17780"/>
            <wp:docPr id="21" name="图片 21" descr="9cc80fd2939a6e2f88a33dd5df49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cc80fd2939a6e2f88a33dd5df4938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3" w:name="_Toc20433_WPSOffice_Level2"/>
      <w:r>
        <w:rPr>
          <w:rFonts w:hint="eastAsia"/>
          <w:lang w:val="en-US" w:eastAsia="zh-CN"/>
        </w:rPr>
        <w:t>4.9我的年票详情页面</w:t>
      </w:r>
      <w:bookmarkEnd w:id="103"/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104" w:name="_Toc29373_WPSOffice_Level3"/>
      <w:r>
        <w:rPr>
          <w:rFonts w:hint="eastAsia"/>
          <w:lang w:val="en-US" w:eastAsia="zh-CN"/>
        </w:rPr>
        <w:t>4.9.1功能介绍</w:t>
      </w:r>
      <w:bookmarkEnd w:id="104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查看年票码，查看票号、激活时间、失效时间、客服热线、订单详情。</w:t>
      </w:r>
    </w:p>
    <w:p>
      <w:pPr>
        <w:pStyle w:val="4"/>
        <w:bidi w:val="0"/>
        <w:ind w:firstLine="420" w:firstLineChars="0"/>
        <w:rPr>
          <w:rFonts w:hint="eastAsia"/>
          <w:lang w:val="en-US" w:eastAsia="zh-CN"/>
        </w:rPr>
      </w:pPr>
      <w:bookmarkStart w:id="105" w:name="_Toc13825_WPSOffice_Level3"/>
      <w:r>
        <w:rPr>
          <w:rFonts w:hint="eastAsia"/>
          <w:lang w:val="en-US" w:eastAsia="zh-CN"/>
        </w:rPr>
        <w:t>4.9.2操作说明</w:t>
      </w:r>
      <w:bookmarkEnd w:id="10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点击年票码可以放大二维码。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点击客服热线电话直接跳转到手机电话页面。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点击景区跳转景区列表页面。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点击订单详情按钮跳转订单详情页面。</w:t>
      </w:r>
    </w:p>
    <w:p>
      <w:r>
        <w:drawing>
          <wp:inline distT="0" distB="0" distL="114300" distR="114300">
            <wp:extent cx="5273675" cy="4478655"/>
            <wp:effectExtent l="0" t="0" r="3175" b="1714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6" w:name="_Toc24302_WPSOffice_Level2"/>
      <w:r>
        <w:rPr>
          <w:rFonts w:hint="eastAsia"/>
          <w:lang w:val="en-US" w:eastAsia="zh-CN"/>
        </w:rPr>
        <w:t>4.10我的订单</w:t>
      </w:r>
      <w:bookmarkEnd w:id="106"/>
    </w:p>
    <w:p>
      <w:pPr>
        <w:pStyle w:val="4"/>
        <w:bidi w:val="0"/>
        <w:rPr>
          <w:rFonts w:hint="eastAsia"/>
          <w:lang w:val="en-US" w:eastAsia="zh-CN"/>
        </w:rPr>
      </w:pPr>
      <w:bookmarkStart w:id="107" w:name="_Toc7451_WPSOffice_Level3"/>
      <w:r>
        <w:rPr>
          <w:rFonts w:hint="eastAsia"/>
          <w:lang w:val="en-US" w:eastAsia="zh-CN"/>
        </w:rPr>
        <w:t>4.10.1功能介绍</w:t>
      </w:r>
      <w:bookmarkEnd w:id="10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查看订单状态、订单支付金额、下单时间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08" w:name="_Toc5195_WPSOffice_Level3"/>
      <w:r>
        <w:rPr>
          <w:rFonts w:hint="eastAsia"/>
          <w:lang w:val="en-US" w:eastAsia="zh-CN"/>
        </w:rPr>
        <w:t>4.10.2操作说明</w:t>
      </w:r>
      <w:bookmarkEnd w:id="10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点击订单跳转订单详情页面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订单状态有：出票成功、待支付、支付失败、出票失败、退款成功、退款中、退款失败、已取消、超时取消 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如果订单没有优惠则直接显示实付金额。</w:t>
      </w:r>
    </w:p>
    <w:p>
      <w:r>
        <w:drawing>
          <wp:inline distT="0" distB="0" distL="114300" distR="114300">
            <wp:extent cx="1491615" cy="3209925"/>
            <wp:effectExtent l="0" t="0" r="13335" b="952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9" w:name="_Toc10521_WPSOffice_Level2"/>
      <w:r>
        <w:rPr>
          <w:rFonts w:hint="eastAsia"/>
          <w:lang w:val="en-US" w:eastAsia="zh-CN"/>
        </w:rPr>
        <w:t>4.11 订单详情页面</w:t>
      </w:r>
      <w:bookmarkEnd w:id="109"/>
    </w:p>
    <w:p>
      <w:pPr>
        <w:pStyle w:val="4"/>
        <w:bidi w:val="0"/>
        <w:rPr>
          <w:rFonts w:hint="eastAsia"/>
          <w:lang w:val="en-US" w:eastAsia="zh-CN"/>
        </w:rPr>
      </w:pPr>
      <w:bookmarkStart w:id="110" w:name="_Toc11185_WPSOffice_Level3"/>
      <w:r>
        <w:rPr>
          <w:rFonts w:hint="eastAsia"/>
          <w:lang w:val="en-US" w:eastAsia="zh-CN"/>
        </w:rPr>
        <w:t>4.11.1 功能介绍</w:t>
      </w:r>
      <w:bookmarkEnd w:id="110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查看订单详情，办理日期、年票有效期、订单编号、交易单号、下单时间、支付方式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11" w:name="_Toc10059_WPSOffice_Level3"/>
      <w:r>
        <w:rPr>
          <w:rFonts w:hint="eastAsia"/>
          <w:lang w:val="en-US" w:eastAsia="zh-CN"/>
        </w:rPr>
        <w:t>4.11.2操作说明</w:t>
      </w:r>
      <w:bookmarkEnd w:id="11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点击查看进度情况，弹出订单状态的变化进度。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出票成功：出票成功订单详情可以点击【查看年票】，点击后跳转年票详情页面。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代支付页面：点击【取消支付】订单状态变为已取消，点击【去支付】跳转收银台。</w:t>
      </w:r>
    </w:p>
    <w:p>
      <w:r>
        <w:drawing>
          <wp:inline distT="0" distB="0" distL="114300" distR="114300">
            <wp:extent cx="5261610" cy="2451735"/>
            <wp:effectExtent l="0" t="0" r="15240" b="571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4625" cy="1931670"/>
            <wp:effectExtent l="0" t="0" r="3175" b="1143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undefine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83851B"/>
    <w:multiLevelType w:val="singleLevel"/>
    <w:tmpl w:val="778385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51ADF"/>
    <w:rsid w:val="04FA6915"/>
    <w:rsid w:val="0E340E3A"/>
    <w:rsid w:val="178306B6"/>
    <w:rsid w:val="1C2C5FAE"/>
    <w:rsid w:val="1F3B2EBD"/>
    <w:rsid w:val="265D49B0"/>
    <w:rsid w:val="283521BF"/>
    <w:rsid w:val="38036BCF"/>
    <w:rsid w:val="38B746EB"/>
    <w:rsid w:val="3B364C73"/>
    <w:rsid w:val="3BC04405"/>
    <w:rsid w:val="41BE2824"/>
    <w:rsid w:val="464133F2"/>
    <w:rsid w:val="518C2057"/>
    <w:rsid w:val="5414215F"/>
    <w:rsid w:val="599215B9"/>
    <w:rsid w:val="629A6BA8"/>
    <w:rsid w:val="6BDE47FE"/>
    <w:rsid w:val="73674CC2"/>
    <w:rsid w:val="73F83019"/>
    <w:rsid w:val="75B3104A"/>
    <w:rsid w:val="768951F7"/>
    <w:rsid w:val="76A2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glossaryDocument" Target="glossary/document.xml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b506c393-3abe-4132-b850-1dbac904148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506c393-3abe-4132-b850-1dbac904148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78fcf88-bb7e-4a8b-a81f-8f4a8d71125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78fcf88-bb7e-4a8b-a81f-8f4a8d71125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758c3d3-77b1-48f9-92b1-e90c2f4a92c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758c3d3-77b1-48f9-92b1-e90c2f4a92c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34ef6f8-1d81-4d4b-bdfb-a6278722ca2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34ef6f8-1d81-4d4b-bdfb-a6278722ca2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580acb6-ce19-4989-bc85-6d2214af6f6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580acb6-ce19-4989-bc85-6d2214af6f6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47c34c7-1fd7-40d9-abbf-2030908a74c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47c34c7-1fd7-40d9-abbf-2030908a74c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b305fb1-71b7-4668-be69-b4d03ab8880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305fb1-71b7-4668-be69-b4d03ab8880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2fc3338-4c44-44c6-94f1-f57d5e8b89f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2fc3338-4c44-44c6-94f1-f57d5e8b89f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2c0fbfa-d98f-4804-99ec-b3ee358fbaa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2c0fbfa-d98f-4804-99ec-b3ee358fbaa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abc56d8-d20c-417b-937a-ee5874d358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abc56d8-d20c-417b-937a-ee5874d358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d5664f4-8c1d-495f-9ab9-8ecf4a15103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d5664f4-8c1d-495f-9ab9-8ecf4a15103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1f1e772-4912-4cea-9d42-1989b38e917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1f1e772-4912-4cea-9d42-1989b38e917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4f6aa85-b251-42a1-972e-09106f53de0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4f6aa85-b251-42a1-972e-09106f53de0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0451a94-792e-4397-b19a-b298093d80c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0451a94-792e-4397-b19a-b298093d80c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07ea20e-a994-4908-8698-33769eade7e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07ea20e-a994-4908-8698-33769eade7e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429495a-765c-48d3-b748-72e9f7f5786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429495a-765c-48d3-b748-72e9f7f5786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cd251a7-48a6-4e39-87e6-e56a69e0e56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cd251a7-48a6-4e39-87e6-e56a69e0e56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2ed65b5-3f1f-4792-8f91-61e8b4f9051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2ed65b5-3f1f-4792-8f91-61e8b4f9051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d7a505b-17df-4f7d-aa40-90c8ac058b6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d7a505b-17df-4f7d-aa40-90c8ac058b6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d457bb8-0418-4026-9acf-3b8cf7c290d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d457bb8-0418-4026-9acf-3b8cf7c290d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7f8bf26-1881-40fb-bc26-6c643127b7e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7f8bf26-1881-40fb-bc26-6c643127b7e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76b7ebe-6630-498e-a8c1-105539bd373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76b7ebe-6630-498e-a8c1-105539bd373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59809e1-a9e9-4b5c-824c-3f5e7e078e2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59809e1-a9e9-4b5c-824c-3f5e7e078e2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18cb224-2a5a-4e58-b98a-632427f8973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18cb224-2a5a-4e58-b98a-632427f8973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e06780f-7b48-4378-9595-e8312c7f140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e06780f-7b48-4378-9595-e8312c7f140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5c00c3e-1d90-4a68-9300-af3a0017e39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5c00c3e-1d90-4a68-9300-af3a0017e39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c60401c-6299-40e8-97cd-dd12caf93d5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c60401c-6299-40e8-97cd-dd12caf93d5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997eca8-0d8b-4372-932c-d8d0c705b17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997eca8-0d8b-4372-932c-d8d0c705b17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08b1ec2-eb04-4a38-87ba-8ed9a76eff0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08b1ec2-eb04-4a38-87ba-8ed9a76eff0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50e83f4-b642-4632-9263-5b11939183f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50e83f4-b642-4632-9263-5b11939183f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bf4ceb4-51bf-481e-beb0-7c01ec2a3ea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bf4ceb4-51bf-481e-beb0-7c01ec2a3ea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82a1de3-dfd7-40fa-a157-77482fda501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82a1de3-dfd7-40fa-a157-77482fda501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3b50d8f-95c5-4580-b2c1-c1664d483d8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3b50d8f-95c5-4580-b2c1-c1664d483d8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3558fae-3cfc-4457-b0b4-8b1d97a538f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3558fae-3cfc-4457-b0b4-8b1d97a538f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d0aacd3-8d42-4ff6-8b7a-9f44951da4d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d0aacd3-8d42-4ff6-8b7a-9f44951da4d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43b4705-7754-49e8-9b23-b1598ff1c7c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43b4705-7754-49e8-9b23-b1598ff1c7c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c3dfe8e-aba1-4eeb-b20c-75c0c7c5b08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c3dfe8e-aba1-4eeb-b20c-75c0c7c5b08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acafd64-a891-4a0f-bc26-2cb6dc7ddfa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acafd64-a891-4a0f-bc26-2cb6dc7ddfa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faa975e-dd40-4ceb-bf99-6086defc189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faa975e-dd40-4ceb-bf99-6086defc189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1013553-ecd4-4630-9935-885982b45b1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1013553-ecd4-4630-9935-885982b45b1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964a9cf-5157-4276-8ebf-52875b85136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964a9cf-5157-4276-8ebf-52875b85136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ce4e72f-d8ce-4826-a310-414b3debd60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ce4e72f-d8ce-4826-a310-414b3debd60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3331190-c21e-49fa-a823-f2945c64068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3331190-c21e-49fa-a823-f2945c64068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19e18ca-9a9f-4bfd-94db-03eb9e895bd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19e18ca-9a9f-4bfd-94db-03eb9e895bd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930f83c-e2ec-412e-9fb2-e3992566995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930f83c-e2ec-412e-9fb2-e3992566995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6c17058-7310-447f-bef7-3c0242f0185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6c17058-7310-447f-bef7-3c0242f0185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427e519-59e7-467c-8414-a3b05c34744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427e519-59e7-467c-8414-a3b05c34744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9bed5dd-829d-4d88-bd33-16632a06281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9bed5dd-829d-4d88-bd33-16632a06281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21e7d3b-9e82-43ff-aeb0-51e7f29afe0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21e7d3b-9e82-43ff-aeb0-51e7f29afe0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0ca8de4-e3e2-4624-9b05-c03f128111b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0ca8de4-e3e2-4624-9b05-c03f128111b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078c24f-3271-4a76-ac67-4ff01b01cae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078c24f-3271-4a76-ac67-4ff01b01cae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927d695-a164-44c0-8314-975cef06311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927d695-a164-44c0-8314-975cef06311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792ee7d-4820-4a20-9ffa-79ed1774fbd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792ee7d-4820-4a20-9ffa-79ed1774fbd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2021-12-30T01:38:00Z</dcterms:created>
  <dc:creator>Administrator</dc:creator>
  <cp:lastModifiedBy>诺</cp:lastModifiedBy>
  <dcterms:modified xsi:type="dcterms:W3CDTF">2021-12-30T10:52:58Z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