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EE935">
      <w:pPr>
        <w:jc w:val="center"/>
        <w:rPr>
          <w:rFonts w:hint="eastAsia" w:ascii="黑体" w:hAnsi="黑体" w:eastAsia="黑体" w:cs="黑体"/>
          <w:sz w:val="28"/>
          <w:szCs w:val="36"/>
        </w:rPr>
      </w:pPr>
      <w:r>
        <w:rPr>
          <w:rFonts w:hint="eastAsia" w:ascii="黑体" w:hAnsi="黑体" w:eastAsia="黑体" w:cs="黑体"/>
          <w:sz w:val="28"/>
          <w:szCs w:val="36"/>
        </w:rPr>
        <w:t>精益全价值链解决方案使用手册</w:t>
      </w:r>
    </w:p>
    <w:p w14:paraId="65B68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一、引言</w:t>
      </w:r>
    </w:p>
    <w:p w14:paraId="08580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欢迎您选择爱波瑞在华为云商店上架的精益全价值链解决方案。本方案融合爱波瑞二十多年在制造业领域积累的深厚行业经验与先进方法论，旨在助力企业全方位优化运营流程，降本增效，提升核心竞争力。本手册将详细介绍购买后如何使用该服务，涵盖服务内容、服务流程等关键信息，帮助您顺利开启精益转型之旅。</w:t>
      </w:r>
    </w:p>
    <w:p w14:paraId="6F8F53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二、服务内容详解</w:t>
      </w:r>
    </w:p>
    <w:p w14:paraId="07BD5E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（一）精益战略规划</w:t>
      </w:r>
    </w:p>
    <w:p w14:paraId="78C3F9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与现状评估：深入剖析企业当前的战略定位、业务目标以及运营现状，通过对标行业领先企业与最佳实践，精准识别企业在战略层面的优势、劣势、机会与威胁，为制定切实可行的精益战略提供坚实依据。例如，针对一家制造业企业，我们会评估其现有产品在市场中的竞争力、市场份额增长趋势以及企业内部资源配置对战略目标的支撑程度。</w:t>
      </w:r>
    </w:p>
    <w:p w14:paraId="122AC9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益战略定制：基于评估结果，结合企业的长期发展愿景，为企业量身定制精益战略规划。这包括明确精益转型的总体目标、阶段性里程碑，以及实现这些目标的具体路径与策略。比如，为企业制定在未来三年内通过实施精益生产与供应链优化，降低生产成本 20%，缩短产品交付周期 30% 的战略目标，并规划出分阶段推进的详细计划，如第一年重点优化生产现场流程，第二年加强供应链协同等。</w:t>
      </w:r>
    </w:p>
    <w:p w14:paraId="079FE9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（二）精益研发优化</w:t>
      </w:r>
    </w:p>
    <w:p w14:paraId="18AFD6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发流程精益化：对企业现有的研发流程进行全面梳理，运用精益理念与工具，消除研发过程中的各种浪费，如不必要的等待时间、重复工作、过度设计等。通过引入并行工程、快速原型开发等方法，提高研发效率，缩短产品上市周期。以某电子产品研发项目为例，通过优化研发流程，将原本需要 12 个月的研发周期缩短至 9 个月，同时减少了 30% 的研发成本。</w:t>
      </w:r>
    </w:p>
    <w:p w14:paraId="2D8AE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发团队效能提升：关注研发团队的组织架构与协作模式，帮助企业建立高效的跨部门协作机制，促进研发、市场、生产等部门之间的信息流通与协同工作。此外，还会为研发团队提供精益思维与方法的培训，提升团队成员的问题解决能力与创新意识，从而提升整个研发团队的效能。</w:t>
      </w:r>
    </w:p>
    <w:p w14:paraId="01EE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（三）精益生产变革</w:t>
      </w:r>
    </w:p>
    <w:p w14:paraId="176D94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布局优化：根据企业的产品特点与生产工艺，对生产车间的布局进行重新规划与设计，采用精益生产中的单元化生产、流线化布局等理念，减少物料搬运距离，提高生产设备的利用率，提升生产效率。例如，将传统的功能布局改为以产品族为导向的单元化布局，使物料搬运距离缩短了 50%，生产效率提高了 30%。</w:t>
      </w:r>
    </w:p>
    <w:p w14:paraId="66213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流程改善：运用价值流分析、作业研究等工具，对生产流程中的每一个环节进行细致分析，识别并消除非增值活动，优化增值活动的执行方式，从而提高产品质量，降低生产成本。比如，通过对某装配生产线的流程改善，产品一次合格率从 85% 提升至 95%，单位生产成本降低了 15%。</w:t>
      </w:r>
    </w:p>
    <w:p w14:paraId="76CC02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生产计划与排程优化：引入先进的生产计划与排程系统（APS），结合企业的订单需求、生产能力、物料供应等实际情况，制定更加合理、精准的生产计划与排程，实现生产资源的优化配置，提高订单交付准时率。</w:t>
      </w:r>
      <w:bookmarkStart w:id="0" w:name="_GoBack"/>
      <w:bookmarkEnd w:id="0"/>
    </w:p>
    <w:p w14:paraId="0225D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（四）精益供应链管理</w:t>
      </w:r>
    </w:p>
    <w:p w14:paraId="0018E0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协同优化：帮助企业建立与供应商的紧密合作关系，通过共享信息、协同计划、共同改善等方式，提高供应商的响应速度与供应质量，降低采购成本。例如，与供应商共同实施准时化供货（JIT）模式，减少企业的库存积压，同时确保生产所需物料的及时供应。</w:t>
      </w:r>
    </w:p>
    <w:p w14:paraId="684407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库存管理优化：运用精益库存管理方法，如 ABC 分类法、看板管理等，对企业的库存进行科学分类与管控，降低库存水平，减少库存资金占用，同时保障生产的连续性。以一家零部件制造企业为例，通过优化库存管理，库存资金占用降低了 40%，库存周转率提高了 50%。</w:t>
      </w:r>
    </w:p>
    <w:p w14:paraId="1C5C23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物流配送优化：对企业的物流配送网络进行评估与优化，合理规划物流路线，选择合适的物流配送方式，提高物流配送效率，降低物流成本。</w:t>
      </w:r>
    </w:p>
    <w:p w14:paraId="7CF00D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（五）精益人才育成</w:t>
      </w:r>
    </w:p>
    <w:p w14:paraId="0D4EBB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益理念培训：为企业各级员工提供系统的精益理念培训，使员工深入理解精益思想的核心价值观与原则，培养员工的精益思维方式，为企业的精益转型奠定思想基础。培训内容包括精益生产概论、价值流分析、持续改善等基础课程。</w:t>
      </w:r>
    </w:p>
    <w:p w14:paraId="39288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精益技能提升：根据员工的岗位需求与职责，开展针对性的精益技能培训，如现场 5S 管理、设备维护保养、质量控制工具应用等，提升员工在实际工作中运用精益工具与方法的能力。</w:t>
      </w:r>
    </w:p>
    <w:p w14:paraId="7E43B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人才发展体系构建：协助企业建立完善的精益人才发展体系，包括人才选拔、培养、激励、晋升等机制，为企业培养和留住一批懂精益、会实践的专业人才队伍，支撑企业的持续精益改善。</w:t>
      </w:r>
    </w:p>
    <w:p w14:paraId="48018D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三、服务流程介绍</w:t>
      </w:r>
    </w:p>
    <w:p w14:paraId="7ABE94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（一）购买前咨询与沟通</w:t>
      </w:r>
    </w:p>
    <w:p w14:paraId="641829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求初步沟通：您可以通过华为云商店爱波瑞精益全价值链解决方案商品详情页提供的联系方式，如客服电话、电子邮箱等，与我们的服务团队取得联系。在沟通中，简要描述您企业的基本情况、目前面临的问题以及对精益转型的期望，我们的专业顾问将为您提供初步的咨询建议。</w:t>
      </w:r>
    </w:p>
    <w:p w14:paraId="72BDF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上或线下会议深入交流：如果您有进一步深入了解的需求，我们将与您协商安排线上视频会议或线下面对面会议。在会议中，我们的顾问团队将详细了解您企业的业务流程、组织架构、运营数据等信息，为您更精准地介绍爱波瑞精益全价值链解决方案如何适配您的企业需求，并解答您的疑问。</w:t>
      </w:r>
    </w:p>
    <w:p w14:paraId="50E75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（二）购买流程</w:t>
      </w:r>
    </w:p>
    <w:p w14:paraId="73E2D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登录华为云商店：使用您已完成实名认证的华为云账号登录华为云商店官网（https://marketplace.huaweicloud.com/）。若您还未注册华为云账号，请先按照平台指引完成注册与实名认证流程。</w:t>
      </w:r>
    </w:p>
    <w:p w14:paraId="54B56A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搜索商品：在云商店页面的搜索栏中，输入 “爱波瑞精益全价值链解决方案”，点击搜索按钮，即可找到我们的商品。</w:t>
      </w:r>
    </w:p>
    <w:p w14:paraId="33246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选择商品规格与下单：进入商品详情页后，您将看到不同的服务套餐规格，如按企业规模、服务深度、项目周期等划分。根据您企业的实际情况选择合适的套餐，点击 “立即购买” 按钮。在订单确认页面，仔细核对商品信息、价格等内容，确认无误后，选择您的支付方式（华为云商店支持多种支付方式，如华为云账户余额支付、银行卡支付、第三方支付平台支付等），完成支付操作。</w:t>
      </w:r>
    </w:p>
    <w:p w14:paraId="2B7E3D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获取订单凭证：支付成功后，您可在华为云商店的 “我的订单” 页面中查看订单详情及下载订单凭证。订单凭证是您享受服务的重要依据，请妥善保存。</w:t>
      </w:r>
    </w:p>
    <w:p w14:paraId="2B2625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（三）服务实施流程</w:t>
      </w:r>
    </w:p>
    <w:p w14:paraId="2A08E6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项目启动与团队组建：我们在收到您的订单信息后，将在 [X] 个工作日内启动服务项目，并组建专业的项目服务团队。项目团队成员包括精益咨询顾问、行业专家、项目经理等，他们将根据您企业的需求和特点，制定详细的项目实施计划。</w:t>
      </w:r>
    </w:p>
    <w:p w14:paraId="1461D2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企业现状深度调研：项目团队将深入您的企业，通过现场观察、与各级员工访谈、数据分析等方式，对企业的研发、生产、供应链、管理等各个环节进行全面、深入的调研，准确把握企业的现状与问题。</w:t>
      </w:r>
    </w:p>
    <w:p w14:paraId="7EA0D6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制化方案设计：基于调研结果，项目团队结合爱波瑞的精益方法论与行业最佳实践，为您企业量身定制精益全价值链解决方案，明确项目目标、实施步骤、预期成果等内容，并与您的企业管理层进行充分沟通与确认。</w:t>
      </w:r>
    </w:p>
    <w:p w14:paraId="22F81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实施与培训辅导：按照定制化方案，项目团队将分阶段、分步骤地在您企业内推进精益变革实施。在实施过程中，为确保企业员工能够有效理解和执行精益方法，我们将同步开展相关的培训与辅导工作，包括课堂培训、现场实操指导、案例分享等，帮助员工掌握精益工具与技能，推动企业内部形成持续改善的文化氛围。</w:t>
      </w:r>
    </w:p>
    <w:p w14:paraId="59B92C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项目监控与优化调整：项目实施过程中，我们将建立严格的项目监控机制，定期对项目进展、实施效果进行评估与分析。根据实际情况，及时对方案进行优化调整，确保项目能够顺利推进，达到预期目标。</w:t>
      </w:r>
    </w:p>
    <w:p w14:paraId="39F852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（四）服务验收与售后支持</w:t>
      </w:r>
    </w:p>
    <w:p w14:paraId="15E564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成果交付与验收：在完成方案中约定的所有项目任务后，我们将向您提交详细的服务成果报告，包括企业精益转型的成果数据、改善后的业务流程文档、员工培训记录等。验收过程中，若您对成果有任何疑问或需要进一步说明的地方，我们的项目团队将及时为您解答与解释。若您对服务成果满意，可在华为云商店平台的订单页面中确认服务完成并给予评价；若您认为成果存在问题或需要进一步优化，我们将根据您的反馈意见进行调整与完善，直至您验收通过为止。</w:t>
      </w:r>
    </w:p>
    <w:p w14:paraId="09BF1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咨询与持续改善支持：服务验收完成后，我们还将为您提供一定期限的售后咨询服务。在售后期间，若您在应用精益全价值链解决方案过程中遇到任何问题，或有新的需求与想法，可随时联系我们的售后支持团队。我们将通过电话、邮件、远程会议等方式为您提供专业的指导与建议，帮助您持续巩固和深化精益转型成果，推动企业不断发展。</w:t>
      </w:r>
    </w:p>
    <w:p w14:paraId="1982A1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四、常见问题解答</w:t>
      </w:r>
    </w:p>
    <w:p w14:paraId="56DD77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（一）购买相关问题</w:t>
      </w:r>
    </w:p>
    <w:p w14:paraId="4639DA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问：购买爱波瑞精益全价值链解决方案后，是否可以根据企业实际情况调整服务内容？</w:t>
      </w:r>
    </w:p>
    <w:p w14:paraId="10A0E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答：可以的。在服务实施过程中，我们会根据企业的实际进展与新出现的问题，与您充分沟通，对服务内容进行合理调整与优化，确保服务能够更好地满足企业需求。</w:t>
      </w:r>
    </w:p>
    <w:p w14:paraId="72B1C4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问：如果我对购买的服务套餐不满意，是否可以更换？</w:t>
      </w:r>
    </w:p>
    <w:p w14:paraId="4B7927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答：在服务未正式实施前，您可以联系我们的客服团队，说明情况，我们将根据实际情况为您办理套餐更换手续。若服务已开始实施，我们会评估更换套餐对项目进展的影响，与您协商解决方案。</w:t>
      </w:r>
    </w:p>
    <w:p w14:paraId="753103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（二）服务实施问题</w:t>
      </w:r>
    </w:p>
    <w:p w14:paraId="2B0B26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问：爱波瑞的项目团队如何保证服务能够落地实施，而不只是理论指导？</w:t>
      </w:r>
    </w:p>
    <w:p w14:paraId="409E49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爱波瑞的项目团队成员均具有丰富的行业实践经验，他们不仅熟悉精益理论，更擅长将理论转化为实际行动。在项目实施过程中，我们将深入企业现场，与企业员工共同工作，通过现场指导、案例示范、手把手教学等方式，确保每一项精益措施都能切实落地，取得实际效果。</w:t>
      </w:r>
    </w:p>
    <w:p w14:paraId="3AA893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问：企业员工在接受精益培训后，如何保证他们能够将所学知识应用到实际工作中？</w:t>
      </w:r>
    </w:p>
    <w:p w14:paraId="2B3A98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我们的培训不仅注重理论知识的传授，更强调实践应用。在培训过程中，会设置大量的实操环节与案例分析，让员工在实际操作中掌握精益工具与方法。同时，在项目实施过程中，我们的顾问将持续对员工的工作进行指导与监督，及时纠正偏差，确保员工能够将所学知识有效应用到工作中。此外，我们还会协助企业建立相应的激励机制，鼓励员工积极运用精益方法改善工作。</w:t>
      </w:r>
    </w:p>
    <w:p w14:paraId="461FC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使用手册，希望您对爱波瑞在华为云商店上架的精益全价值链解决方案的使用有了清晰的了解。若您在使用过程中还有其他疑问或需要进一步的帮助，请随时与我们联系，我们将竭诚为您服务，助力您的企业实现精益转型与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536DF"/>
    <w:rsid w:val="198237AF"/>
    <w:rsid w:val="4F75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4015</Words>
  <Characters>4082</Characters>
  <Lines>0</Lines>
  <Paragraphs>0</Paragraphs>
  <TotalTime>5</TotalTime>
  <ScaleCrop>false</ScaleCrop>
  <LinksUpToDate>false</LinksUpToDate>
  <CharactersWithSpaces>4112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2025-04-28T08:32:00Z</dcterms:created>
  <dc:creator>偏执患者</dc:creator>
  <cp:lastModifiedBy>偏执患者</cp:lastModifiedBy>
  <dcterms:modified xsi:type="dcterms:W3CDTF">2025-05-06T02:30:10Z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A6A86A42B70040E98A44A6AF3052727C_11</vt:lpwstr>
  </property>
  <property fmtid="{D5CDD505-2E9C-101B-9397-08002B2CF9AE}" pid="4" name="KSOTemplateDocerSaveRecord">
    <vt:lpwstr>eyJoZGlkIjoiOTc3M2Y5NzIzMDFlZjAyY2Q4Njk5ODkyYjFjNzBiNTQiLCJ1c2VySWQiOiI0Mjc0ODcyMTMifQ==</vt:lpwstr>
  </property>
</Properties>
</file>