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B025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 w14:paraId="2FA64E91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 w14:paraId="1211944B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30"/>
        <w:gridCol w:w="808"/>
        <w:gridCol w:w="4692"/>
      </w:tblGrid>
      <w:tr w14:paraId="05DCA72A"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D343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 w14:paraId="04295688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C59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 w14:paraId="6C02175D"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 w14:paraId="434EC7BA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ED3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06023A39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DC0B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 w14:paraId="159E512D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6F653611"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1646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vue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B137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3.2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7674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DFF9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t>https://vuejs.org/</w:t>
            </w:r>
          </w:p>
        </w:tc>
      </w:tr>
      <w:tr w14:paraId="11DCF318"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8E3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333333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node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4C3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E23A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889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t>https://nodejs.org/zh-cn</w:t>
            </w:r>
          </w:p>
        </w:tc>
      </w:tr>
      <w:tr w14:paraId="3490020D"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80D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gin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5774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1.9.1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B27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4686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https://gin-gonic.com/</w:t>
            </w:r>
          </w:p>
        </w:tc>
      </w:tr>
      <w:tr w14:paraId="58F03277"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1CEE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spf13/cobra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584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1.8.0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F05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9DC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https://cobra.dev/</w:t>
            </w:r>
          </w:p>
        </w:tc>
      </w:tr>
      <w:tr w14:paraId="473754D8"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6E1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gorm.io/gorm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3A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1.25.5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57C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E12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https://gorm.io/</w:t>
            </w:r>
          </w:p>
        </w:tc>
      </w:tr>
      <w:tr w14:paraId="5A2694EA"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410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go.uber.org/zap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540F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E1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MIT/BSD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A69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https://github.com/uber-go/zap</w:t>
            </w:r>
          </w:p>
        </w:tc>
      </w:tr>
    </w:tbl>
    <w:p w14:paraId="2BDF8836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547E954F"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 w14:paraId="0CFB19D1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vue 3.2</w:t>
      </w:r>
    </w:p>
    <w:p w14:paraId="231C918B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node 16</w:t>
      </w:r>
    </w:p>
    <w:p w14:paraId="7979765F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gin 1.9.1</w:t>
      </w:r>
    </w:p>
    <w:p w14:paraId="2E3D7218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spf13/cobra </w:t>
      </w: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 1.8</w:t>
      </w:r>
    </w:p>
    <w:p w14:paraId="1F7877AB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gorm 1.25.5</w:t>
      </w:r>
    </w:p>
    <w:p w14:paraId="71B28D44">
      <w:pPr>
        <w:keepNext w:val="0"/>
        <w:keepLines w:val="0"/>
        <w:widowControl/>
        <w:suppressLineNumbers w:val="0"/>
        <w:jc w:val="left"/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zap 1.26</w:t>
      </w:r>
    </w:p>
    <w:p w14:paraId="7A780955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61602A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(c) 2018-present, Yuxi (Evan) You and Vue contributors</w:t>
      </w:r>
    </w:p>
    <w:p w14:paraId="02FE331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Node.js contributors. All rights reserved.</w:t>
      </w:r>
    </w:p>
    <w:p w14:paraId="136621E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(c) 2014 Manuel Martínez-Almeida</w:t>
      </w:r>
    </w:p>
    <w:p w14:paraId="362EFB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(c) 2016-2024 Uber Technologies, Inc.</w:t>
      </w:r>
    </w:p>
    <w:p w14:paraId="28F1B6F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© 2002-20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24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 The Apache Software Foundation </w:t>
      </w:r>
    </w:p>
    <w:p w14:paraId="4047FBD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Copyright (c) 2013-NOW  Jinzhu &lt;wosmvp@gmail.com&gt;</w:t>
      </w:r>
    </w:p>
    <w:p w14:paraId="1805CCCE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01752D1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01 - Apache License </w:t>
      </w:r>
    </w:p>
    <w:p w14:paraId="140A4A4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Version 2.0, January 2004 </w:t>
      </w:r>
    </w:p>
    <w:p w14:paraId="78C96EB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http://www.apache.org/licenses/TERMS AND CONDITIONS FOR USE, REPRODUCTION, AND DISTRIBUTION </w:t>
      </w:r>
    </w:p>
    <w:p w14:paraId="125F566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Definitions. </w:t>
      </w:r>
    </w:p>
    <w:p w14:paraId="4E72E2B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"License" shall mean the terms and conditions for use, reproduction, and distribution as defined </w:t>
      </w:r>
    </w:p>
    <w:p w14:paraId="023B03B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Sections 1 through 9 of this document. </w:t>
      </w:r>
    </w:p>
    <w:p w14:paraId="3D6D93D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"Licensor" shall mean the copyright owner or entity authorized by the copyright owner that is </w:t>
      </w:r>
    </w:p>
    <w:p w14:paraId="0D0C903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granting the License. </w:t>
      </w:r>
      <w:bookmarkStart w:id="0" w:name="_GoBack"/>
      <w:bookmarkEnd w:id="0"/>
    </w:p>
    <w:p w14:paraId="4656838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"Legal Entity" shall mean the union of the acting entity and all other entities that control, </w:t>
      </w:r>
    </w:p>
    <w:p w14:paraId="3126C27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are controlled by, or are under common control with that entity. For the purposes of this definition, </w:t>
      </w:r>
    </w:p>
    <w:p w14:paraId="20B440C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"control" means (i) the power, direct or indirect, to cause the direction or management of such </w:t>
      </w:r>
    </w:p>
    <w:p w14:paraId="7E90EFF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entity, whether by contract or otherwise, or (ii) ownership of fifty percent (50%) or more of </w:t>
      </w:r>
    </w:p>
    <w:p w14:paraId="2E9765C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outstanding shares, or (iii) beneficial ownership of such entity. </w:t>
      </w:r>
    </w:p>
    <w:p w14:paraId="27D1FF6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"You" (or "Your") shall mean an individual or Legal Entity exercising permissions granted by this </w:t>
      </w:r>
    </w:p>
    <w:p w14:paraId="1987BF7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License. </w:t>
      </w:r>
    </w:p>
    <w:p w14:paraId="3D0D5F7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"Source" form shall mean the preferred form for making modifications, including but not limited </w:t>
      </w:r>
    </w:p>
    <w:p w14:paraId="0CC6FB9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to software source code, documentation source, and configuration files. </w:t>
      </w:r>
    </w:p>
    <w:p w14:paraId="650A035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"Object" form shall mean any form resulting from mechanical transformation or translation of a </w:t>
      </w:r>
    </w:p>
    <w:p w14:paraId="45814D1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Source form, including but not limited to compiled object code, generated documentation, and </w:t>
      </w:r>
    </w:p>
    <w:p w14:paraId="03879F6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conversions to other media types. </w:t>
      </w:r>
    </w:p>
    <w:p w14:paraId="091DD97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"Work" shall mean the work of authorship, whether in Source or Object form, made available under </w:t>
      </w:r>
    </w:p>
    <w:p w14:paraId="0E088BD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License, as indicated by a copyright notice that is included in or attached to the work (an </w:t>
      </w:r>
    </w:p>
    <w:p w14:paraId="55E3A63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example is provided in the Appendix below). </w:t>
      </w:r>
    </w:p>
    <w:p w14:paraId="0A7AD3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"Derivative Works" shall mean any work, whether in Source or Object form, that is based on (or </w:t>
      </w:r>
    </w:p>
    <w:p w14:paraId="04D0647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derived from) the Work and for which the editorial revisions, annotations, elaborations, or other </w:t>
      </w:r>
    </w:p>
    <w:p w14:paraId="6D6F937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 represent, as a whole, an original work of authorship. For the purposes of this </w:t>
      </w:r>
    </w:p>
    <w:p w14:paraId="06521D6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License, Derivative Works shall not include works that remain separable from, or merely link (or </w:t>
      </w:r>
    </w:p>
    <w:p w14:paraId="73115E9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bind by name) to the interfaces of, the Work and Derivative Works thereof. </w:t>
      </w:r>
    </w:p>
    <w:p w14:paraId="158A47F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"Contribution" shall mean any work of authorship, including the original version of the Work and </w:t>
      </w:r>
    </w:p>
    <w:p w14:paraId="4C8DB15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modifications or additions to that Work or Derivative Works thereof, that is intentionally </w:t>
      </w:r>
    </w:p>
    <w:p w14:paraId="3C9858C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submitted to Licensor for inclusion in the Work by the copyright owner or by an individual or </w:t>
      </w:r>
    </w:p>
    <w:p w14:paraId="1841B5F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Legal Entity authorized to submit on behalf of the copyright owner. For the purposes of this </w:t>
      </w:r>
    </w:p>
    <w:p w14:paraId="44B3623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definition, "submitted" means any form of electronic, verbal, or written communication sent to </w:t>
      </w:r>
    </w:p>
    <w:p w14:paraId="260F967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Licensor or its representatives, including but not limited to communication on electronic </w:t>
      </w:r>
    </w:p>
    <w:p w14:paraId="2E0ECC4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mailing lists, source code control systems, and issue tracking systems that are managed by, or </w:t>
      </w:r>
    </w:p>
    <w:p w14:paraId="2324ADA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on behalf of, the Licensor for the purpose of discussing and improving the Work, but excluding communication that is conspicuously marked or otherwise designated in writing by the copyright </w:t>
      </w:r>
    </w:p>
    <w:p w14:paraId="563FA4A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owner as "Not a Contribution." </w:t>
      </w:r>
    </w:p>
    <w:p w14:paraId="3EC7748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"Contributor" shall mean Licensor and any individual or Legal Entity on behalf of whom a </w:t>
      </w:r>
    </w:p>
    <w:p w14:paraId="5EE8B0E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 has been received by Licensor and subsequently incorporated within the Work. </w:t>
      </w:r>
    </w:p>
    <w:p w14:paraId="0D74419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Grant of Copyright License. Subject to the terms and conditions of this License, each </w:t>
      </w:r>
    </w:p>
    <w:p w14:paraId="2D1ABDE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hereby grants to You a perpetual, worldwide, non-exclusive, no-charge, royalty-free, </w:t>
      </w:r>
    </w:p>
    <w:p w14:paraId="7967D8F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irrevocable copyright license to reproduce, prepare Derivative Works of, publicly display, </w:t>
      </w:r>
    </w:p>
    <w:p w14:paraId="23617B9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publicly perform, sublicense, and distribute the Work and such Derivative Works in Source or Object </w:t>
      </w:r>
    </w:p>
    <w:p w14:paraId="7F5BE5C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form. </w:t>
      </w:r>
    </w:p>
    <w:p w14:paraId="097FD9A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3. Grant of Patent License. Subject to the terms and conditions of this License, each Contributor </w:t>
      </w:r>
    </w:p>
    <w:p w14:paraId="70D92E2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hereby grants to You a perpetual, worldwide, non-exclusive, no-charge, royalty-free, irrevocable </w:t>
      </w:r>
    </w:p>
    <w:p w14:paraId="43260DE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(except as stated in this section) patent license to make, have made, use, offer to sell, sell, </w:t>
      </w:r>
    </w:p>
    <w:p w14:paraId="4ED8195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import, and otherwise transfer the Work, where such license applies only to those patent claims </w:t>
      </w:r>
    </w:p>
    <w:p w14:paraId="53FFAF6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licensable by such Contributor that are necessarily infringed by their Contribution(s) alone or </w:t>
      </w:r>
    </w:p>
    <w:p w14:paraId="69E41BE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combination of their Contribution(s) with the Work to which such Contribution(s) was submitted. </w:t>
      </w:r>
    </w:p>
    <w:p w14:paraId="1BE398A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You institute patent litigation against any entity (including a cross-claim or counterclaim </w:t>
      </w:r>
    </w:p>
    <w:p w14:paraId="1CC5955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 lawsuit) alleging that the Work or a Contribution incorporated within the Work constitutes </w:t>
      </w:r>
    </w:p>
    <w:p w14:paraId="12E6F04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direct or contributory patent infringement, then any patent licenses granted to You under this </w:t>
      </w:r>
    </w:p>
    <w:p w14:paraId="353F6C7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 for that Work shall terminate as of the date such litigation is filed. </w:t>
      </w:r>
    </w:p>
    <w:p w14:paraId="5B0FD15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4. Redistribution. You may reproduce and distribute copies of the Work or Derivative Works thereof </w:t>
      </w:r>
    </w:p>
    <w:p w14:paraId="29A88AC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any medium, with or without modifications, and in Source or Object form, provided that You </w:t>
      </w:r>
    </w:p>
    <w:p w14:paraId="4EFBF39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meet the following conditions: </w:t>
      </w:r>
    </w:p>
    <w:p w14:paraId="5E176B0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(a) You must give any other recipients of the Work or Derivative Works a copy of this License; </w:t>
      </w:r>
    </w:p>
    <w:p w14:paraId="67D165D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</w:t>
      </w:r>
    </w:p>
    <w:p w14:paraId="3919F19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(b) You must cause any modified files to carry prominent notices stating that You changed the </w:t>
      </w:r>
    </w:p>
    <w:p w14:paraId="44E2DFA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files; and </w:t>
      </w:r>
    </w:p>
    <w:p w14:paraId="0C330A1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(c) You must retain, in the Source form of any Derivative Works that You distribute, all copyright, </w:t>
      </w:r>
    </w:p>
    <w:p w14:paraId="59AE78B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patent, trademark, and attribution notices from the Source form of the Work, excluding those </w:t>
      </w:r>
    </w:p>
    <w:p w14:paraId="7A053F4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that do not pertain to any part of the Derivative Works; and </w:t>
      </w:r>
    </w:p>
    <w:p w14:paraId="5B249BC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(d) If the Work includes a "NOTICE" text file as part of its distribution, then any Derivative </w:t>
      </w:r>
    </w:p>
    <w:p w14:paraId="0A5AD96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 that You distribute must include a readable copy of the attribution notices contained within </w:t>
      </w:r>
    </w:p>
    <w:p w14:paraId="1816AD8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NOTICE file, excluding those notices that do not pertain to any part of the Derivative Works, </w:t>
      </w:r>
    </w:p>
    <w:p w14:paraId="778E746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at least one of the following places: within a NOTICE text file distributed as part of the </w:t>
      </w:r>
    </w:p>
    <w:p w14:paraId="76E168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Derivative Works; within the Source form or documentation, if provided along with the Derivative </w:t>
      </w:r>
    </w:p>
    <w:p w14:paraId="6EA9520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Works; or, within a display generated by the Derivative Works, if and wherever such third-party </w:t>
      </w:r>
    </w:p>
    <w:p w14:paraId="083EC29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normally appear. The contents of the NOTICE file are for informational purposes only and </w:t>
      </w:r>
    </w:p>
    <w:p w14:paraId="4D732E1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do not modify the License. You may add Your own attribution notices within Derivative Works that </w:t>
      </w:r>
    </w:p>
    <w:p w14:paraId="08333EA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distribute, alongside or as an addendum to the NOTICE text from the Work, provided that such </w:t>
      </w:r>
    </w:p>
    <w:p w14:paraId="2000001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additional attribution notices cannot be construed as modifying the License.You may add Your own copyright statement to Your modifications and may provide additional or </w:t>
      </w:r>
    </w:p>
    <w:p w14:paraId="6E0BDA2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different license terms and conditions for use, reproduction, or distribution of Your </w:t>
      </w:r>
    </w:p>
    <w:p w14:paraId="28A1980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modifications, or for any such Derivative Works as a whole, provided Your use, reproduction, and </w:t>
      </w:r>
    </w:p>
    <w:p w14:paraId="0C47862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distribution of the Work otherwise complies with the conditions stated in this License. </w:t>
      </w:r>
    </w:p>
    <w:p w14:paraId="5CF08A7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5. Submission of Contributions. Unless You explicitly state otherwise, any Contribution </w:t>
      </w:r>
    </w:p>
    <w:p w14:paraId="4B24DB2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intentionally submitted for inclusion in the Work by You to the Licensor shall be under the terms </w:t>
      </w:r>
    </w:p>
    <w:p w14:paraId="4BFE419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conditions of this License, without any additional terms or conditions. Notwithstanding the </w:t>
      </w:r>
    </w:p>
    <w:p w14:paraId="513C61C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above, nothing herein shall supersede or modify the terms of any separate license agreement you </w:t>
      </w:r>
    </w:p>
    <w:p w14:paraId="7A0139A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may have executed with Licensor regarding such Contributions. </w:t>
      </w:r>
    </w:p>
    <w:p w14:paraId="67D8847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6. Trademarks. This License does not grant permission to use the trade names, trademarks, service </w:t>
      </w:r>
    </w:p>
    <w:p w14:paraId="7FC6809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marks, or product names of the Licensor, except as required for reasonable and customary use in </w:t>
      </w:r>
    </w:p>
    <w:p w14:paraId="0EBEA51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describing the origin of the Work and reproducing the content of the NOTICE file. </w:t>
      </w:r>
    </w:p>
    <w:p w14:paraId="04A341C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7. Disclaimer of Warranty. Unless required by applicable law or agreed to in writing, Licensor </w:t>
      </w:r>
    </w:p>
    <w:p w14:paraId="03567C5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provides the Work (and each Contributor provides its Contributions) on an "AS IS" BASIS, WITHOUT </w:t>
      </w:r>
    </w:p>
    <w:p w14:paraId="58E8918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WARRANTIES OR CONDITIONS OF ANY KIND, either express or implied, including, without limitation, </w:t>
      </w:r>
    </w:p>
    <w:p w14:paraId="7FBEF58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warranties or conditions of TITLE, NON-INFRINGEMENT, MERCHANTABILITY, or FITNESS FOR A </w:t>
      </w:r>
    </w:p>
    <w:p w14:paraId="1843AC9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PARTICULAR PURPOSE. You are solely responsible for determining the appropriateness of using or </w:t>
      </w:r>
    </w:p>
    <w:p w14:paraId="753D176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redistributing the Work and assume any risks associated with Your exercise of permissions under </w:t>
      </w:r>
    </w:p>
    <w:p w14:paraId="14F0FCE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License. </w:t>
      </w:r>
    </w:p>
    <w:p w14:paraId="34EE3C4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8. Limitation of Liability. In no event and under no legal theory, whether in tort (including </w:t>
      </w:r>
    </w:p>
    <w:p w14:paraId="7359BE5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negligence), contract, or otherwise, unless required by applicable law (such as deliberate and </w:t>
      </w:r>
    </w:p>
    <w:p w14:paraId="0505EF6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grossly negligent acts) or agreed to in writing, shall any Contributor be liable to You for damages, </w:t>
      </w:r>
    </w:p>
    <w:p w14:paraId="34F2B27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including any direct, indirect, special, incidental, or consequential damages of any character </w:t>
      </w:r>
    </w:p>
    <w:p w14:paraId="6C65AAB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arising as a result of this License or out of the use or inability to use the Work (including </w:t>
      </w:r>
    </w:p>
    <w:p w14:paraId="1C1D4B5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but not limited to damages for loss of goodwill, work stoppage, computer failure or malfunction, </w:t>
      </w:r>
    </w:p>
    <w:p w14:paraId="4866537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any and all other commercial damages or losses), even if such Contributor has been advised </w:t>
      </w:r>
    </w:p>
    <w:p w14:paraId="63DD421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the possibility of such damages. </w:t>
      </w:r>
    </w:p>
    <w:p w14:paraId="680EC0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9. Accepting Warranty or Additional Liability. While redistributing the Work or Derivative Works </w:t>
      </w:r>
    </w:p>
    <w:p w14:paraId="4335BAD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thereof, You may choose to offer, and charge a fee for, acceptance of support, warranty, indemnity, </w:t>
      </w:r>
    </w:p>
    <w:p w14:paraId="282C54B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other liability obligations and/or rights consistent with this License. However, in accepting </w:t>
      </w:r>
    </w:p>
    <w:p w14:paraId="7086BDB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obligations, You may act only on Your own behalf and on Your sole responsibility, not on </w:t>
      </w:r>
    </w:p>
    <w:p w14:paraId="4C4A46F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behalf of any other Contributor, and only if You agree to indemnify, defend, and hold each </w:t>
      </w:r>
    </w:p>
    <w:p w14:paraId="199D805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harmless for any liability incurred by, or claims asserted against, such Contributor </w:t>
      </w:r>
    </w:p>
    <w:p w14:paraId="776EC41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reason of your accepting any such warranty or additional liability. </w:t>
      </w:r>
    </w:p>
    <w:p w14:paraId="277CCDE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END OF TERMS AND CONDITIONS </w:t>
      </w:r>
    </w:p>
    <w:p w14:paraId="6C9B739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HOW TO APPLY THE APACHE LICENSE TO YOUR WORK </w:t>
      </w:r>
    </w:p>
    <w:p w14:paraId="23D7AE6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should include a copy of the Apache License, typically in a file called LICENSE, in your work, </w:t>
      </w:r>
    </w:p>
    <w:p w14:paraId="5768842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consider also including a NOTICE file.To apply the Apache License to specific files in your work, attach the following boilerplate </w:t>
      </w:r>
    </w:p>
    <w:p w14:paraId="2E6F364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declaration, with the fields enclosed by brackets "[]" replaced with your own identifying </w:t>
      </w:r>
    </w:p>
    <w:p w14:paraId="780CAB1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information. (Don't include the brackets!) The text should be enclosed in the appropriate comment </w:t>
      </w:r>
    </w:p>
    <w:p w14:paraId="3EA9327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syntax for the file format. We also recommend that a file or class name and description of purpose </w:t>
      </w:r>
    </w:p>
    <w:p w14:paraId="55CE882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 included on the same "printed page" as the copyright notice for easier identification within </w:t>
      </w:r>
    </w:p>
    <w:p w14:paraId="7B80D6B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third-party archives. </w:t>
      </w:r>
    </w:p>
    <w:p w14:paraId="7B6D6B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[yyyy] [name of copyright owner] </w:t>
      </w:r>
    </w:p>
    <w:p w14:paraId="7E612DA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Licensed under the Apache License, Version 2.0 (the "License"); </w:t>
      </w:r>
    </w:p>
    <w:p w14:paraId="2AE66B1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not use this file except in compliance with the License. </w:t>
      </w:r>
    </w:p>
    <w:p w14:paraId="67856B6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obtain a copy of the License at </w:t>
      </w:r>
    </w:p>
    <w:p w14:paraId="07B909B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http://www.apache.org/licenses/LICENSE-2.0 </w:t>
      </w:r>
    </w:p>
    <w:p w14:paraId="6A58C5B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Unless required by applicable law or agreed to in writing, software </w:t>
      </w:r>
    </w:p>
    <w:p w14:paraId="6714D72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distributed under the License is distributed on an "AS IS" BASIS, </w:t>
      </w:r>
    </w:p>
    <w:p w14:paraId="48A3744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WARRANTIES OR CONDITIONS OF ANY KIND, either express or implied. </w:t>
      </w:r>
    </w:p>
    <w:p w14:paraId="784823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See the License for the specific language governing permissions and </w:t>
      </w:r>
    </w:p>
    <w:p w14:paraId="391E789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limitations under the License. </w:t>
      </w:r>
    </w:p>
    <w:p w14:paraId="53A929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0</w:t>
      </w:r>
      <w:r>
        <w:rPr>
          <w:rFonts w:hint="eastAsia" w:ascii="宋体" w:hAnsi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2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 - The MIT License </w:t>
      </w:r>
    </w:p>
    <w:p w14:paraId="0106E7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&lt;YEAR&gt; &lt;COPYRIGHT HOLDER&gt; </w:t>
      </w:r>
    </w:p>
    <w:p w14:paraId="577EC70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Permission is hereby granted, free of charge, to any person obtaining a copy</w:t>
      </w:r>
    </w:p>
    <w:p w14:paraId="070D67C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of this software and associated documentation files (the "Software"), to deal</w:t>
      </w:r>
    </w:p>
    <w:p w14:paraId="2D5DE02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in the Software without restriction, including without limitation the rights</w:t>
      </w:r>
    </w:p>
    <w:p w14:paraId="216F9F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to use, copy, modify, merge, publish, distribute, sublicense, and/or sell</w:t>
      </w:r>
    </w:p>
    <w:p w14:paraId="0C16CB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copies of the Software, and to permit persons to whom the Software is</w:t>
      </w:r>
    </w:p>
    <w:p w14:paraId="240791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furnished to do so, subject to the following conditions:</w:t>
      </w:r>
    </w:p>
    <w:p w14:paraId="59D95E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</w:p>
    <w:p w14:paraId="463DBE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above copyright notice and this permission notice shall be included in</w:t>
      </w:r>
    </w:p>
    <w:p w14:paraId="7EC0459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all copies or substantial portions of the Software.</w:t>
      </w:r>
    </w:p>
    <w:p w14:paraId="3A73FA9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</w:p>
    <w:p w14:paraId="37AB7FC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SOFTWARE IS PROVIDED "AS IS", WITHOUT WARRANTY OF ANY KIND, EXPRESS OR</w:t>
      </w:r>
    </w:p>
    <w:p w14:paraId="45B0B3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IMPLIED, INCLUDING BUT NOT LIMITED TO THE WARRANTIES OF MERCHANTABILITY,</w:t>
      </w:r>
    </w:p>
    <w:p w14:paraId="6D248E1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FITNESS FOR A PARTICULAR PURPOSE AND NONINFRINGEMENT. IN NO EVENT SHALL THE</w:t>
      </w:r>
    </w:p>
    <w:p w14:paraId="619B89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AUTHORS OR COPYRIGHT HOLDERS BE LIABLE FOR ANY CLAIM, DAMAGES OR OTHER</w:t>
      </w:r>
    </w:p>
    <w:p w14:paraId="143CA72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LIABILITY, WHETHER IN AN ACTION OF CONTRACT, TORT OR OTHERWISE, ARISING FROM,</w:t>
      </w:r>
    </w:p>
    <w:p w14:paraId="43D87F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OUT OF OR IN CONNECTION WITH THE SOFTWARE OR THE USE OR OTHER DEALINGS IN</w:t>
      </w:r>
    </w:p>
    <w:p w14:paraId="08F2E22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SOFTWARE.</w:t>
      </w:r>
    </w:p>
    <w:p w14:paraId="4EDAEF5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0</w:t>
      </w:r>
      <w:r>
        <w:rPr>
          <w:rFonts w:hint="eastAsia" w:ascii="宋体" w:hAnsi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3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 - BSD-2-Clause </w:t>
      </w:r>
    </w:p>
    <w:p w14:paraId="37F736C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&lt;YEAR&gt; &lt;COPYRIGHT HOLDER&gt; </w:t>
      </w:r>
    </w:p>
    <w:p w14:paraId="295A7C6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without modification, are permitted </w:t>
      </w:r>
    </w:p>
    <w:p w14:paraId="06FA0F8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provided that the following conditions are met: </w:t>
      </w:r>
    </w:p>
    <w:p w14:paraId="1BC795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Redistributions of source code must retain the above copyright notice, this list of conditions </w:t>
      </w:r>
    </w:p>
    <w:p w14:paraId="1E16CC1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disclaimer. </w:t>
      </w:r>
    </w:p>
    <w:p w14:paraId="01B4458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Redistributions in binary form must reproduce the above copyright notice, this list of </w:t>
      </w:r>
    </w:p>
    <w:p w14:paraId="0A7B1CC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conditions and the following disclaimer in the documentation and/or other materials provided with </w:t>
      </w:r>
    </w:p>
    <w:p w14:paraId="7A3A948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distribution. </w:t>
      </w:r>
    </w:p>
    <w:p w14:paraId="13B59B6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CONTRIBUTORS "AS IS" AND ANY EXPRESS OR </w:t>
      </w:r>
    </w:p>
    <w:p w14:paraId="3706467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IMPLIED WARRANTIES, INCLUDING, BUT NOT LIMITED TO, THE IMPLIED WARRANTIES OF MERCHANTABILITY AND </w:t>
      </w:r>
    </w:p>
    <w:p w14:paraId="7F60257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FITNESS FOR A PARTICULAR PURPOSE ARE DISCLAIMED. IN NO EVENT SHALL THE COPYRIGHT HOLDER OR </w:t>
      </w:r>
    </w:p>
    <w:p w14:paraId="6C36229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SPECIAL, EXEMPLARY, OR CONSEQUENTIAL </w:t>
      </w:r>
    </w:p>
    <w:p w14:paraId="78A3E67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(INCLUDING, BUT NOT LIMITED TO, PROCUREMENT OF SUBSTITUTE GOODS OR SERVICES; LOSS OF USE, </w:t>
      </w:r>
    </w:p>
    <w:p w14:paraId="153B1D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DATA, OR PROFITS; OR BUSINESS INTERRUPTION) HOWEVER CAUSED AND ON ANY THEORY OF LIABILITY, WHETHER </w:t>
      </w:r>
    </w:p>
    <w:p w14:paraId="4088A3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CONTRACT, STRICT LIABILITY, OR TORT (INCLUDING NEGLIGENCE OR OTHERWISE) ARISING IN ANY WAY </w:t>
      </w:r>
    </w:p>
    <w:p w14:paraId="4D1626C5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OUT OF THE USE OF THIS SOFTWARE, EVEN IF ADVISED OF THE POSSIBILITY OF SUCH DAMAGE.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monospace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03393557">
      <w:tc>
        <w:tcPr>
          <w:tcW w:w="1760" w:type="pct"/>
        </w:tcPr>
        <w:p w14:paraId="41223A59">
          <w:pPr>
            <w:pStyle w:val="7"/>
          </w:pPr>
        </w:p>
      </w:tc>
      <w:tc>
        <w:tcPr>
          <w:tcW w:w="1714" w:type="pct"/>
        </w:tcPr>
        <w:p w14:paraId="51E22004">
          <w:pPr>
            <w:pStyle w:val="7"/>
          </w:pPr>
        </w:p>
      </w:tc>
      <w:tc>
        <w:tcPr>
          <w:tcW w:w="1527" w:type="pct"/>
        </w:tcPr>
        <w:p w14:paraId="11B2F0D5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5DE0FD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649E2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8D1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1F28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9C6B5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CFFDD13"/>
    <w:rsid w:val="4F7335AA"/>
    <w:rsid w:val="6DF70929"/>
    <w:rsid w:val="76FCD12A"/>
    <w:rsid w:val="79C394F9"/>
    <w:rsid w:val="7E6F3A6B"/>
    <w:rsid w:val="7F7F52FD"/>
    <w:rsid w:val="7FE78516"/>
    <w:rsid w:val="BFCB1343"/>
    <w:rsid w:val="F2BFED69"/>
    <w:rsid w:val="FF37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unhideWhenUsed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uiPriority w:val="0"/>
    <w:rPr>
      <w:color w:val="800080"/>
      <w:u w:val="single"/>
    </w:rPr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styleId="17">
    <w:name w:val="annotation reference"/>
    <w:basedOn w:val="14"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uiPriority w:val="0"/>
  </w:style>
  <w:style w:type="paragraph" w:customStyle="1" w:styleId="26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uiPriority w:val="0"/>
    <w:rPr>
      <w:snapToGrid w:val="0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8</Pages>
  <Words>3169</Words>
  <Characters>18066</Characters>
  <Lines>150</Lines>
  <Paragraphs>42</Paragraphs>
  <TotalTime>12</TotalTime>
  <ScaleCrop>false</ScaleCrop>
  <LinksUpToDate>false</LinksUpToDate>
  <CharactersWithSpaces>21193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2020-04-15T23:35:00Z</dcterms:created>
  <dc:creator>Caidan (Daniel)</dc:creator>
  <cp:lastModifiedBy>YuMichael</cp:lastModifiedBy>
  <dcterms:modified xsi:type="dcterms:W3CDTF">2024-11-01T14:12:50Z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(3)bpv9j0/ogki9YRK19cez51L/KRPcOVe5CzxBB18UaT18FQq/1SzU4y6JEUZqtcyNdq5mDty1
2LsqDzgFF3fHKrWbqBB4JKHrpxwIrzxZbnpgO5AgoB+8S6FpnVQfbNviIpQuiHGoUe7Oj3MK
QxsdPfK/WswnF8JanOWPoHgO2dFK+qDdvtAdkCcLixw83fDh2pRFsg2s7kb9Yw954E96tJBQ
J5sUeWwJyzLe7Bkerl</vt:lpwstr>
  </property>
  <property fmtid="{D5CDD505-2E9C-101B-9397-08002B2CF9AE}" pid="3" name="_2015_ms_pID_7253431">
    <vt:lpwstr>yQdaFBJ2Esf+gqZTvwBmooTHLeggo2YWrE38uzLPVRbm6ZM9gBbklX
BgOKd5QevvU1UxwSJ8axlx0v/UcQ5u8T6esEnmeECcFBZpaQM1p3MbHQKBKuz41SDuL3n2BS
FYV0swdaCEhaIvkVpvD6ydv+mydrvtnrKUxvdxEzeUn9qqeM9h35syDiZ6sUfk6eYdM/rckS
xIpY+Tcw+AN4LOTk6l6COU0Ukz8/XSoJLDLK</vt:lpwstr>
  </property>
  <property fmtid="{D5CDD505-2E9C-101B-9397-08002B2CF9AE}" pid="4" name="_2015_ms_pID_7253432">
    <vt:lpwstr>xtcgbse84CJX6VRN71vYKbA=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2052-6.8.2.8850</vt:lpwstr>
  </property>
  <property fmtid="{D5CDD505-2E9C-101B-9397-08002B2CF9AE}" pid="10" name="ICV">
    <vt:lpwstr>A6FE9DC2DBCC54ED36712467A7F0CDE4_42</vt:lpwstr>
  </property>
</Properties>
</file>