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480" w:after="480" w:line="288" w:lineRule="auto"/>
        <w:ind w:left="0"/>
      </w:pPr>
      <w:r>
        <w:rPr>
          <w:rFonts w:hint="eastAsia" w:ascii="Arial" w:hAnsi="Arial" w:eastAsia="等线" w:cs="Arial"/>
          <w:b/>
          <w:sz w:val="52"/>
          <w:lang w:eastAsia="zh-CN"/>
        </w:rPr>
        <w:t>数据资源中心平台</w:t>
      </w:r>
      <w:r>
        <w:rPr>
          <w:rFonts w:ascii="Arial" w:hAnsi="Arial" w:eastAsia="等线" w:cs="Arial"/>
          <w:b/>
          <w:sz w:val="52"/>
        </w:rPr>
        <w:t>用户使用手册</w:t>
      </w:r>
    </w:p>
    <w:p>
      <w:pPr>
        <w:spacing w:before="120" w:after="120" w:line="288" w:lineRule="auto"/>
        <w:ind w:left="0"/>
        <w:jc w:val="left"/>
      </w:pPr>
    </w:p>
    <w:p>
      <w:pPr>
        <w:spacing w:before="120" w:after="120" w:line="288" w:lineRule="auto"/>
        <w:ind w:left="0"/>
        <w:jc w:val="left"/>
      </w:pPr>
    </w:p>
    <w:p>
      <w:pPr>
        <w:spacing w:before="320" w:after="120" w:line="288" w:lineRule="auto"/>
        <w:ind w:left="0"/>
        <w:jc w:val="left"/>
        <w:outlineLvl w:val="1"/>
      </w:pPr>
      <w:bookmarkStart w:id="0" w:name="heading_0"/>
      <w:r>
        <w:rPr>
          <w:rFonts w:ascii="Arial" w:hAnsi="Arial" w:eastAsia="等线" w:cs="Arial"/>
          <w:color w:val="3370FF"/>
          <w:sz w:val="32"/>
        </w:rPr>
        <w:t xml:space="preserve">1. </w:t>
      </w:r>
      <w:r>
        <w:rPr>
          <w:rFonts w:ascii="Arial" w:hAnsi="Arial" w:eastAsia="等线" w:cs="Arial"/>
          <w:b/>
          <w:sz w:val="32"/>
        </w:rPr>
        <w:t>手册简介</w:t>
      </w:r>
      <w:bookmarkEnd w:id="0"/>
    </w:p>
    <w:p>
      <w:pPr>
        <w:spacing w:before="120" w:after="120" w:line="288" w:lineRule="auto"/>
        <w:ind w:left="0" w:firstLine="420"/>
        <w:jc w:val="left"/>
      </w:pPr>
      <w:r>
        <w:rPr>
          <w:rFonts w:ascii="Arial" w:hAnsi="Arial" w:eastAsia="等线" w:cs="Arial"/>
          <w:sz w:val="22"/>
        </w:rPr>
        <w:t>为指导数据运维人员、部门管理人员使用</w:t>
      </w:r>
      <w:r>
        <w:rPr>
          <w:rFonts w:hint="eastAsia" w:ascii="Arial" w:hAnsi="Arial" w:eastAsia="等线" w:cs="Arial"/>
          <w:sz w:val="22"/>
          <w:lang w:eastAsia="zh-CN"/>
        </w:rPr>
        <w:t>数据资源中心平台</w:t>
      </w:r>
      <w:r>
        <w:rPr>
          <w:rFonts w:ascii="Arial" w:hAnsi="Arial" w:eastAsia="等线" w:cs="Arial"/>
          <w:sz w:val="22"/>
        </w:rPr>
        <w:t>功能，进行数据处理（归集、治理、融合等）、数据管理，特制定本使用手册。</w:t>
      </w:r>
    </w:p>
    <w:p>
      <w:pPr>
        <w:pBdr>
          <w:bottom w:val="single" w:color="DEE0E3" w:sz="2" w:space="0"/>
          <w:between w:val="single" w:color="DEE0E3" w:sz="2" w:space="0"/>
        </w:pBdr>
        <w:spacing w:before="120" w:after="120" w:line="288" w:lineRule="auto"/>
        <w:ind w:left="0"/>
      </w:pPr>
    </w:p>
    <w:p>
      <w:pPr>
        <w:spacing w:before="320" w:after="120" w:line="288" w:lineRule="auto"/>
        <w:ind w:left="0"/>
        <w:jc w:val="left"/>
        <w:outlineLvl w:val="1"/>
      </w:pPr>
      <w:bookmarkStart w:id="1" w:name="heading_1"/>
      <w:r>
        <w:rPr>
          <w:rFonts w:ascii="Arial" w:hAnsi="Arial" w:eastAsia="等线" w:cs="Arial"/>
          <w:color w:val="3370FF"/>
          <w:sz w:val="32"/>
        </w:rPr>
        <w:t xml:space="preserve">2. </w:t>
      </w:r>
      <w:r>
        <w:rPr>
          <w:rFonts w:ascii="Arial" w:hAnsi="Arial" w:eastAsia="等线" w:cs="Arial"/>
          <w:b/>
          <w:sz w:val="32"/>
        </w:rPr>
        <w:t>修订历史</w:t>
      </w:r>
      <w:bookmarkEnd w:id="1"/>
    </w:p>
    <w:p>
      <w:pPr>
        <w:spacing w:before="120" w:after="120" w:line="288" w:lineRule="auto"/>
        <w:ind w:left="0" w:firstLine="420"/>
        <w:jc w:val="left"/>
      </w:pPr>
      <w:r>
        <w:rPr>
          <w:rFonts w:hint="eastAsia" w:ascii="Arial" w:hAnsi="Arial" w:eastAsia="等线" w:cs="Arial"/>
          <w:sz w:val="22"/>
          <w:lang w:eastAsia="zh-CN"/>
        </w:rPr>
        <w:t>数据资源中心平台</w:t>
      </w:r>
      <w:r>
        <w:rPr>
          <w:rFonts w:ascii="Arial" w:hAnsi="Arial" w:eastAsia="等线" w:cs="Arial"/>
          <w:sz w:val="22"/>
        </w:rPr>
        <w:t>用户手册的修订历史如下：</w:t>
      </w:r>
    </w:p>
    <w:tbl>
      <w:tblPr>
        <w:tblStyle w:val="2"/>
        <w:tblW w:w="0" w:type="auto"/>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fixed"/>
        <w:tblCellMar>
          <w:top w:w="0" w:type="dxa"/>
          <w:left w:w="10" w:type="dxa"/>
          <w:bottom w:w="0" w:type="dxa"/>
          <w:right w:w="10" w:type="dxa"/>
        </w:tblCellMar>
      </w:tblPr>
      <w:tblGrid>
        <w:gridCol w:w="2160"/>
        <w:gridCol w:w="3915"/>
      </w:tblGrid>
      <w:tr>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2160" w:type="dxa"/>
            <w:tcMar>
              <w:top w:w="60" w:type="dxa"/>
              <w:left w:w="120" w:type="dxa"/>
              <w:bottom w:w="30" w:type="dxa"/>
              <w:right w:w="120" w:type="dxa"/>
            </w:tcMar>
          </w:tcPr>
          <w:p>
            <w:pPr>
              <w:spacing w:before="120" w:after="120" w:line="288" w:lineRule="auto"/>
              <w:ind w:left="0"/>
              <w:jc w:val="left"/>
            </w:pPr>
            <w:r>
              <w:rPr>
                <w:rFonts w:ascii="Arial" w:hAnsi="Arial" w:eastAsia="等线" w:cs="Arial"/>
                <w:b/>
                <w:sz w:val="22"/>
              </w:rPr>
              <w:t>修订日期</w:t>
            </w:r>
          </w:p>
        </w:tc>
        <w:tc>
          <w:tcPr>
            <w:tcW w:w="3915" w:type="dxa"/>
            <w:tcMar>
              <w:top w:w="60" w:type="dxa"/>
              <w:left w:w="120" w:type="dxa"/>
              <w:bottom w:w="30" w:type="dxa"/>
              <w:right w:w="120" w:type="dxa"/>
            </w:tcMar>
          </w:tcPr>
          <w:p>
            <w:pPr>
              <w:spacing w:before="120" w:after="120" w:line="288" w:lineRule="auto"/>
              <w:ind w:left="0"/>
              <w:jc w:val="left"/>
            </w:pPr>
            <w:r>
              <w:rPr>
                <w:rFonts w:ascii="Arial" w:hAnsi="Arial" w:eastAsia="等线" w:cs="Arial"/>
                <w:b/>
                <w:sz w:val="22"/>
              </w:rPr>
              <w:t>修订内容</w:t>
            </w:r>
          </w:p>
        </w:tc>
      </w:tr>
      <w:tr>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2160" w:type="dxa"/>
            <w:tcMar>
              <w:top w:w="60" w:type="dxa"/>
              <w:left w:w="120" w:type="dxa"/>
              <w:bottom w:w="30" w:type="dxa"/>
              <w:right w:w="120" w:type="dxa"/>
            </w:tcMar>
          </w:tcPr>
          <w:p>
            <w:pPr>
              <w:spacing w:before="120" w:after="120" w:line="288" w:lineRule="auto"/>
              <w:ind w:left="0"/>
              <w:jc w:val="left"/>
            </w:pPr>
          </w:p>
        </w:tc>
        <w:tc>
          <w:tcPr>
            <w:tcW w:w="3915" w:type="dxa"/>
            <w:tcMar>
              <w:top w:w="60" w:type="dxa"/>
              <w:left w:w="120" w:type="dxa"/>
              <w:bottom w:w="30" w:type="dxa"/>
              <w:right w:w="120" w:type="dxa"/>
            </w:tcMar>
          </w:tcPr>
          <w:p>
            <w:pPr>
              <w:spacing w:before="120" w:after="120" w:line="288" w:lineRule="auto"/>
              <w:ind w:left="0"/>
              <w:jc w:val="left"/>
            </w:pPr>
            <w:r>
              <w:rPr>
                <w:rFonts w:ascii="Arial" w:hAnsi="Arial" w:eastAsia="等线" w:cs="Arial"/>
                <w:sz w:val="22"/>
              </w:rPr>
              <w:t xml:space="preserve"> </w:t>
            </w:r>
          </w:p>
        </w:tc>
      </w:tr>
    </w:tbl>
    <w:p>
      <w:pPr>
        <w:pBdr>
          <w:bottom w:val="single" w:color="DEE0E3" w:sz="2" w:space="0"/>
          <w:between w:val="single" w:color="DEE0E3" w:sz="2" w:space="0"/>
        </w:pBdr>
        <w:spacing w:before="120" w:after="120" w:line="288" w:lineRule="auto"/>
        <w:ind w:left="0"/>
      </w:pPr>
    </w:p>
    <w:p>
      <w:pPr>
        <w:spacing w:before="320" w:after="120" w:line="288" w:lineRule="auto"/>
        <w:ind w:left="0"/>
        <w:jc w:val="left"/>
        <w:outlineLvl w:val="1"/>
      </w:pPr>
      <w:bookmarkStart w:id="2" w:name="heading_2"/>
      <w:r>
        <w:rPr>
          <w:rFonts w:ascii="Arial" w:hAnsi="Arial" w:eastAsia="等线" w:cs="Arial"/>
          <w:color w:val="3370FF"/>
          <w:sz w:val="32"/>
        </w:rPr>
        <w:t xml:space="preserve">3. </w:t>
      </w:r>
      <w:r>
        <w:rPr>
          <w:rFonts w:ascii="Arial" w:hAnsi="Arial" w:eastAsia="等线" w:cs="Arial"/>
          <w:b/>
          <w:sz w:val="32"/>
        </w:rPr>
        <w:t>产品介绍</w:t>
      </w:r>
      <w:bookmarkEnd w:id="2"/>
    </w:p>
    <w:p>
      <w:pPr>
        <w:spacing w:before="300" w:after="120" w:line="288" w:lineRule="auto"/>
        <w:ind w:left="0"/>
        <w:jc w:val="left"/>
        <w:outlineLvl w:val="2"/>
      </w:pPr>
      <w:bookmarkStart w:id="3" w:name="heading_3"/>
      <w:r>
        <w:rPr>
          <w:rFonts w:ascii="Arial" w:hAnsi="Arial" w:eastAsia="等线" w:cs="Arial"/>
          <w:color w:val="3370FF"/>
          <w:sz w:val="30"/>
        </w:rPr>
        <w:t xml:space="preserve">3.1 </w:t>
      </w:r>
      <w:r>
        <w:rPr>
          <w:rFonts w:ascii="Arial" w:hAnsi="Arial" w:eastAsia="等线" w:cs="Arial"/>
          <w:b/>
          <w:sz w:val="30"/>
        </w:rPr>
        <w:t>简介</w:t>
      </w:r>
      <w:bookmarkEnd w:id="3"/>
    </w:p>
    <w:p>
      <w:pPr>
        <w:spacing w:before="120" w:after="120" w:line="288" w:lineRule="auto"/>
        <w:ind w:left="0" w:firstLine="420"/>
        <w:jc w:val="left"/>
      </w:pPr>
      <w:r>
        <w:rPr>
          <w:rFonts w:hint="eastAsia" w:ascii="Arial" w:hAnsi="Arial" w:eastAsia="等线" w:cs="Arial"/>
          <w:sz w:val="22"/>
          <w:lang w:eastAsia="zh-CN"/>
        </w:rPr>
        <w:t>数据资源中心平台</w:t>
      </w:r>
      <w:r>
        <w:rPr>
          <w:rFonts w:ascii="Arial" w:hAnsi="Arial" w:eastAsia="等线" w:cs="Arial"/>
          <w:sz w:val="22"/>
        </w:rPr>
        <w:t>覆盖数据的采集、加工、治理、服务、消费的全链路环节，提供多源异构的数据采集能力、标准化的数据处理能力、数据目录与数据服务能力，持续将数据转化为资产，为业务总线提供一致的、准确的、安全的数据支撑。</w:t>
      </w:r>
    </w:p>
    <w:p>
      <w:pPr>
        <w:spacing w:before="300" w:after="120" w:line="288" w:lineRule="auto"/>
        <w:ind w:left="0"/>
        <w:jc w:val="left"/>
        <w:outlineLvl w:val="2"/>
      </w:pPr>
      <w:bookmarkStart w:id="4" w:name="heading_4"/>
      <w:r>
        <w:rPr>
          <w:rFonts w:ascii="Arial" w:hAnsi="Arial" w:eastAsia="等线" w:cs="Arial"/>
          <w:color w:val="3370FF"/>
          <w:sz w:val="30"/>
        </w:rPr>
        <w:t xml:space="preserve">3.2 </w:t>
      </w:r>
      <w:r>
        <w:rPr>
          <w:rFonts w:ascii="Arial" w:hAnsi="Arial" w:eastAsia="等线" w:cs="Arial"/>
          <w:b/>
          <w:sz w:val="30"/>
        </w:rPr>
        <w:t>核心功能</w:t>
      </w:r>
      <w:bookmarkEnd w:id="4"/>
    </w:p>
    <w:p>
      <w:pPr>
        <w:spacing w:before="120" w:after="120" w:line="288" w:lineRule="auto"/>
        <w:ind w:left="0"/>
        <w:jc w:val="left"/>
      </w:pPr>
      <w:r>
        <w:rPr>
          <w:rFonts w:hint="eastAsia" w:ascii="Arial" w:hAnsi="Arial" w:eastAsia="等线" w:cs="Arial"/>
          <w:sz w:val="22"/>
          <w:lang w:eastAsia="zh-CN"/>
        </w:rPr>
        <w:t>数据资源中心平台</w:t>
      </w:r>
      <w:r>
        <w:rPr>
          <w:rFonts w:ascii="Arial" w:hAnsi="Arial" w:eastAsia="等线" w:cs="Arial"/>
          <w:sz w:val="22"/>
        </w:rPr>
        <w:t>的核心功能如下：</w:t>
      </w:r>
    </w:p>
    <w:p>
      <w:pPr>
        <w:numPr>
          <w:ilvl w:val="0"/>
          <w:numId w:val="1"/>
        </w:numPr>
        <w:spacing w:before="120" w:after="120" w:line="288" w:lineRule="auto"/>
        <w:ind w:left="0"/>
        <w:jc w:val="left"/>
      </w:pPr>
      <w:r>
        <w:rPr>
          <w:rFonts w:ascii="Arial" w:hAnsi="Arial" w:eastAsia="等线" w:cs="Arial"/>
          <w:sz w:val="22"/>
        </w:rPr>
        <w:t>数据归集</w:t>
      </w:r>
    </w:p>
    <w:p>
      <w:pPr>
        <w:spacing w:before="120" w:after="120" w:line="288" w:lineRule="auto"/>
        <w:ind w:left="453" w:firstLine="0"/>
        <w:jc w:val="left"/>
      </w:pPr>
      <w:r>
        <w:rPr>
          <w:rFonts w:ascii="Arial" w:hAnsi="Arial" w:eastAsia="等线" w:cs="Arial"/>
          <w:sz w:val="22"/>
        </w:rPr>
        <w:t>覆盖数据的采集、加工、治理、服务、消费的全链路环节，提供多源异构的数据采集能力、标准化的数据处理能力、数据目录与数据服务能力，持续将数据转化为资产，为业务总线提供一致的、准确的、安全的数据支撑。</w:t>
      </w:r>
    </w:p>
    <w:p>
      <w:pPr>
        <w:numPr>
          <w:ilvl w:val="0"/>
          <w:numId w:val="2"/>
        </w:numPr>
        <w:spacing w:before="120" w:after="120" w:line="288" w:lineRule="auto"/>
        <w:ind w:left="0"/>
        <w:jc w:val="left"/>
      </w:pPr>
      <w:r>
        <w:rPr>
          <w:rFonts w:ascii="Arial" w:hAnsi="Arial" w:eastAsia="等线" w:cs="Arial"/>
          <w:sz w:val="22"/>
        </w:rPr>
        <w:t>数据清洗</w:t>
      </w:r>
    </w:p>
    <w:p>
      <w:pPr>
        <w:spacing w:before="120" w:after="120" w:line="288" w:lineRule="auto"/>
        <w:ind w:left="453"/>
        <w:jc w:val="left"/>
      </w:pPr>
      <w:r>
        <w:rPr>
          <w:rFonts w:ascii="Arial" w:hAnsi="Arial" w:eastAsia="等线" w:cs="Arial"/>
          <w:sz w:val="22"/>
        </w:rPr>
        <w:t>数据清洗治理系统具有多种内置的数据清洗、数据转换规则，支持可视化拖拽配置ETL组件，快捷地定义ETL流程中数据抽取、转换和加载等过程，将数据按照标准规范进行转换清洗，从而实现数据的标准化清洗治理。</w:t>
      </w:r>
    </w:p>
    <w:p>
      <w:pPr>
        <w:numPr>
          <w:ilvl w:val="0"/>
          <w:numId w:val="3"/>
        </w:numPr>
        <w:spacing w:before="120" w:after="120" w:line="288" w:lineRule="auto"/>
        <w:ind w:left="0"/>
        <w:jc w:val="left"/>
      </w:pPr>
      <w:r>
        <w:rPr>
          <w:rFonts w:ascii="Arial" w:hAnsi="Arial" w:eastAsia="等线" w:cs="Arial"/>
          <w:sz w:val="22"/>
        </w:rPr>
        <w:t>数据融合</w:t>
      </w:r>
    </w:p>
    <w:p>
      <w:pPr>
        <w:spacing w:before="120" w:after="120" w:line="288" w:lineRule="auto"/>
        <w:ind w:left="453" w:firstLine="0"/>
        <w:jc w:val="left"/>
      </w:pPr>
      <w:r>
        <w:rPr>
          <w:rFonts w:ascii="Arial" w:hAnsi="Arial" w:eastAsia="等线" w:cs="Arial"/>
          <w:sz w:val="22"/>
        </w:rPr>
        <w:t>数据开发融合以一站式数据开发处理引擎为支撑，提供图形化设计工具、数据融合配置、任务发布及执行等多种能力，基于业务场景实现多种数据关联融合。</w:t>
      </w:r>
    </w:p>
    <w:p>
      <w:pPr>
        <w:numPr>
          <w:ilvl w:val="0"/>
          <w:numId w:val="4"/>
        </w:numPr>
        <w:spacing w:before="120" w:after="120" w:line="288" w:lineRule="auto"/>
        <w:ind w:left="0"/>
        <w:jc w:val="left"/>
      </w:pPr>
      <w:r>
        <w:rPr>
          <w:rFonts w:ascii="Arial" w:hAnsi="Arial" w:eastAsia="等线" w:cs="Arial"/>
          <w:sz w:val="22"/>
        </w:rPr>
        <w:t>数据质量</w:t>
      </w:r>
    </w:p>
    <w:p>
      <w:pPr>
        <w:spacing w:before="120" w:after="120" w:line="288" w:lineRule="auto"/>
        <w:ind w:left="453" w:firstLine="0"/>
        <w:jc w:val="left"/>
      </w:pPr>
      <w:r>
        <w:rPr>
          <w:rFonts w:ascii="Arial" w:hAnsi="Arial" w:eastAsia="等线" w:cs="Arial"/>
          <w:sz w:val="22"/>
        </w:rPr>
        <w:t>数据质量管理系统可根据用户的业务规则和逻辑，通过内置的多种质量校验规则对原始业务数据进行检查，并生成质量检查报告。数据提供方可根据质量检查报告及时修正原始业务数据，提升业务数据的完整性、一致性和准确性，形成数据质量管理闭环，改善总体数据质量。</w:t>
      </w:r>
    </w:p>
    <w:p>
      <w:pPr>
        <w:numPr>
          <w:ilvl w:val="0"/>
          <w:numId w:val="5"/>
        </w:numPr>
        <w:spacing w:before="120" w:after="120" w:line="288" w:lineRule="auto"/>
        <w:ind w:left="0"/>
        <w:jc w:val="left"/>
      </w:pPr>
      <w:r>
        <w:rPr>
          <w:rFonts w:ascii="Arial" w:hAnsi="Arial" w:eastAsia="等线" w:cs="Arial"/>
          <w:sz w:val="22"/>
        </w:rPr>
        <w:t>元数据管理</w:t>
      </w:r>
    </w:p>
    <w:p>
      <w:pPr>
        <w:spacing w:before="120" w:after="120" w:line="288" w:lineRule="auto"/>
        <w:ind w:left="453" w:firstLine="0"/>
        <w:jc w:val="left"/>
      </w:pPr>
      <w:r>
        <w:rPr>
          <w:rFonts w:ascii="Arial" w:hAnsi="Arial" w:eastAsia="等线" w:cs="Arial"/>
          <w:sz w:val="22"/>
        </w:rPr>
        <w:t>元数据是描述数据的数据，主要是描述数据属性的信息，是数据交换、治理和共享的基础和前提。元数据管理系统，是对技术元数据和业务元数据进行管理，能够采集和集中管理多个来源的元数据，便于在整个平台中维护、分析、消费和解释数据。</w:t>
      </w:r>
    </w:p>
    <w:p>
      <w:pPr>
        <w:numPr>
          <w:ilvl w:val="0"/>
          <w:numId w:val="6"/>
        </w:numPr>
        <w:spacing w:before="120" w:after="120" w:line="288" w:lineRule="auto"/>
        <w:ind w:left="0"/>
        <w:jc w:val="left"/>
      </w:pPr>
      <w:r>
        <w:rPr>
          <w:rFonts w:ascii="Arial" w:hAnsi="Arial" w:eastAsia="等线" w:cs="Arial"/>
          <w:sz w:val="22"/>
        </w:rPr>
        <w:t>数据资源中心</w:t>
      </w:r>
    </w:p>
    <w:p>
      <w:pPr>
        <w:spacing w:before="120" w:after="120" w:line="288" w:lineRule="auto"/>
        <w:ind w:left="453" w:firstLine="0"/>
        <w:jc w:val="left"/>
      </w:pPr>
      <w:r>
        <w:rPr>
          <w:rFonts w:ascii="Arial" w:hAnsi="Arial" w:eastAsia="等线" w:cs="Arial"/>
          <w:sz w:val="22"/>
        </w:rPr>
        <w:t>大数据资源中心，对</w:t>
      </w:r>
      <w:r>
        <w:rPr>
          <w:rFonts w:hint="eastAsia" w:ascii="Arial" w:hAnsi="Arial" w:eastAsia="等线" w:cs="Arial"/>
          <w:sz w:val="22"/>
          <w:lang w:eastAsia="zh-CN"/>
        </w:rPr>
        <w:t>数据资源中心平台</w:t>
      </w:r>
      <w:bookmarkStart w:id="67" w:name="_GoBack"/>
      <w:bookmarkEnd w:id="67"/>
      <w:r>
        <w:rPr>
          <w:rFonts w:ascii="Arial" w:hAnsi="Arial" w:eastAsia="等线" w:cs="Arial"/>
          <w:sz w:val="22"/>
        </w:rPr>
        <w:t>的数据资源进行管理，包括分区设计管理、数据结构查询、数据检索、数据整改等功能。</w:t>
      </w:r>
    </w:p>
    <w:p>
      <w:pPr>
        <w:numPr>
          <w:ilvl w:val="0"/>
          <w:numId w:val="7"/>
        </w:numPr>
        <w:spacing w:before="120" w:after="120" w:line="288" w:lineRule="auto"/>
        <w:ind w:left="0"/>
        <w:jc w:val="left"/>
      </w:pPr>
      <w:r>
        <w:rPr>
          <w:rFonts w:ascii="Arial" w:hAnsi="Arial" w:eastAsia="等线" w:cs="Arial"/>
          <w:sz w:val="22"/>
        </w:rPr>
        <w:t>数据目录管理</w:t>
      </w:r>
    </w:p>
    <w:p>
      <w:pPr>
        <w:spacing w:before="120" w:after="120" w:line="288" w:lineRule="auto"/>
        <w:ind w:left="453" w:firstLine="0"/>
        <w:jc w:val="left"/>
      </w:pPr>
      <w:r>
        <w:rPr>
          <w:rFonts w:ascii="Arial" w:hAnsi="Arial" w:eastAsia="等线" w:cs="Arial"/>
          <w:sz w:val="22"/>
        </w:rPr>
        <w:t>数据目录管理子系统对数据资源进行编目，满足统一目录注册、发布、维护管理等，以及与其他业务平台的对接，建立动态更新的资源目录管理平台，为数据共享提供目录功能支撑。</w:t>
      </w:r>
    </w:p>
    <w:p>
      <w:pPr>
        <w:spacing w:before="120" w:after="120" w:line="288" w:lineRule="auto"/>
        <w:ind w:left="0"/>
        <w:jc w:val="left"/>
      </w:pPr>
    </w:p>
    <w:p>
      <w:pPr>
        <w:pBdr>
          <w:bottom w:val="single" w:color="DEE0E3" w:sz="2" w:space="0"/>
          <w:between w:val="single" w:color="DEE0E3" w:sz="2" w:space="0"/>
        </w:pBdr>
        <w:spacing w:before="120" w:after="120" w:line="288" w:lineRule="auto"/>
        <w:ind w:left="0"/>
      </w:pPr>
    </w:p>
    <w:p>
      <w:pPr>
        <w:spacing w:before="320" w:after="120" w:line="288" w:lineRule="auto"/>
        <w:ind w:left="0"/>
        <w:jc w:val="left"/>
        <w:outlineLvl w:val="1"/>
      </w:pPr>
      <w:bookmarkStart w:id="5" w:name="heading_5"/>
      <w:r>
        <w:rPr>
          <w:rFonts w:ascii="Arial" w:hAnsi="Arial" w:eastAsia="等线" w:cs="Arial"/>
          <w:color w:val="3370FF"/>
          <w:sz w:val="32"/>
        </w:rPr>
        <w:t xml:space="preserve">4. </w:t>
      </w:r>
      <w:r>
        <w:rPr>
          <w:rFonts w:ascii="Arial" w:hAnsi="Arial" w:eastAsia="等线" w:cs="Arial"/>
          <w:b/>
          <w:sz w:val="32"/>
        </w:rPr>
        <w:t>产品使用</w:t>
      </w:r>
      <w:bookmarkEnd w:id="5"/>
    </w:p>
    <w:p>
      <w:pPr>
        <w:spacing w:before="300" w:after="120" w:line="288" w:lineRule="auto"/>
        <w:ind w:left="0"/>
        <w:jc w:val="left"/>
        <w:outlineLvl w:val="2"/>
      </w:pPr>
      <w:bookmarkStart w:id="6" w:name="heading_6"/>
      <w:r>
        <w:rPr>
          <w:rFonts w:ascii="Arial" w:hAnsi="Arial" w:eastAsia="等线" w:cs="Arial"/>
          <w:color w:val="3370FF"/>
          <w:sz w:val="30"/>
        </w:rPr>
        <w:t xml:space="preserve">4.1 </w:t>
      </w:r>
      <w:r>
        <w:rPr>
          <w:rFonts w:ascii="Arial" w:hAnsi="Arial" w:eastAsia="等线" w:cs="Arial"/>
          <w:b/>
          <w:sz w:val="30"/>
        </w:rPr>
        <w:t>统一登陆平台</w:t>
      </w:r>
      <w:bookmarkEnd w:id="6"/>
    </w:p>
    <w:p>
      <w:pPr>
        <w:spacing w:before="120" w:after="120" w:line="288" w:lineRule="auto"/>
        <w:ind w:left="0" w:firstLine="420"/>
        <w:jc w:val="left"/>
      </w:pPr>
      <w:r>
        <w:rPr>
          <w:rFonts w:ascii="Arial" w:hAnsi="Arial" w:eastAsia="等线" w:cs="Arial"/>
          <w:sz w:val="22"/>
        </w:rPr>
        <w:t>统一登录平台为各子系统提供统一的登录入口。</w:t>
      </w:r>
    </w:p>
    <w:p>
      <w:pPr>
        <w:spacing w:before="260" w:after="120" w:line="288" w:lineRule="auto"/>
        <w:ind w:left="0"/>
        <w:jc w:val="left"/>
        <w:outlineLvl w:val="3"/>
      </w:pPr>
      <w:bookmarkStart w:id="7" w:name="heading_7"/>
      <w:r>
        <w:rPr>
          <w:rFonts w:ascii="Arial" w:hAnsi="Arial" w:eastAsia="等线" w:cs="Arial"/>
          <w:color w:val="3370FF"/>
          <w:sz w:val="28"/>
        </w:rPr>
        <w:t xml:space="preserve">4.1.1 </w:t>
      </w:r>
      <w:r>
        <w:rPr>
          <w:rFonts w:ascii="Arial" w:hAnsi="Arial" w:eastAsia="等线" w:cs="Arial"/>
          <w:b/>
          <w:sz w:val="28"/>
        </w:rPr>
        <w:t>系统登陆</w:t>
      </w:r>
      <w:bookmarkEnd w:id="7"/>
    </w:p>
    <w:p>
      <w:pPr>
        <w:spacing w:before="120" w:after="120" w:line="288" w:lineRule="auto"/>
        <w:ind w:left="0" w:firstLine="420"/>
        <w:jc w:val="left"/>
      </w:pPr>
      <w:r>
        <w:rPr>
          <w:rFonts w:ascii="Arial" w:hAnsi="Arial" w:eastAsia="等线" w:cs="Arial"/>
          <w:sz w:val="22"/>
        </w:rPr>
        <w:t>打开Chrome或其他浏览器（推荐Firefox 和 Chrome ），在地址栏内输入数据平台的访问地址：http://192.168.1.8:8080/sso（具体IP、端口以实际配置为准）即可进入产品登录页面，登录页如下图所示：</w:t>
      </w:r>
    </w:p>
    <w:p>
      <w:pPr>
        <w:spacing w:before="120" w:after="120" w:line="288" w:lineRule="auto"/>
        <w:ind w:left="0"/>
        <w:jc w:val="center"/>
      </w:pPr>
      <w:r>
        <w:drawing>
          <wp:inline distT="0" distB="0" distL="0" distR="0">
            <wp:extent cx="5257800" cy="2981325"/>
            <wp:effectExtent l="0" t="0" r="0" b="9525"/>
            <wp:docPr id="1" name="Draw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0"/>
                    <pic:cNvPicPr>
                      <a:picLocks noChangeAspect="1"/>
                    </pic:cNvPicPr>
                  </pic:nvPicPr>
                  <pic:blipFill>
                    <a:blip r:embed="rId6"/>
                    <a:stretch>
                      <a:fillRect/>
                    </a:stretch>
                  </pic:blipFill>
                  <pic:spPr>
                    <a:xfrm>
                      <a:off x="0" y="0"/>
                      <a:ext cx="5257800" cy="2981325"/>
                    </a:xfrm>
                    <a:prstGeom prst="rect">
                      <a:avLst/>
                    </a:prstGeom>
                  </pic:spPr>
                </pic:pic>
              </a:graphicData>
            </a:graphic>
          </wp:inline>
        </w:drawing>
      </w:r>
    </w:p>
    <w:p>
      <w:pPr>
        <w:spacing w:before="120" w:after="120" w:line="288" w:lineRule="auto"/>
        <w:ind w:left="0" w:firstLine="420"/>
        <w:jc w:val="left"/>
      </w:pPr>
      <w:r>
        <w:rPr>
          <w:rFonts w:ascii="Arial" w:hAnsi="Arial" w:eastAsia="等线" w:cs="Arial"/>
          <w:sz w:val="22"/>
        </w:rPr>
        <w:t>系统默认内置超级管理员账号（</w:t>
      </w:r>
      <w:r>
        <w:rPr>
          <w:rFonts w:ascii="Arial" w:hAnsi="Arial" w:eastAsia="等线" w:cs="Arial"/>
          <w:b/>
          <w:i/>
          <w:sz w:val="22"/>
        </w:rPr>
        <w:t>superadmin/123456</w:t>
      </w:r>
      <w:r>
        <w:rPr>
          <w:rFonts w:ascii="Arial" w:hAnsi="Arial" w:eastAsia="等线" w:cs="Arial"/>
          <w:sz w:val="22"/>
        </w:rPr>
        <w:t>），其他账号由超级管理员账号在【系统管理】中创建。</w:t>
      </w:r>
    </w:p>
    <w:p>
      <w:pPr>
        <w:spacing w:before="120" w:after="120" w:line="288" w:lineRule="auto"/>
        <w:ind w:left="0" w:firstLine="420"/>
        <w:jc w:val="left"/>
      </w:pPr>
      <w:r>
        <w:rPr>
          <w:rFonts w:ascii="Arial" w:hAnsi="Arial" w:eastAsia="等线" w:cs="Arial"/>
          <w:i/>
          <w:sz w:val="22"/>
        </w:rPr>
        <w:t>注意：密码连续输错5次会锁定账号</w:t>
      </w:r>
    </w:p>
    <w:p>
      <w:pPr>
        <w:spacing w:before="120" w:after="120" w:line="288" w:lineRule="auto"/>
        <w:ind w:left="0" w:firstLine="420"/>
        <w:jc w:val="left"/>
      </w:pPr>
      <w:r>
        <w:rPr>
          <w:rFonts w:ascii="Arial" w:hAnsi="Arial" w:eastAsia="等线" w:cs="Arial"/>
          <w:sz w:val="22"/>
        </w:rPr>
        <w:t>登录页面输入账号、密码，点击登录即可进入统一登陆平台页面，如下图所示：</w:t>
      </w:r>
    </w:p>
    <w:p>
      <w:pPr>
        <w:spacing w:before="120" w:after="120" w:line="288" w:lineRule="auto"/>
        <w:ind w:left="0"/>
        <w:jc w:val="center"/>
      </w:pPr>
      <w:r>
        <w:drawing>
          <wp:inline distT="0" distB="0" distL="0" distR="0">
            <wp:extent cx="5257800" cy="3019425"/>
            <wp:effectExtent l="0" t="0" r="0" b="9525"/>
            <wp:docPr id="2" name="Draw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1"/>
                    <pic:cNvPicPr>
                      <a:picLocks noChangeAspect="1"/>
                    </pic:cNvPicPr>
                  </pic:nvPicPr>
                  <pic:blipFill>
                    <a:blip r:embed="rId7"/>
                    <a:stretch>
                      <a:fillRect/>
                    </a:stretch>
                  </pic:blipFill>
                  <pic:spPr>
                    <a:xfrm>
                      <a:off x="0" y="0"/>
                      <a:ext cx="5257800" cy="3019425"/>
                    </a:xfrm>
                    <a:prstGeom prst="rect">
                      <a:avLst/>
                    </a:prstGeom>
                  </pic:spPr>
                </pic:pic>
              </a:graphicData>
            </a:graphic>
          </wp:inline>
        </w:drawing>
      </w:r>
    </w:p>
    <w:p>
      <w:pPr>
        <w:spacing w:before="120" w:after="120" w:line="288" w:lineRule="auto"/>
        <w:ind w:left="0" w:firstLine="420"/>
        <w:jc w:val="left"/>
      </w:pPr>
      <w:r>
        <w:rPr>
          <w:rFonts w:ascii="Arial" w:hAnsi="Arial" w:eastAsia="等线" w:cs="Arial"/>
          <w:sz w:val="22"/>
        </w:rPr>
        <w:t>统一登陆平台提供了各子系统的入口，</w:t>
      </w:r>
      <w:r>
        <w:rPr>
          <w:rFonts w:ascii="Arial" w:hAnsi="Arial" w:eastAsia="等线" w:cs="Arial"/>
          <w:b/>
          <w:i/>
          <w:sz w:val="22"/>
        </w:rPr>
        <w:t>根据登录用户的权限列出该用户有访问权限的子系统</w:t>
      </w:r>
      <w:r>
        <w:rPr>
          <w:rFonts w:ascii="Arial" w:hAnsi="Arial" w:eastAsia="等线" w:cs="Arial"/>
          <w:sz w:val="22"/>
        </w:rPr>
        <w:t>，（用户角色、权限设置参见5.3.2和5.3.3）可以点击模块进入对应的子系统。</w:t>
      </w:r>
    </w:p>
    <w:p>
      <w:pPr>
        <w:spacing w:before="120" w:after="120" w:line="288" w:lineRule="auto"/>
        <w:ind w:left="0"/>
        <w:jc w:val="left"/>
      </w:pPr>
    </w:p>
    <w:p>
      <w:pPr>
        <w:spacing w:before="260" w:after="120" w:line="288" w:lineRule="auto"/>
        <w:ind w:left="0"/>
        <w:jc w:val="left"/>
        <w:outlineLvl w:val="3"/>
      </w:pPr>
      <w:bookmarkStart w:id="8" w:name="heading_8"/>
      <w:r>
        <w:rPr>
          <w:rFonts w:ascii="Arial" w:hAnsi="Arial" w:eastAsia="等线" w:cs="Arial"/>
          <w:color w:val="3370FF"/>
          <w:sz w:val="28"/>
        </w:rPr>
        <w:t xml:space="preserve">4.1.2 </w:t>
      </w:r>
      <w:r>
        <w:rPr>
          <w:rFonts w:ascii="Arial" w:hAnsi="Arial" w:eastAsia="等线" w:cs="Arial"/>
          <w:b/>
          <w:sz w:val="28"/>
        </w:rPr>
        <w:t>修改密码</w:t>
      </w:r>
      <w:bookmarkEnd w:id="8"/>
    </w:p>
    <w:p>
      <w:pPr>
        <w:spacing w:before="120" w:after="120" w:line="288" w:lineRule="auto"/>
        <w:ind w:left="0" w:firstLine="420"/>
        <w:jc w:val="left"/>
      </w:pPr>
      <w:r>
        <w:rPr>
          <w:rFonts w:ascii="Arial" w:hAnsi="Arial" w:eastAsia="等线" w:cs="Arial"/>
          <w:b/>
          <w:sz w:val="22"/>
        </w:rPr>
        <w:t>账号首次登录</w:t>
      </w:r>
      <w:r>
        <w:rPr>
          <w:rFonts w:ascii="Arial" w:hAnsi="Arial" w:eastAsia="等线" w:cs="Arial"/>
          <w:sz w:val="22"/>
        </w:rPr>
        <w:t>或者</w:t>
      </w:r>
      <w:r>
        <w:rPr>
          <w:rFonts w:ascii="Arial" w:hAnsi="Arial" w:eastAsia="等线" w:cs="Arial"/>
          <w:b/>
          <w:sz w:val="22"/>
        </w:rPr>
        <w:t>密码使用时间超过设置的账号密码过期提醒时间</w:t>
      </w:r>
      <w:r>
        <w:rPr>
          <w:rFonts w:ascii="Arial" w:hAnsi="Arial" w:eastAsia="等线" w:cs="Arial"/>
          <w:sz w:val="22"/>
        </w:rPr>
        <w:t>，系统均会提示修改密码；</w:t>
      </w:r>
    </w:p>
    <w:p>
      <w:pPr>
        <w:spacing w:before="120" w:after="120" w:line="288" w:lineRule="auto"/>
        <w:ind w:left="0"/>
        <w:jc w:val="center"/>
      </w:pPr>
      <w:r>
        <w:drawing>
          <wp:inline distT="0" distB="0" distL="0" distR="0">
            <wp:extent cx="5257800" cy="2971800"/>
            <wp:effectExtent l="0" t="0" r="0" b="0"/>
            <wp:docPr id="3" name="Dra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2"/>
                    <pic:cNvPicPr>
                      <a:picLocks noChangeAspect="1"/>
                    </pic:cNvPicPr>
                  </pic:nvPicPr>
                  <pic:blipFill>
                    <a:blip r:embed="rId8"/>
                    <a:stretch>
                      <a:fillRect/>
                    </a:stretch>
                  </pic:blipFill>
                  <pic:spPr>
                    <a:xfrm>
                      <a:off x="0" y="0"/>
                      <a:ext cx="5257800" cy="2971800"/>
                    </a:xfrm>
                    <a:prstGeom prst="rect">
                      <a:avLst/>
                    </a:prstGeom>
                  </pic:spPr>
                </pic:pic>
              </a:graphicData>
            </a:graphic>
          </wp:inline>
        </w:drawing>
      </w:r>
    </w:p>
    <w:p>
      <w:pPr>
        <w:spacing w:before="120" w:after="120" w:line="288" w:lineRule="auto"/>
        <w:ind w:left="0" w:firstLine="420"/>
        <w:jc w:val="left"/>
      </w:pPr>
      <w:r>
        <w:rPr>
          <w:rFonts w:ascii="Arial" w:hAnsi="Arial" w:eastAsia="等线" w:cs="Arial"/>
          <w:sz w:val="22"/>
        </w:rPr>
        <w:t>也可以点击右上角【修改密码】进行修改，如下图所示：</w:t>
      </w:r>
    </w:p>
    <w:p>
      <w:pPr>
        <w:spacing w:before="120" w:after="120" w:line="288" w:lineRule="auto"/>
        <w:ind w:left="0"/>
        <w:jc w:val="center"/>
      </w:pPr>
      <w:r>
        <w:drawing>
          <wp:inline distT="0" distB="0" distL="0" distR="0">
            <wp:extent cx="5257800" cy="2943225"/>
            <wp:effectExtent l="0" t="0" r="0" b="9525"/>
            <wp:docPr id="4" name="Draw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3"/>
                    <pic:cNvPicPr>
                      <a:picLocks noChangeAspect="1"/>
                    </pic:cNvPicPr>
                  </pic:nvPicPr>
                  <pic:blipFill>
                    <a:blip r:embed="rId9"/>
                    <a:stretch>
                      <a:fillRect/>
                    </a:stretch>
                  </pic:blipFill>
                  <pic:spPr>
                    <a:xfrm>
                      <a:off x="0" y="0"/>
                      <a:ext cx="5257800" cy="2943225"/>
                    </a:xfrm>
                    <a:prstGeom prst="rect">
                      <a:avLst/>
                    </a:prstGeom>
                  </pic:spPr>
                </pic:pic>
              </a:graphicData>
            </a:graphic>
          </wp:inline>
        </w:drawing>
      </w:r>
    </w:p>
    <w:p>
      <w:pPr>
        <w:spacing w:before="120" w:after="120" w:line="288" w:lineRule="auto"/>
        <w:ind w:left="0" w:firstLine="420"/>
        <w:jc w:val="left"/>
      </w:pPr>
      <w:r>
        <w:rPr>
          <w:rFonts w:ascii="Arial" w:hAnsi="Arial" w:eastAsia="等线" w:cs="Arial"/>
          <w:i/>
          <w:sz w:val="22"/>
        </w:rPr>
        <w:t>为了安全使用本系统，首次登录请修改超级管理员密码。</w:t>
      </w:r>
    </w:p>
    <w:p>
      <w:pPr>
        <w:spacing w:before="260" w:after="120" w:line="288" w:lineRule="auto"/>
        <w:ind w:left="0"/>
        <w:jc w:val="left"/>
        <w:outlineLvl w:val="3"/>
      </w:pPr>
      <w:bookmarkStart w:id="9" w:name="heading_9"/>
      <w:r>
        <w:rPr>
          <w:rFonts w:ascii="Arial" w:hAnsi="Arial" w:eastAsia="等线" w:cs="Arial"/>
          <w:color w:val="3370FF"/>
          <w:sz w:val="28"/>
        </w:rPr>
        <w:t xml:space="preserve">4.1.3 </w:t>
      </w:r>
      <w:r>
        <w:rPr>
          <w:rFonts w:ascii="Arial" w:hAnsi="Arial" w:eastAsia="等线" w:cs="Arial"/>
          <w:b/>
          <w:sz w:val="28"/>
        </w:rPr>
        <w:t>退出系统</w:t>
      </w:r>
      <w:bookmarkEnd w:id="9"/>
    </w:p>
    <w:p>
      <w:pPr>
        <w:spacing w:before="120" w:after="120" w:line="288" w:lineRule="auto"/>
        <w:ind w:left="0" w:firstLine="420"/>
        <w:jc w:val="left"/>
      </w:pPr>
      <w:r>
        <w:rPr>
          <w:rFonts w:ascii="Arial" w:hAnsi="Arial" w:eastAsia="等线" w:cs="Arial"/>
          <w:sz w:val="22"/>
        </w:rPr>
        <w:t>点击右上角【退出系统】进行退出，退出成功返回到登录页面。</w:t>
      </w:r>
    </w:p>
    <w:p>
      <w:pPr>
        <w:spacing w:before="300" w:after="120" w:line="288" w:lineRule="auto"/>
        <w:ind w:left="0"/>
        <w:jc w:val="left"/>
        <w:outlineLvl w:val="2"/>
      </w:pPr>
      <w:bookmarkStart w:id="10" w:name="heading_10"/>
      <w:r>
        <w:rPr>
          <w:rFonts w:ascii="Arial" w:hAnsi="Arial" w:eastAsia="等线" w:cs="Arial"/>
          <w:color w:val="3370FF"/>
          <w:sz w:val="30"/>
        </w:rPr>
        <w:t xml:space="preserve">4.2 </w:t>
      </w:r>
      <w:r>
        <w:rPr>
          <w:rFonts w:ascii="Arial" w:hAnsi="Arial" w:eastAsia="等线" w:cs="Arial"/>
          <w:b/>
          <w:sz w:val="30"/>
        </w:rPr>
        <w:t>基础操作</w:t>
      </w:r>
      <w:bookmarkEnd w:id="10"/>
    </w:p>
    <w:p>
      <w:pPr>
        <w:spacing w:before="120" w:after="120" w:line="288" w:lineRule="auto"/>
        <w:ind w:left="0" w:firstLine="420"/>
        <w:jc w:val="left"/>
      </w:pPr>
      <w:r>
        <w:rPr>
          <w:rFonts w:ascii="Arial" w:hAnsi="Arial" w:eastAsia="等线" w:cs="Arial"/>
          <w:sz w:val="22"/>
        </w:rPr>
        <w:t>通过各子系统右上角的操作按钮可进行全屏显示、查看个人信息、修改密码、首页、退出操作。</w:t>
      </w:r>
    </w:p>
    <w:p>
      <w:pPr>
        <w:spacing w:before="120" w:after="120" w:line="288" w:lineRule="auto"/>
        <w:ind w:left="0"/>
        <w:jc w:val="center"/>
      </w:pPr>
      <w:r>
        <w:drawing>
          <wp:inline distT="0" distB="0" distL="0" distR="0">
            <wp:extent cx="1485900" cy="2047875"/>
            <wp:effectExtent l="0" t="0" r="0" b="9525"/>
            <wp:docPr id="5" name="Draw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4"/>
                    <pic:cNvPicPr>
                      <a:picLocks noChangeAspect="1"/>
                    </pic:cNvPicPr>
                  </pic:nvPicPr>
                  <pic:blipFill>
                    <a:blip r:embed="rId10"/>
                    <a:stretch>
                      <a:fillRect/>
                    </a:stretch>
                  </pic:blipFill>
                  <pic:spPr>
                    <a:xfrm>
                      <a:off x="0" y="0"/>
                      <a:ext cx="1485900" cy="2047875"/>
                    </a:xfrm>
                    <a:prstGeom prst="rect">
                      <a:avLst/>
                    </a:prstGeom>
                  </pic:spPr>
                </pic:pic>
              </a:graphicData>
            </a:graphic>
          </wp:inline>
        </w:drawing>
      </w:r>
    </w:p>
    <w:p>
      <w:pPr>
        <w:numPr>
          <w:ilvl w:val="0"/>
          <w:numId w:val="8"/>
        </w:numPr>
        <w:spacing w:before="120" w:after="120" w:line="288" w:lineRule="auto"/>
        <w:ind w:left="0"/>
        <w:jc w:val="left"/>
      </w:pPr>
      <w:r>
        <w:rPr>
          <w:rFonts w:ascii="Arial" w:hAnsi="Arial" w:eastAsia="等线" w:cs="Arial"/>
          <w:sz w:val="22"/>
        </w:rPr>
        <w:t>查看个人信息，点击【个人信息】显示当前登录账号的用户信息</w:t>
      </w:r>
    </w:p>
    <w:p>
      <w:pPr>
        <w:spacing w:before="120" w:after="120" w:line="288" w:lineRule="auto"/>
        <w:ind w:left="0"/>
        <w:jc w:val="center"/>
      </w:pPr>
      <w:r>
        <w:drawing>
          <wp:inline distT="0" distB="0" distL="0" distR="0">
            <wp:extent cx="3524250" cy="2552700"/>
            <wp:effectExtent l="0" t="0" r="0" b="0"/>
            <wp:docPr id="6" name="Draw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5"/>
                    <pic:cNvPicPr>
                      <a:picLocks noChangeAspect="1"/>
                    </pic:cNvPicPr>
                  </pic:nvPicPr>
                  <pic:blipFill>
                    <a:blip r:embed="rId11"/>
                    <a:stretch>
                      <a:fillRect/>
                    </a:stretch>
                  </pic:blipFill>
                  <pic:spPr>
                    <a:xfrm>
                      <a:off x="0" y="0"/>
                      <a:ext cx="3524250" cy="2552700"/>
                    </a:xfrm>
                    <a:prstGeom prst="rect">
                      <a:avLst/>
                    </a:prstGeom>
                  </pic:spPr>
                </pic:pic>
              </a:graphicData>
            </a:graphic>
          </wp:inline>
        </w:drawing>
      </w:r>
    </w:p>
    <w:p>
      <w:pPr>
        <w:numPr>
          <w:ilvl w:val="0"/>
          <w:numId w:val="9"/>
        </w:numPr>
        <w:spacing w:before="120" w:after="120" w:line="288" w:lineRule="auto"/>
        <w:ind w:left="0"/>
        <w:jc w:val="left"/>
      </w:pPr>
      <w:r>
        <w:rPr>
          <w:rFonts w:ascii="Arial" w:hAnsi="Arial" w:eastAsia="等线" w:cs="Arial"/>
          <w:sz w:val="22"/>
        </w:rPr>
        <w:t>修改密码</w:t>
      </w:r>
    </w:p>
    <w:p>
      <w:pPr>
        <w:spacing w:before="120" w:after="120" w:line="288" w:lineRule="auto"/>
        <w:ind w:left="0"/>
        <w:jc w:val="center"/>
      </w:pPr>
      <w:r>
        <w:drawing>
          <wp:inline distT="0" distB="0" distL="0" distR="0">
            <wp:extent cx="3552825" cy="2457450"/>
            <wp:effectExtent l="0" t="0" r="9525" b="0"/>
            <wp:docPr id="7" name="Draw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6"/>
                    <pic:cNvPicPr>
                      <a:picLocks noChangeAspect="1"/>
                    </pic:cNvPicPr>
                  </pic:nvPicPr>
                  <pic:blipFill>
                    <a:blip r:embed="rId12"/>
                    <a:stretch>
                      <a:fillRect/>
                    </a:stretch>
                  </pic:blipFill>
                  <pic:spPr>
                    <a:xfrm>
                      <a:off x="0" y="0"/>
                      <a:ext cx="3552825" cy="2457450"/>
                    </a:xfrm>
                    <a:prstGeom prst="rect">
                      <a:avLst/>
                    </a:prstGeom>
                  </pic:spPr>
                </pic:pic>
              </a:graphicData>
            </a:graphic>
          </wp:inline>
        </w:drawing>
      </w:r>
    </w:p>
    <w:p>
      <w:pPr>
        <w:numPr>
          <w:ilvl w:val="0"/>
          <w:numId w:val="10"/>
        </w:numPr>
        <w:spacing w:before="120" w:after="120" w:line="288" w:lineRule="auto"/>
        <w:ind w:left="0"/>
        <w:jc w:val="left"/>
      </w:pPr>
      <w:r>
        <w:rPr>
          <w:rFonts w:ascii="Arial" w:hAnsi="Arial" w:eastAsia="等线" w:cs="Arial"/>
          <w:sz w:val="22"/>
        </w:rPr>
        <w:t>首页，点击【首页】回到对应系统的首页</w:t>
      </w:r>
    </w:p>
    <w:p>
      <w:pPr>
        <w:numPr>
          <w:ilvl w:val="0"/>
          <w:numId w:val="11"/>
        </w:numPr>
        <w:spacing w:before="120" w:after="120" w:line="288" w:lineRule="auto"/>
        <w:ind w:left="0"/>
        <w:jc w:val="left"/>
      </w:pPr>
      <w:r>
        <w:rPr>
          <w:rFonts w:ascii="Arial" w:hAnsi="Arial" w:eastAsia="等线" w:cs="Arial"/>
          <w:sz w:val="22"/>
        </w:rPr>
        <w:t>退出登录，点击【退出】执行退出登录操作，退出成功，返回到sso登录页面</w:t>
      </w:r>
    </w:p>
    <w:p>
      <w:pPr>
        <w:numPr>
          <w:ilvl w:val="0"/>
          <w:numId w:val="12"/>
        </w:numPr>
        <w:spacing w:before="120" w:after="120" w:line="288" w:lineRule="auto"/>
        <w:ind w:left="0"/>
        <w:jc w:val="left"/>
      </w:pPr>
      <w:r>
        <w:rPr>
          <w:rFonts w:ascii="Arial" w:hAnsi="Arial" w:eastAsia="等线" w:cs="Arial"/>
          <w:sz w:val="22"/>
        </w:rPr>
        <w:t>全屏显示</w:t>
      </w:r>
    </w:p>
    <w:p>
      <w:pPr>
        <w:numPr>
          <w:ilvl w:val="0"/>
          <w:numId w:val="13"/>
        </w:numPr>
        <w:spacing w:before="120" w:after="120" w:line="288" w:lineRule="auto"/>
        <w:ind w:left="453"/>
        <w:jc w:val="left"/>
      </w:pPr>
      <w:r>
        <w:rPr>
          <w:rFonts w:ascii="Arial" w:hAnsi="Arial" w:eastAsia="等线" w:cs="Arial"/>
          <w:sz w:val="22"/>
        </w:rPr>
        <w:t>点击下图所示图标，进入全屏模式</w:t>
      </w:r>
    </w:p>
    <w:p>
      <w:pPr>
        <w:spacing w:before="120" w:after="120" w:line="288" w:lineRule="auto"/>
        <w:ind w:left="453"/>
        <w:jc w:val="center"/>
      </w:pPr>
      <w:r>
        <w:drawing>
          <wp:inline distT="0" distB="0" distL="0" distR="0">
            <wp:extent cx="5257800" cy="1552575"/>
            <wp:effectExtent l="0" t="0" r="0" b="9525"/>
            <wp:docPr id="8" name="Draw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7"/>
                    <pic:cNvPicPr>
                      <a:picLocks noChangeAspect="1"/>
                    </pic:cNvPicPr>
                  </pic:nvPicPr>
                  <pic:blipFill>
                    <a:blip r:embed="rId13"/>
                    <a:stretch>
                      <a:fillRect/>
                    </a:stretch>
                  </pic:blipFill>
                  <pic:spPr>
                    <a:xfrm>
                      <a:off x="0" y="0"/>
                      <a:ext cx="5257800" cy="1552575"/>
                    </a:xfrm>
                    <a:prstGeom prst="rect">
                      <a:avLst/>
                    </a:prstGeom>
                  </pic:spPr>
                </pic:pic>
              </a:graphicData>
            </a:graphic>
          </wp:inline>
        </w:drawing>
      </w:r>
    </w:p>
    <w:p>
      <w:pPr>
        <w:numPr>
          <w:ilvl w:val="0"/>
          <w:numId w:val="14"/>
        </w:numPr>
        <w:spacing w:before="120" w:after="120" w:line="288" w:lineRule="auto"/>
        <w:ind w:left="453"/>
        <w:jc w:val="left"/>
      </w:pPr>
      <w:r>
        <w:rPr>
          <w:rFonts w:ascii="Arial" w:hAnsi="Arial" w:eastAsia="等线" w:cs="Arial"/>
          <w:sz w:val="22"/>
        </w:rPr>
        <w:t>全屏模式点击下图所示图标，退出全屏</w:t>
      </w:r>
    </w:p>
    <w:p>
      <w:pPr>
        <w:spacing w:before="120" w:after="120" w:line="288" w:lineRule="auto"/>
        <w:ind w:left="0"/>
        <w:jc w:val="center"/>
      </w:pPr>
      <w:r>
        <w:drawing>
          <wp:inline distT="0" distB="0" distL="0" distR="0">
            <wp:extent cx="5257800" cy="1628775"/>
            <wp:effectExtent l="0" t="0" r="0" b="9525"/>
            <wp:docPr id="9" name="Draw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8"/>
                    <pic:cNvPicPr>
                      <a:picLocks noChangeAspect="1"/>
                    </pic:cNvPicPr>
                  </pic:nvPicPr>
                  <pic:blipFill>
                    <a:blip r:embed="rId14"/>
                    <a:stretch>
                      <a:fillRect/>
                    </a:stretch>
                  </pic:blipFill>
                  <pic:spPr>
                    <a:xfrm>
                      <a:off x="0" y="0"/>
                      <a:ext cx="5257800" cy="1628775"/>
                    </a:xfrm>
                    <a:prstGeom prst="rect">
                      <a:avLst/>
                    </a:prstGeom>
                  </pic:spPr>
                </pic:pic>
              </a:graphicData>
            </a:graphic>
          </wp:inline>
        </w:drawing>
      </w:r>
    </w:p>
    <w:p>
      <w:pPr>
        <w:numPr>
          <w:ilvl w:val="0"/>
          <w:numId w:val="15"/>
        </w:numPr>
        <w:spacing w:before="120" w:after="120" w:line="288" w:lineRule="auto"/>
        <w:ind w:left="0"/>
        <w:jc w:val="left"/>
      </w:pPr>
      <w:r>
        <w:rPr>
          <w:rFonts w:ascii="Arial" w:hAnsi="Arial" w:eastAsia="等线" w:cs="Arial"/>
          <w:sz w:val="22"/>
        </w:rPr>
        <w:t>菜单搜索，点击搜索图标按钮，输入想要搜索的菜单名称，点击回车，跳转到搜索的菜单页面</w:t>
      </w:r>
    </w:p>
    <w:p>
      <w:pPr>
        <w:spacing w:before="120" w:after="120" w:line="288" w:lineRule="auto"/>
        <w:ind w:left="0"/>
        <w:jc w:val="center"/>
      </w:pPr>
      <w:r>
        <w:drawing>
          <wp:inline distT="0" distB="0" distL="0" distR="0">
            <wp:extent cx="5257800" cy="1571625"/>
            <wp:effectExtent l="0" t="0" r="0" b="9525"/>
            <wp:docPr id="10" name="Draw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9"/>
                    <pic:cNvPicPr>
                      <a:picLocks noChangeAspect="1"/>
                    </pic:cNvPicPr>
                  </pic:nvPicPr>
                  <pic:blipFill>
                    <a:blip r:embed="rId15"/>
                    <a:stretch>
                      <a:fillRect/>
                    </a:stretch>
                  </pic:blipFill>
                  <pic:spPr>
                    <a:xfrm>
                      <a:off x="0" y="0"/>
                      <a:ext cx="5257800" cy="1571625"/>
                    </a:xfrm>
                    <a:prstGeom prst="rect">
                      <a:avLst/>
                    </a:prstGeom>
                  </pic:spPr>
                </pic:pic>
              </a:graphicData>
            </a:graphic>
          </wp:inline>
        </w:drawing>
      </w:r>
    </w:p>
    <w:p>
      <w:pPr>
        <w:spacing w:before="300" w:after="120" w:line="288" w:lineRule="auto"/>
        <w:ind w:left="0"/>
        <w:jc w:val="left"/>
        <w:outlineLvl w:val="2"/>
      </w:pPr>
      <w:bookmarkStart w:id="11" w:name="heading_11"/>
      <w:r>
        <w:rPr>
          <w:rFonts w:ascii="Arial" w:hAnsi="Arial" w:eastAsia="等线" w:cs="Arial"/>
          <w:color w:val="3370FF"/>
          <w:sz w:val="30"/>
        </w:rPr>
        <w:t xml:space="preserve">4.3 </w:t>
      </w:r>
      <w:r>
        <w:rPr>
          <w:rFonts w:ascii="Arial" w:hAnsi="Arial" w:eastAsia="等线" w:cs="Arial"/>
          <w:b/>
          <w:sz w:val="30"/>
        </w:rPr>
        <w:t>系统管理</w:t>
      </w:r>
      <w:bookmarkEnd w:id="11"/>
    </w:p>
    <w:p>
      <w:pPr>
        <w:spacing w:before="120" w:after="120" w:line="288" w:lineRule="auto"/>
        <w:ind w:left="0" w:firstLine="420"/>
        <w:jc w:val="left"/>
      </w:pPr>
      <w:r>
        <w:rPr>
          <w:rFonts w:ascii="Arial" w:hAnsi="Arial" w:eastAsia="等线" w:cs="Arial"/>
          <w:sz w:val="22"/>
        </w:rPr>
        <w:t>在统一登录平台，点击【系统管理】 模块，进入系统管理子系统。</w:t>
      </w:r>
    </w:p>
    <w:p>
      <w:pPr>
        <w:spacing w:before="260" w:after="120" w:line="288" w:lineRule="auto"/>
        <w:ind w:left="0"/>
        <w:jc w:val="left"/>
        <w:outlineLvl w:val="3"/>
      </w:pPr>
      <w:bookmarkStart w:id="12" w:name="heading_12"/>
      <w:r>
        <w:rPr>
          <w:rFonts w:ascii="Arial" w:hAnsi="Arial" w:eastAsia="等线" w:cs="Arial"/>
          <w:color w:val="3370FF"/>
          <w:sz w:val="28"/>
        </w:rPr>
        <w:t xml:space="preserve">4.3.1 </w:t>
      </w:r>
      <w:r>
        <w:rPr>
          <w:rFonts w:ascii="Arial" w:hAnsi="Arial" w:eastAsia="等线" w:cs="Arial"/>
          <w:b/>
          <w:sz w:val="28"/>
        </w:rPr>
        <w:t>组织机构管理</w:t>
      </w:r>
      <w:bookmarkEnd w:id="12"/>
    </w:p>
    <w:p>
      <w:pPr>
        <w:spacing w:before="120" w:after="120" w:line="288" w:lineRule="auto"/>
        <w:ind w:left="0" w:firstLine="420"/>
        <w:jc w:val="left"/>
      </w:pPr>
      <w:r>
        <w:rPr>
          <w:rFonts w:ascii="Arial" w:hAnsi="Arial" w:eastAsia="等线" w:cs="Arial"/>
          <w:sz w:val="22"/>
        </w:rPr>
        <w:t>组织机构管理对系统中用到的组织机构按树型结构进行管理。左侧显示组织机构树，右侧显示选中组织机构的下级机构列表。</w:t>
      </w:r>
    </w:p>
    <w:p>
      <w:pPr>
        <w:numPr>
          <w:ilvl w:val="0"/>
          <w:numId w:val="16"/>
        </w:numPr>
        <w:spacing w:before="120" w:after="120" w:line="288" w:lineRule="auto"/>
        <w:ind w:left="0"/>
        <w:jc w:val="left"/>
      </w:pPr>
      <w:r>
        <w:rPr>
          <w:rFonts w:ascii="Arial" w:hAnsi="Arial" w:eastAsia="等线" w:cs="Arial"/>
          <w:sz w:val="22"/>
        </w:rPr>
        <w:t>添加组织机构</w:t>
      </w:r>
    </w:p>
    <w:p>
      <w:pPr>
        <w:spacing w:before="120" w:after="120" w:line="288" w:lineRule="auto"/>
        <w:ind w:left="0" w:firstLine="420"/>
        <w:jc w:val="left"/>
      </w:pPr>
      <w:r>
        <w:rPr>
          <w:rFonts w:ascii="Arial" w:hAnsi="Arial" w:eastAsia="等线" w:cs="Arial"/>
          <w:sz w:val="22"/>
        </w:rPr>
        <w:t>选中左侧树中的机构，点击右侧顶部【新增】按钮为该机构添加下级组织机构，在弹出新增组织机构对话框中设置排序、机构编码、机构名称、机构简称、机构类型信息，点击【确定】进行保存。</w:t>
      </w:r>
    </w:p>
    <w:p>
      <w:pPr>
        <w:spacing w:before="120" w:after="120" w:line="288" w:lineRule="auto"/>
        <w:ind w:left="0"/>
        <w:jc w:val="center"/>
      </w:pPr>
      <w:r>
        <w:drawing>
          <wp:inline distT="0" distB="0" distL="0" distR="0">
            <wp:extent cx="5257800" cy="1600200"/>
            <wp:effectExtent l="0" t="0" r="0" b="0"/>
            <wp:docPr id="11" name="Draw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0"/>
                    <pic:cNvPicPr>
                      <a:picLocks noChangeAspect="1"/>
                    </pic:cNvPicPr>
                  </pic:nvPicPr>
                  <pic:blipFill>
                    <a:blip r:embed="rId16"/>
                    <a:stretch>
                      <a:fillRect/>
                    </a:stretch>
                  </pic:blipFill>
                  <pic:spPr>
                    <a:xfrm>
                      <a:off x="0" y="0"/>
                      <a:ext cx="5257800" cy="1600200"/>
                    </a:xfrm>
                    <a:prstGeom prst="rect">
                      <a:avLst/>
                    </a:prstGeom>
                  </pic:spPr>
                </pic:pic>
              </a:graphicData>
            </a:graphic>
          </wp:inline>
        </w:drawing>
      </w:r>
    </w:p>
    <w:p>
      <w:pPr>
        <w:spacing w:before="120" w:after="120" w:line="288" w:lineRule="auto"/>
        <w:ind w:left="0"/>
        <w:jc w:val="center"/>
      </w:pPr>
      <w:r>
        <w:drawing>
          <wp:inline distT="0" distB="0" distL="0" distR="0">
            <wp:extent cx="5257800" cy="2619375"/>
            <wp:effectExtent l="0" t="0" r="0" b="9525"/>
            <wp:docPr id="12" name="Draw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1"/>
                    <pic:cNvPicPr>
                      <a:picLocks noChangeAspect="1"/>
                    </pic:cNvPicPr>
                  </pic:nvPicPr>
                  <pic:blipFill>
                    <a:blip r:embed="rId17"/>
                    <a:stretch>
                      <a:fillRect/>
                    </a:stretch>
                  </pic:blipFill>
                  <pic:spPr>
                    <a:xfrm>
                      <a:off x="0" y="0"/>
                      <a:ext cx="5257800" cy="2619375"/>
                    </a:xfrm>
                    <a:prstGeom prst="rect">
                      <a:avLst/>
                    </a:prstGeom>
                  </pic:spPr>
                </pic:pic>
              </a:graphicData>
            </a:graphic>
          </wp:inline>
        </w:drawing>
      </w:r>
    </w:p>
    <w:p>
      <w:pPr>
        <w:spacing w:before="120" w:after="120" w:line="288" w:lineRule="auto"/>
        <w:ind w:left="0" w:firstLine="420"/>
        <w:jc w:val="left"/>
      </w:pPr>
      <w:r>
        <w:rPr>
          <w:rFonts w:ascii="Arial" w:hAnsi="Arial" w:eastAsia="等线" w:cs="Arial"/>
          <w:b/>
          <w:sz w:val="22"/>
        </w:rPr>
        <w:t>机构编码，由数字和英文字母和小数点组成</w:t>
      </w:r>
      <w:r>
        <w:rPr>
          <w:rFonts w:ascii="Arial" w:hAnsi="Arial" w:eastAsia="等线" w:cs="Arial"/>
          <w:sz w:val="22"/>
        </w:rPr>
        <w:t>，可根据实际情况按层级进行维护，如上级机构编码为001，下级机构编码001.001、001.002、001.00N。</w:t>
      </w:r>
    </w:p>
    <w:p>
      <w:pPr>
        <w:spacing w:before="120" w:after="120" w:line="288" w:lineRule="auto"/>
        <w:ind w:left="0" w:firstLine="420"/>
        <w:jc w:val="left"/>
      </w:pPr>
      <w:r>
        <w:rPr>
          <w:rFonts w:ascii="Arial" w:hAnsi="Arial" w:eastAsia="等线" w:cs="Arial"/>
          <w:sz w:val="22"/>
        </w:rPr>
        <w:t>机构类型分为单位和部门，单位的下级机构可以是单位和部门，部门的下级单位只能是部门。</w:t>
      </w:r>
    </w:p>
    <w:p>
      <w:pPr>
        <w:numPr>
          <w:ilvl w:val="0"/>
          <w:numId w:val="17"/>
        </w:numPr>
        <w:spacing w:before="120" w:after="120" w:line="288" w:lineRule="auto"/>
        <w:ind w:left="0"/>
        <w:jc w:val="left"/>
      </w:pPr>
      <w:r>
        <w:rPr>
          <w:rFonts w:ascii="Arial" w:hAnsi="Arial" w:eastAsia="等线" w:cs="Arial"/>
          <w:sz w:val="22"/>
        </w:rPr>
        <w:t>编辑组织机构</w:t>
      </w:r>
    </w:p>
    <w:p>
      <w:pPr>
        <w:spacing w:before="120" w:after="120" w:line="288" w:lineRule="auto"/>
        <w:ind w:left="0" w:firstLine="420"/>
        <w:jc w:val="left"/>
      </w:pPr>
      <w:r>
        <w:rPr>
          <w:rFonts w:ascii="Arial" w:hAnsi="Arial" w:eastAsia="等线" w:cs="Arial"/>
          <w:sz w:val="22"/>
        </w:rPr>
        <w:t>点击右侧组织机构列表操作列的【修改】按钮，在编辑对话框中设置排序、机构编码、机构名称、机构简称、机构类型信息，点击【确定】进行保存。</w:t>
      </w:r>
    </w:p>
    <w:p>
      <w:pPr>
        <w:spacing w:before="120" w:after="120" w:line="288" w:lineRule="auto"/>
        <w:ind w:left="0"/>
        <w:jc w:val="center"/>
      </w:pPr>
      <w:r>
        <w:drawing>
          <wp:inline distT="0" distB="0" distL="0" distR="0">
            <wp:extent cx="5257800" cy="3219450"/>
            <wp:effectExtent l="0" t="0" r="0" b="0"/>
            <wp:docPr id="13" name="Draw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2"/>
                    <pic:cNvPicPr>
                      <a:picLocks noChangeAspect="1"/>
                    </pic:cNvPicPr>
                  </pic:nvPicPr>
                  <pic:blipFill>
                    <a:blip r:embed="rId18"/>
                    <a:stretch>
                      <a:fillRect/>
                    </a:stretch>
                  </pic:blipFill>
                  <pic:spPr>
                    <a:xfrm>
                      <a:off x="0" y="0"/>
                      <a:ext cx="5257800" cy="3219450"/>
                    </a:xfrm>
                    <a:prstGeom prst="rect">
                      <a:avLst/>
                    </a:prstGeom>
                  </pic:spPr>
                </pic:pic>
              </a:graphicData>
            </a:graphic>
          </wp:inline>
        </w:drawing>
      </w:r>
    </w:p>
    <w:p>
      <w:pPr>
        <w:spacing w:before="120" w:after="120" w:line="288" w:lineRule="auto"/>
        <w:ind w:left="0" w:firstLine="420"/>
        <w:jc w:val="left"/>
      </w:pPr>
      <w:r>
        <w:rPr>
          <w:rFonts w:ascii="Arial" w:hAnsi="Arial" w:eastAsia="等线" w:cs="Arial"/>
          <w:i/>
          <w:sz w:val="22"/>
        </w:rPr>
        <w:t>注意：机构编码首次保存后就不可修改，如有修改需求请删除后重新添加。</w:t>
      </w:r>
    </w:p>
    <w:p>
      <w:pPr>
        <w:numPr>
          <w:ilvl w:val="0"/>
          <w:numId w:val="18"/>
        </w:numPr>
        <w:spacing w:before="120" w:after="120" w:line="288" w:lineRule="auto"/>
        <w:ind w:left="0"/>
        <w:jc w:val="left"/>
      </w:pPr>
      <w:r>
        <w:rPr>
          <w:rFonts w:ascii="Arial" w:hAnsi="Arial" w:eastAsia="等线" w:cs="Arial"/>
          <w:sz w:val="22"/>
        </w:rPr>
        <w:t>删除组织机构</w:t>
      </w:r>
    </w:p>
    <w:p>
      <w:pPr>
        <w:spacing w:before="120" w:after="120" w:line="288" w:lineRule="auto"/>
        <w:ind w:left="0" w:firstLine="420"/>
        <w:jc w:val="left"/>
      </w:pPr>
      <w:r>
        <w:rPr>
          <w:rFonts w:ascii="Arial" w:hAnsi="Arial" w:eastAsia="等线" w:cs="Arial"/>
          <w:sz w:val="22"/>
        </w:rPr>
        <w:t>点击右侧组织机构列表操作列的【删除】按钮，系统确认是否要删除该条信息，确定删除即可。</w:t>
      </w:r>
    </w:p>
    <w:p>
      <w:pPr>
        <w:spacing w:before="120" w:after="120" w:line="288" w:lineRule="auto"/>
        <w:ind w:left="0"/>
        <w:jc w:val="center"/>
      </w:pPr>
      <w:r>
        <w:drawing>
          <wp:inline distT="0" distB="0" distL="0" distR="0">
            <wp:extent cx="5257800" cy="2905125"/>
            <wp:effectExtent l="0" t="0" r="0" b="9525"/>
            <wp:docPr id="14" name="Draw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3"/>
                    <pic:cNvPicPr>
                      <a:picLocks noChangeAspect="1"/>
                    </pic:cNvPicPr>
                  </pic:nvPicPr>
                  <pic:blipFill>
                    <a:blip r:embed="rId19"/>
                    <a:stretch>
                      <a:fillRect/>
                    </a:stretch>
                  </pic:blipFill>
                  <pic:spPr>
                    <a:xfrm>
                      <a:off x="0" y="0"/>
                      <a:ext cx="5257800" cy="2905125"/>
                    </a:xfrm>
                    <a:prstGeom prst="rect">
                      <a:avLst/>
                    </a:prstGeom>
                  </pic:spPr>
                </pic:pic>
              </a:graphicData>
            </a:graphic>
          </wp:inline>
        </w:drawing>
      </w:r>
    </w:p>
    <w:p>
      <w:pPr>
        <w:spacing w:before="120" w:after="120" w:line="288" w:lineRule="auto"/>
        <w:ind w:left="0" w:firstLine="420"/>
        <w:jc w:val="left"/>
      </w:pPr>
      <w:r>
        <w:rPr>
          <w:rFonts w:ascii="Arial" w:hAnsi="Arial" w:eastAsia="等线" w:cs="Arial"/>
          <w:i/>
          <w:sz w:val="22"/>
        </w:rPr>
        <w:t>注意：组织机构下已经添加用户，不允许删除，可在删除机构下的用户后重新删除。</w:t>
      </w:r>
    </w:p>
    <w:p>
      <w:pPr>
        <w:spacing w:before="260" w:after="120" w:line="288" w:lineRule="auto"/>
        <w:ind w:left="0"/>
        <w:jc w:val="left"/>
        <w:outlineLvl w:val="3"/>
      </w:pPr>
      <w:bookmarkStart w:id="13" w:name="heading_13"/>
      <w:r>
        <w:rPr>
          <w:rFonts w:ascii="Arial" w:hAnsi="Arial" w:eastAsia="等线" w:cs="Arial"/>
          <w:color w:val="3370FF"/>
          <w:sz w:val="28"/>
        </w:rPr>
        <w:t xml:space="preserve">4.3.2 </w:t>
      </w:r>
      <w:r>
        <w:rPr>
          <w:rFonts w:ascii="Arial" w:hAnsi="Arial" w:eastAsia="等线" w:cs="Arial"/>
          <w:b/>
          <w:sz w:val="28"/>
        </w:rPr>
        <w:t>用户管理</w:t>
      </w:r>
      <w:bookmarkEnd w:id="13"/>
    </w:p>
    <w:p>
      <w:pPr>
        <w:spacing w:before="120" w:after="120" w:line="288" w:lineRule="auto"/>
        <w:ind w:left="0" w:firstLine="420"/>
        <w:jc w:val="left"/>
      </w:pPr>
      <w:r>
        <w:rPr>
          <w:rFonts w:ascii="Arial" w:hAnsi="Arial" w:eastAsia="等线" w:cs="Arial"/>
          <w:sz w:val="22"/>
        </w:rPr>
        <w:t>用户管理对登录、使用系统的用户进行管理。左侧显示组织机构树，右侧显示选中组织机构的用户列表。</w:t>
      </w:r>
    </w:p>
    <w:p>
      <w:pPr>
        <w:numPr>
          <w:ilvl w:val="0"/>
          <w:numId w:val="19"/>
        </w:numPr>
        <w:spacing w:before="120" w:after="120" w:line="288" w:lineRule="auto"/>
        <w:ind w:left="0"/>
        <w:jc w:val="left"/>
      </w:pPr>
      <w:r>
        <w:rPr>
          <w:rFonts w:ascii="Arial" w:hAnsi="Arial" w:eastAsia="等线" w:cs="Arial"/>
          <w:sz w:val="22"/>
        </w:rPr>
        <w:t>添加用户</w:t>
      </w:r>
    </w:p>
    <w:p>
      <w:pPr>
        <w:spacing w:before="120" w:after="120" w:line="288" w:lineRule="auto"/>
        <w:ind w:left="0" w:firstLine="420"/>
        <w:jc w:val="left"/>
      </w:pPr>
      <w:r>
        <w:rPr>
          <w:rFonts w:ascii="Arial" w:hAnsi="Arial" w:eastAsia="等线" w:cs="Arial"/>
          <w:sz w:val="22"/>
        </w:rPr>
        <w:t>选中左侧树中的机构，点击右侧顶部【新增】按钮为该机构添加用户，在弹出新增用户对话框中设置姓名、用户名、密码、手机号、邮箱信息，点击【确定】进行保存。</w:t>
      </w:r>
    </w:p>
    <w:p>
      <w:pPr>
        <w:spacing w:before="120" w:after="120" w:line="288" w:lineRule="auto"/>
        <w:ind w:left="0"/>
        <w:jc w:val="center"/>
      </w:pPr>
      <w:r>
        <w:drawing>
          <wp:inline distT="0" distB="0" distL="0" distR="0">
            <wp:extent cx="5257800" cy="1285875"/>
            <wp:effectExtent l="0" t="0" r="0" b="9525"/>
            <wp:docPr id="15" name="Draw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4"/>
                    <pic:cNvPicPr>
                      <a:picLocks noChangeAspect="1"/>
                    </pic:cNvPicPr>
                  </pic:nvPicPr>
                  <pic:blipFill>
                    <a:blip r:embed="rId20"/>
                    <a:stretch>
                      <a:fillRect/>
                    </a:stretch>
                  </pic:blipFill>
                  <pic:spPr>
                    <a:xfrm>
                      <a:off x="0" y="0"/>
                      <a:ext cx="5257800" cy="1285875"/>
                    </a:xfrm>
                    <a:prstGeom prst="rect">
                      <a:avLst/>
                    </a:prstGeom>
                  </pic:spPr>
                </pic:pic>
              </a:graphicData>
            </a:graphic>
          </wp:inline>
        </w:drawing>
      </w:r>
    </w:p>
    <w:p>
      <w:pPr>
        <w:spacing w:before="120" w:after="120" w:line="288" w:lineRule="auto"/>
        <w:ind w:left="0"/>
        <w:jc w:val="center"/>
      </w:pPr>
      <w:r>
        <w:drawing>
          <wp:inline distT="0" distB="0" distL="0" distR="0">
            <wp:extent cx="5162550" cy="3990975"/>
            <wp:effectExtent l="0" t="0" r="0" b="9525"/>
            <wp:docPr id="16" name="Draw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5"/>
                    <pic:cNvPicPr>
                      <a:picLocks noChangeAspect="1"/>
                    </pic:cNvPicPr>
                  </pic:nvPicPr>
                  <pic:blipFill>
                    <a:blip r:embed="rId21"/>
                    <a:stretch>
                      <a:fillRect/>
                    </a:stretch>
                  </pic:blipFill>
                  <pic:spPr>
                    <a:xfrm>
                      <a:off x="0" y="0"/>
                      <a:ext cx="5162550" cy="3990975"/>
                    </a:xfrm>
                    <a:prstGeom prst="rect">
                      <a:avLst/>
                    </a:prstGeom>
                  </pic:spPr>
                </pic:pic>
              </a:graphicData>
            </a:graphic>
          </wp:inline>
        </w:drawing>
      </w:r>
    </w:p>
    <w:p>
      <w:pPr>
        <w:spacing w:before="120" w:after="120" w:line="288" w:lineRule="auto"/>
        <w:ind w:left="0" w:firstLine="420"/>
        <w:jc w:val="left"/>
      </w:pPr>
      <w:r>
        <w:rPr>
          <w:rFonts w:ascii="Arial" w:hAnsi="Arial" w:eastAsia="等线" w:cs="Arial"/>
          <w:sz w:val="22"/>
        </w:rPr>
        <w:t>姓名，填写用户中文名称；</w:t>
      </w:r>
    </w:p>
    <w:p>
      <w:pPr>
        <w:spacing w:before="120" w:after="120" w:line="288" w:lineRule="auto"/>
        <w:ind w:left="0" w:firstLine="420"/>
        <w:jc w:val="left"/>
      </w:pPr>
      <w:r>
        <w:rPr>
          <w:rFonts w:ascii="Arial" w:hAnsi="Arial" w:eastAsia="等线" w:cs="Arial"/>
          <w:sz w:val="22"/>
        </w:rPr>
        <w:t>用户名，填写登录账号，由英文字母、数字和下划线组成；</w:t>
      </w:r>
    </w:p>
    <w:p>
      <w:pPr>
        <w:spacing w:before="120" w:after="120" w:line="288" w:lineRule="auto"/>
        <w:ind w:left="0" w:firstLine="420"/>
        <w:jc w:val="left"/>
      </w:pPr>
      <w:r>
        <w:rPr>
          <w:rFonts w:ascii="Arial" w:hAnsi="Arial" w:eastAsia="等线" w:cs="Arial"/>
          <w:sz w:val="22"/>
        </w:rPr>
        <w:t>密码，填写登录密码，由8-20位字符组成，至少包含一个数字、 小写字母、大写的字母以及特殊字符。</w:t>
      </w:r>
    </w:p>
    <w:p>
      <w:pPr>
        <w:numPr>
          <w:ilvl w:val="0"/>
          <w:numId w:val="20"/>
        </w:numPr>
        <w:spacing w:before="120" w:after="120" w:line="288" w:lineRule="auto"/>
        <w:ind w:left="0"/>
        <w:jc w:val="left"/>
      </w:pPr>
      <w:r>
        <w:rPr>
          <w:rFonts w:ascii="Arial" w:hAnsi="Arial" w:eastAsia="等线" w:cs="Arial"/>
          <w:sz w:val="22"/>
        </w:rPr>
        <w:t>编辑用户</w:t>
      </w:r>
    </w:p>
    <w:p>
      <w:pPr>
        <w:spacing w:before="120" w:after="120" w:line="288" w:lineRule="auto"/>
        <w:ind w:left="0" w:firstLine="420"/>
        <w:jc w:val="left"/>
      </w:pPr>
      <w:r>
        <w:rPr>
          <w:rFonts w:ascii="Arial" w:hAnsi="Arial" w:eastAsia="等线" w:cs="Arial"/>
          <w:sz w:val="22"/>
        </w:rPr>
        <w:t>点击右侧列表操作列的【修改】按钮，在编辑对话框中修改用户姓名、用户名、手机号、邮箱信息，点击【确定】进行保存。</w:t>
      </w:r>
    </w:p>
    <w:p>
      <w:pPr>
        <w:spacing w:before="120" w:after="120" w:line="288" w:lineRule="auto"/>
        <w:ind w:left="0"/>
        <w:jc w:val="center"/>
      </w:pPr>
      <w:r>
        <w:drawing>
          <wp:inline distT="0" distB="0" distL="0" distR="0">
            <wp:extent cx="5048250" cy="3486150"/>
            <wp:effectExtent l="0" t="0" r="0" b="0"/>
            <wp:docPr id="17" name="Draw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6"/>
                    <pic:cNvPicPr>
                      <a:picLocks noChangeAspect="1"/>
                    </pic:cNvPicPr>
                  </pic:nvPicPr>
                  <pic:blipFill>
                    <a:blip r:embed="rId22"/>
                    <a:stretch>
                      <a:fillRect/>
                    </a:stretch>
                  </pic:blipFill>
                  <pic:spPr>
                    <a:xfrm>
                      <a:off x="0" y="0"/>
                      <a:ext cx="5048250" cy="3486150"/>
                    </a:xfrm>
                    <a:prstGeom prst="rect">
                      <a:avLst/>
                    </a:prstGeom>
                  </pic:spPr>
                </pic:pic>
              </a:graphicData>
            </a:graphic>
          </wp:inline>
        </w:drawing>
      </w:r>
    </w:p>
    <w:p>
      <w:pPr>
        <w:numPr>
          <w:ilvl w:val="0"/>
          <w:numId w:val="21"/>
        </w:numPr>
        <w:spacing w:before="120" w:after="120" w:line="288" w:lineRule="auto"/>
        <w:ind w:left="0"/>
        <w:jc w:val="left"/>
      </w:pPr>
      <w:r>
        <w:rPr>
          <w:rFonts w:ascii="Arial" w:hAnsi="Arial" w:eastAsia="等线" w:cs="Arial"/>
          <w:sz w:val="22"/>
        </w:rPr>
        <w:t>删除用户</w:t>
      </w:r>
    </w:p>
    <w:p>
      <w:pPr>
        <w:spacing w:before="120" w:after="120" w:line="288" w:lineRule="auto"/>
        <w:ind w:left="0" w:firstLine="420"/>
        <w:jc w:val="left"/>
      </w:pPr>
      <w:r>
        <w:rPr>
          <w:rFonts w:ascii="Arial" w:hAnsi="Arial" w:eastAsia="等线" w:cs="Arial"/>
          <w:sz w:val="22"/>
        </w:rPr>
        <w:t>点击右侧列表操作列的【删除】按钮，系统确认是否要删除该条信息，确定删除即可。</w:t>
      </w:r>
    </w:p>
    <w:p>
      <w:pPr>
        <w:spacing w:before="120" w:after="120" w:line="288" w:lineRule="auto"/>
        <w:ind w:left="0"/>
        <w:jc w:val="center"/>
      </w:pPr>
      <w:r>
        <w:drawing>
          <wp:inline distT="0" distB="0" distL="0" distR="0">
            <wp:extent cx="5257800" cy="2409825"/>
            <wp:effectExtent l="0" t="0" r="0" b="9525"/>
            <wp:docPr id="18" name="Draw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7"/>
                    <pic:cNvPicPr>
                      <a:picLocks noChangeAspect="1"/>
                    </pic:cNvPicPr>
                  </pic:nvPicPr>
                  <pic:blipFill>
                    <a:blip r:embed="rId23"/>
                    <a:stretch>
                      <a:fillRect/>
                    </a:stretch>
                  </pic:blipFill>
                  <pic:spPr>
                    <a:xfrm>
                      <a:off x="0" y="0"/>
                      <a:ext cx="5257800" cy="2409825"/>
                    </a:xfrm>
                    <a:prstGeom prst="rect">
                      <a:avLst/>
                    </a:prstGeom>
                  </pic:spPr>
                </pic:pic>
              </a:graphicData>
            </a:graphic>
          </wp:inline>
        </w:drawing>
      </w:r>
    </w:p>
    <w:p>
      <w:pPr>
        <w:numPr>
          <w:ilvl w:val="0"/>
          <w:numId w:val="22"/>
        </w:numPr>
        <w:spacing w:before="120" w:after="120" w:line="288" w:lineRule="auto"/>
        <w:ind w:left="0"/>
        <w:jc w:val="left"/>
      </w:pPr>
      <w:r>
        <w:rPr>
          <w:rFonts w:ascii="Arial" w:hAnsi="Arial" w:eastAsia="等线" w:cs="Arial"/>
          <w:sz w:val="22"/>
        </w:rPr>
        <w:t>设置角色</w:t>
      </w:r>
    </w:p>
    <w:p>
      <w:pPr>
        <w:spacing w:before="120" w:after="120" w:line="288" w:lineRule="auto"/>
        <w:ind w:left="453" w:firstLine="420"/>
        <w:jc w:val="left"/>
      </w:pPr>
      <w:r>
        <w:rPr>
          <w:rFonts w:ascii="Arial" w:hAnsi="Arial" w:eastAsia="等线" w:cs="Arial"/>
          <w:sz w:val="22"/>
        </w:rPr>
        <w:t>点击右侧列表操作列的【设置角色】按钮，弹出角色设置对话框，为选中用户设置角色。</w:t>
      </w:r>
    </w:p>
    <w:p>
      <w:pPr>
        <w:spacing w:before="120" w:after="120" w:line="288" w:lineRule="auto"/>
        <w:ind w:left="0"/>
        <w:jc w:val="center"/>
      </w:pPr>
      <w:r>
        <w:drawing>
          <wp:inline distT="0" distB="0" distL="0" distR="0">
            <wp:extent cx="5257800" cy="3514725"/>
            <wp:effectExtent l="0" t="0" r="0" b="9525"/>
            <wp:docPr id="19" name="Draw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8"/>
                    <pic:cNvPicPr>
                      <a:picLocks noChangeAspect="1"/>
                    </pic:cNvPicPr>
                  </pic:nvPicPr>
                  <pic:blipFill>
                    <a:blip r:embed="rId24"/>
                    <a:stretch>
                      <a:fillRect/>
                    </a:stretch>
                  </pic:blipFill>
                  <pic:spPr>
                    <a:xfrm>
                      <a:off x="0" y="0"/>
                      <a:ext cx="5257800" cy="3514725"/>
                    </a:xfrm>
                    <a:prstGeom prst="rect">
                      <a:avLst/>
                    </a:prstGeom>
                  </pic:spPr>
                </pic:pic>
              </a:graphicData>
            </a:graphic>
          </wp:inline>
        </w:drawing>
      </w:r>
    </w:p>
    <w:p>
      <w:pPr>
        <w:spacing w:before="120" w:after="120" w:line="288" w:lineRule="auto"/>
        <w:ind w:left="0" w:firstLine="420"/>
        <w:jc w:val="left"/>
      </w:pPr>
      <w:r>
        <w:rPr>
          <w:rFonts w:ascii="Arial" w:hAnsi="Arial" w:eastAsia="等线" w:cs="Arial"/>
          <w:sz w:val="22"/>
        </w:rPr>
        <w:t>角色设置：选中左侧角色列表中的角色，点击【右箭头】将选中角色移动到右侧选中角色列表中，点击确定。</w:t>
      </w:r>
    </w:p>
    <w:p>
      <w:pPr>
        <w:spacing w:before="120" w:after="120" w:line="288" w:lineRule="auto"/>
        <w:ind w:left="0" w:firstLine="420"/>
        <w:jc w:val="left"/>
      </w:pPr>
      <w:r>
        <w:rPr>
          <w:rFonts w:ascii="Arial" w:hAnsi="Arial" w:eastAsia="等线" w:cs="Arial"/>
          <w:sz w:val="22"/>
        </w:rPr>
        <w:t>角色撤销：如要撤销已设置角色，可以选中右侧选中角色列表中要撤销的角色，点击【左箭头】将选中角色移动到左侧角色列表中，点击【确定】按钮。</w:t>
      </w:r>
    </w:p>
    <w:p>
      <w:pPr>
        <w:numPr>
          <w:ilvl w:val="0"/>
          <w:numId w:val="23"/>
        </w:numPr>
        <w:spacing w:before="120" w:after="120" w:line="288" w:lineRule="auto"/>
        <w:ind w:left="0"/>
        <w:jc w:val="left"/>
      </w:pPr>
      <w:r>
        <w:rPr>
          <w:rFonts w:ascii="Arial" w:hAnsi="Arial" w:eastAsia="等线" w:cs="Arial"/>
          <w:sz w:val="22"/>
        </w:rPr>
        <w:t>重置密码</w:t>
      </w:r>
    </w:p>
    <w:p>
      <w:pPr>
        <w:spacing w:before="120" w:after="120" w:line="288" w:lineRule="auto"/>
        <w:ind w:left="0" w:firstLine="420"/>
        <w:jc w:val="left"/>
      </w:pPr>
      <w:r>
        <w:rPr>
          <w:rFonts w:ascii="Arial" w:hAnsi="Arial" w:eastAsia="等线" w:cs="Arial"/>
          <w:sz w:val="22"/>
        </w:rPr>
        <w:t>点击右侧列表操作列的【重置密码】按钮，弹出重置密码对话框，为选中用户重置密码。</w:t>
      </w:r>
    </w:p>
    <w:p>
      <w:pPr>
        <w:numPr>
          <w:ilvl w:val="0"/>
          <w:numId w:val="24"/>
        </w:numPr>
        <w:spacing w:before="120" w:after="120" w:line="288" w:lineRule="auto"/>
        <w:ind w:left="0"/>
        <w:jc w:val="left"/>
      </w:pPr>
      <w:r>
        <w:rPr>
          <w:rFonts w:ascii="Arial" w:hAnsi="Arial" w:eastAsia="等线" w:cs="Arial"/>
          <w:sz w:val="22"/>
        </w:rPr>
        <w:t>用户锁定</w:t>
      </w:r>
    </w:p>
    <w:p>
      <w:pPr>
        <w:spacing w:before="120" w:after="120" w:line="288" w:lineRule="auto"/>
        <w:ind w:left="0" w:firstLine="420"/>
        <w:jc w:val="left"/>
      </w:pPr>
      <w:r>
        <w:rPr>
          <w:rFonts w:ascii="Arial" w:hAnsi="Arial" w:eastAsia="等线" w:cs="Arial"/>
          <w:sz w:val="22"/>
        </w:rPr>
        <w:t>点击右侧列表操作列的【锁定】按钮，系统确认是否要锁定该用户，确定即可锁定。</w:t>
      </w:r>
    </w:p>
    <w:p>
      <w:pPr>
        <w:spacing w:before="120" w:after="120" w:line="288" w:lineRule="auto"/>
        <w:ind w:left="0"/>
        <w:jc w:val="center"/>
      </w:pPr>
      <w:r>
        <w:drawing>
          <wp:inline distT="0" distB="0" distL="0" distR="0">
            <wp:extent cx="4438650" cy="1857375"/>
            <wp:effectExtent l="0" t="0" r="0" b="9525"/>
            <wp:docPr id="20" name="Draw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19"/>
                    <pic:cNvPicPr>
                      <a:picLocks noChangeAspect="1"/>
                    </pic:cNvPicPr>
                  </pic:nvPicPr>
                  <pic:blipFill>
                    <a:blip r:embed="rId25"/>
                    <a:stretch>
                      <a:fillRect/>
                    </a:stretch>
                  </pic:blipFill>
                  <pic:spPr>
                    <a:xfrm>
                      <a:off x="0" y="0"/>
                      <a:ext cx="4438650" cy="1857375"/>
                    </a:xfrm>
                    <a:prstGeom prst="rect">
                      <a:avLst/>
                    </a:prstGeom>
                  </pic:spPr>
                </pic:pic>
              </a:graphicData>
            </a:graphic>
          </wp:inline>
        </w:drawing>
      </w:r>
    </w:p>
    <w:p>
      <w:pPr>
        <w:spacing w:before="120" w:after="120" w:line="288" w:lineRule="auto"/>
        <w:ind w:left="0" w:firstLine="420"/>
        <w:jc w:val="left"/>
      </w:pPr>
      <w:r>
        <w:rPr>
          <w:rFonts w:ascii="Arial" w:hAnsi="Arial" w:eastAsia="等线" w:cs="Arial"/>
          <w:i/>
          <w:sz w:val="22"/>
        </w:rPr>
        <w:t>用户登录时，连续输错5次系统会自动锁定账号；</w:t>
      </w:r>
    </w:p>
    <w:p>
      <w:pPr>
        <w:spacing w:before="120" w:after="120" w:line="288" w:lineRule="auto"/>
        <w:ind w:left="0" w:firstLine="420"/>
        <w:jc w:val="left"/>
      </w:pPr>
      <w:r>
        <w:rPr>
          <w:rFonts w:ascii="Arial" w:hAnsi="Arial" w:eastAsia="等线" w:cs="Arial"/>
          <w:i/>
          <w:sz w:val="22"/>
        </w:rPr>
        <w:t>用户锁定后将不能再登录系统。</w:t>
      </w:r>
    </w:p>
    <w:p>
      <w:pPr>
        <w:numPr>
          <w:ilvl w:val="0"/>
          <w:numId w:val="25"/>
        </w:numPr>
        <w:spacing w:before="120" w:after="120" w:line="288" w:lineRule="auto"/>
        <w:ind w:left="0"/>
        <w:jc w:val="left"/>
      </w:pPr>
      <w:r>
        <w:rPr>
          <w:rFonts w:ascii="Arial" w:hAnsi="Arial" w:eastAsia="等线" w:cs="Arial"/>
          <w:sz w:val="22"/>
        </w:rPr>
        <w:t>用户解锁</w:t>
      </w:r>
    </w:p>
    <w:p>
      <w:pPr>
        <w:spacing w:before="120" w:after="120" w:line="288" w:lineRule="auto"/>
        <w:ind w:left="0" w:firstLine="420"/>
        <w:jc w:val="left"/>
      </w:pPr>
      <w:r>
        <w:rPr>
          <w:rFonts w:ascii="Arial" w:hAnsi="Arial" w:eastAsia="等线" w:cs="Arial"/>
          <w:sz w:val="22"/>
        </w:rPr>
        <w:t>点击右侧列表操作列的【启用】按钮，对已锁定账号进行解锁。</w:t>
      </w:r>
    </w:p>
    <w:p>
      <w:pPr>
        <w:spacing w:before="260" w:after="120" w:line="288" w:lineRule="auto"/>
        <w:ind w:left="0"/>
        <w:jc w:val="left"/>
        <w:outlineLvl w:val="3"/>
      </w:pPr>
      <w:bookmarkStart w:id="14" w:name="heading_14"/>
      <w:r>
        <w:rPr>
          <w:rFonts w:ascii="Arial" w:hAnsi="Arial" w:eastAsia="等线" w:cs="Arial"/>
          <w:color w:val="3370FF"/>
          <w:sz w:val="28"/>
        </w:rPr>
        <w:t xml:space="preserve">4.3.3 </w:t>
      </w:r>
      <w:r>
        <w:rPr>
          <w:rFonts w:ascii="Arial" w:hAnsi="Arial" w:eastAsia="等线" w:cs="Arial"/>
          <w:b/>
          <w:sz w:val="28"/>
        </w:rPr>
        <w:t>角色管理</w:t>
      </w:r>
      <w:bookmarkEnd w:id="14"/>
    </w:p>
    <w:p>
      <w:pPr>
        <w:numPr>
          <w:ilvl w:val="0"/>
          <w:numId w:val="26"/>
        </w:numPr>
        <w:spacing w:before="120" w:after="120" w:line="288" w:lineRule="auto"/>
        <w:ind w:left="0"/>
        <w:jc w:val="left"/>
      </w:pPr>
      <w:r>
        <w:rPr>
          <w:rFonts w:ascii="Arial" w:hAnsi="Arial" w:eastAsia="等线" w:cs="Arial"/>
          <w:sz w:val="22"/>
        </w:rPr>
        <w:t>添加角色</w:t>
      </w:r>
    </w:p>
    <w:p>
      <w:pPr>
        <w:spacing w:before="120" w:after="120" w:line="288" w:lineRule="auto"/>
        <w:ind w:left="0" w:firstLine="420"/>
        <w:jc w:val="left"/>
      </w:pPr>
      <w:r>
        <w:rPr>
          <w:rFonts w:ascii="Arial" w:hAnsi="Arial" w:eastAsia="等线" w:cs="Arial"/>
          <w:sz w:val="22"/>
        </w:rPr>
        <w:t>点击顶部【新增】按钮添加角色，在弹出新增角色对话框中设置角色名称，点击【确定】进行保存。</w:t>
      </w:r>
    </w:p>
    <w:p>
      <w:pPr>
        <w:spacing w:before="120" w:after="120" w:line="288" w:lineRule="auto"/>
        <w:ind w:left="0"/>
        <w:jc w:val="center"/>
      </w:pPr>
      <w:r>
        <w:drawing>
          <wp:inline distT="0" distB="0" distL="0" distR="0">
            <wp:extent cx="4286250" cy="1971675"/>
            <wp:effectExtent l="0" t="0" r="0" b="9525"/>
            <wp:docPr id="21" name="Draw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wing 20"/>
                    <pic:cNvPicPr>
                      <a:picLocks noChangeAspect="1"/>
                    </pic:cNvPicPr>
                  </pic:nvPicPr>
                  <pic:blipFill>
                    <a:blip r:embed="rId26"/>
                    <a:stretch>
                      <a:fillRect/>
                    </a:stretch>
                  </pic:blipFill>
                  <pic:spPr>
                    <a:xfrm>
                      <a:off x="0" y="0"/>
                      <a:ext cx="4286250" cy="1971675"/>
                    </a:xfrm>
                    <a:prstGeom prst="rect">
                      <a:avLst/>
                    </a:prstGeom>
                  </pic:spPr>
                </pic:pic>
              </a:graphicData>
            </a:graphic>
          </wp:inline>
        </w:drawing>
      </w:r>
    </w:p>
    <w:p>
      <w:pPr>
        <w:numPr>
          <w:ilvl w:val="0"/>
          <w:numId w:val="27"/>
        </w:numPr>
        <w:spacing w:before="120" w:after="120" w:line="288" w:lineRule="auto"/>
        <w:ind w:left="0"/>
        <w:jc w:val="left"/>
      </w:pPr>
      <w:r>
        <w:rPr>
          <w:rFonts w:ascii="Arial" w:hAnsi="Arial" w:eastAsia="等线" w:cs="Arial"/>
          <w:sz w:val="22"/>
        </w:rPr>
        <w:t>编辑角色</w:t>
      </w:r>
    </w:p>
    <w:p>
      <w:pPr>
        <w:spacing w:before="120" w:after="120" w:line="288" w:lineRule="auto"/>
        <w:ind w:left="0" w:firstLine="420"/>
        <w:jc w:val="left"/>
      </w:pPr>
      <w:r>
        <w:rPr>
          <w:rFonts w:ascii="Arial" w:hAnsi="Arial" w:eastAsia="等线" w:cs="Arial"/>
          <w:sz w:val="22"/>
        </w:rPr>
        <w:t>点击列表操作列的【修改】按钮，在弹出编辑角色对话框中修改角色名称，点击【确定】进行保存。</w:t>
      </w:r>
    </w:p>
    <w:p>
      <w:pPr>
        <w:spacing w:before="120" w:after="120" w:line="288" w:lineRule="auto"/>
        <w:ind w:left="0"/>
        <w:jc w:val="center"/>
      </w:pPr>
      <w:r>
        <w:drawing>
          <wp:inline distT="0" distB="0" distL="0" distR="0">
            <wp:extent cx="5048250" cy="3486150"/>
            <wp:effectExtent l="0" t="0" r="0" b="0"/>
            <wp:docPr id="22" name="Draw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1"/>
                    <pic:cNvPicPr>
                      <a:picLocks noChangeAspect="1"/>
                    </pic:cNvPicPr>
                  </pic:nvPicPr>
                  <pic:blipFill>
                    <a:blip r:embed="rId22"/>
                    <a:stretch>
                      <a:fillRect/>
                    </a:stretch>
                  </pic:blipFill>
                  <pic:spPr>
                    <a:xfrm>
                      <a:off x="0" y="0"/>
                      <a:ext cx="5048250" cy="3486150"/>
                    </a:xfrm>
                    <a:prstGeom prst="rect">
                      <a:avLst/>
                    </a:prstGeom>
                  </pic:spPr>
                </pic:pic>
              </a:graphicData>
            </a:graphic>
          </wp:inline>
        </w:drawing>
      </w:r>
    </w:p>
    <w:p>
      <w:pPr>
        <w:numPr>
          <w:ilvl w:val="0"/>
          <w:numId w:val="28"/>
        </w:numPr>
        <w:spacing w:before="120" w:after="120" w:line="288" w:lineRule="auto"/>
        <w:ind w:left="0"/>
        <w:jc w:val="left"/>
      </w:pPr>
      <w:r>
        <w:rPr>
          <w:rFonts w:ascii="Arial" w:hAnsi="Arial" w:eastAsia="等线" w:cs="Arial"/>
          <w:sz w:val="22"/>
        </w:rPr>
        <w:t>删除用户</w:t>
      </w:r>
    </w:p>
    <w:p>
      <w:pPr>
        <w:spacing w:before="120" w:after="120" w:line="288" w:lineRule="auto"/>
        <w:ind w:left="0" w:firstLine="420"/>
        <w:jc w:val="left"/>
      </w:pPr>
      <w:r>
        <w:rPr>
          <w:rFonts w:ascii="Arial" w:hAnsi="Arial" w:eastAsia="等线" w:cs="Arial"/>
          <w:sz w:val="22"/>
        </w:rPr>
        <w:t>点击列表操作列的【删除】按钮，系统确认是否要删除该条信息，确定删除即可。</w:t>
      </w:r>
    </w:p>
    <w:p>
      <w:pPr>
        <w:spacing w:before="120" w:after="120" w:line="288" w:lineRule="auto"/>
        <w:ind w:left="0"/>
        <w:jc w:val="center"/>
      </w:pPr>
      <w:r>
        <w:drawing>
          <wp:inline distT="0" distB="0" distL="0" distR="0">
            <wp:extent cx="4695825" cy="2152650"/>
            <wp:effectExtent l="0" t="0" r="9525" b="0"/>
            <wp:docPr id="23" name="Draw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2"/>
                    <pic:cNvPicPr>
                      <a:picLocks noChangeAspect="1"/>
                    </pic:cNvPicPr>
                  </pic:nvPicPr>
                  <pic:blipFill>
                    <a:blip r:embed="rId23"/>
                    <a:stretch>
                      <a:fillRect/>
                    </a:stretch>
                  </pic:blipFill>
                  <pic:spPr>
                    <a:xfrm>
                      <a:off x="0" y="0"/>
                      <a:ext cx="4695825" cy="2152650"/>
                    </a:xfrm>
                    <a:prstGeom prst="rect">
                      <a:avLst/>
                    </a:prstGeom>
                  </pic:spPr>
                </pic:pic>
              </a:graphicData>
            </a:graphic>
          </wp:inline>
        </w:drawing>
      </w:r>
    </w:p>
    <w:p>
      <w:pPr>
        <w:numPr>
          <w:ilvl w:val="0"/>
          <w:numId w:val="29"/>
        </w:numPr>
        <w:spacing w:before="120" w:after="120" w:line="288" w:lineRule="auto"/>
        <w:ind w:left="0"/>
        <w:jc w:val="left"/>
      </w:pPr>
      <w:r>
        <w:rPr>
          <w:rFonts w:ascii="Arial" w:hAnsi="Arial" w:eastAsia="等线" w:cs="Arial"/>
          <w:sz w:val="22"/>
        </w:rPr>
        <w:t>设置用户</w:t>
      </w:r>
    </w:p>
    <w:p>
      <w:pPr>
        <w:spacing w:before="120" w:after="120" w:line="288" w:lineRule="auto"/>
        <w:ind w:left="453" w:firstLine="420"/>
        <w:jc w:val="left"/>
      </w:pPr>
      <w:r>
        <w:rPr>
          <w:rFonts w:ascii="Arial" w:hAnsi="Arial" w:eastAsia="等线" w:cs="Arial"/>
          <w:sz w:val="22"/>
        </w:rPr>
        <w:t>点击列表操作列的【设置用户】按钮，弹出设置用户对话框，选中用户点击确定。</w:t>
      </w:r>
    </w:p>
    <w:p>
      <w:pPr>
        <w:spacing w:before="120" w:after="120" w:line="288" w:lineRule="auto"/>
        <w:ind w:left="0"/>
        <w:jc w:val="center"/>
      </w:pPr>
      <w:r>
        <w:drawing>
          <wp:inline distT="0" distB="0" distL="0" distR="0">
            <wp:extent cx="5010150" cy="4152900"/>
            <wp:effectExtent l="0" t="0" r="0" b="0"/>
            <wp:docPr id="24" name="Draw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3"/>
                    <pic:cNvPicPr>
                      <a:picLocks noChangeAspect="1"/>
                    </pic:cNvPicPr>
                  </pic:nvPicPr>
                  <pic:blipFill>
                    <a:blip r:embed="rId27"/>
                    <a:stretch>
                      <a:fillRect/>
                    </a:stretch>
                  </pic:blipFill>
                  <pic:spPr>
                    <a:xfrm>
                      <a:off x="0" y="0"/>
                      <a:ext cx="5010150" cy="4152900"/>
                    </a:xfrm>
                    <a:prstGeom prst="rect">
                      <a:avLst/>
                    </a:prstGeom>
                  </pic:spPr>
                </pic:pic>
              </a:graphicData>
            </a:graphic>
          </wp:inline>
        </w:drawing>
      </w:r>
    </w:p>
    <w:p>
      <w:pPr>
        <w:numPr>
          <w:ilvl w:val="0"/>
          <w:numId w:val="30"/>
        </w:numPr>
        <w:spacing w:before="120" w:after="120" w:line="288" w:lineRule="auto"/>
        <w:ind w:left="0"/>
        <w:jc w:val="left"/>
      </w:pPr>
      <w:r>
        <w:rPr>
          <w:rFonts w:ascii="Arial" w:hAnsi="Arial" w:eastAsia="等线" w:cs="Arial"/>
          <w:sz w:val="22"/>
        </w:rPr>
        <w:t>设置权限</w:t>
      </w:r>
    </w:p>
    <w:p>
      <w:pPr>
        <w:spacing w:before="120" w:after="120" w:line="288" w:lineRule="auto"/>
        <w:ind w:left="0" w:firstLine="420"/>
        <w:jc w:val="left"/>
      </w:pPr>
      <w:r>
        <w:rPr>
          <w:rFonts w:ascii="Arial" w:hAnsi="Arial" w:eastAsia="等线" w:cs="Arial"/>
          <w:sz w:val="22"/>
        </w:rPr>
        <w:t>点击列表操作列的【设置权限】按钮，弹出设置权限对话框，对话框列出所有子系统列表，可为其设置系统访问权限和系统中的菜单权限，为选中角色设置权限。</w:t>
      </w:r>
    </w:p>
    <w:p>
      <w:pPr>
        <w:spacing w:before="120" w:after="120" w:line="288" w:lineRule="auto"/>
        <w:ind w:left="0"/>
        <w:jc w:val="center"/>
      </w:pPr>
      <w:r>
        <w:drawing>
          <wp:inline distT="0" distB="0" distL="0" distR="0">
            <wp:extent cx="4914900" cy="3619500"/>
            <wp:effectExtent l="0" t="0" r="0" b="0"/>
            <wp:docPr id="25" name="Draw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rawing 24"/>
                    <pic:cNvPicPr>
                      <a:picLocks noChangeAspect="1"/>
                    </pic:cNvPicPr>
                  </pic:nvPicPr>
                  <pic:blipFill>
                    <a:blip r:embed="rId28"/>
                    <a:stretch>
                      <a:fillRect/>
                    </a:stretch>
                  </pic:blipFill>
                  <pic:spPr>
                    <a:xfrm>
                      <a:off x="0" y="0"/>
                      <a:ext cx="4914900" cy="3619500"/>
                    </a:xfrm>
                    <a:prstGeom prst="rect">
                      <a:avLst/>
                    </a:prstGeom>
                  </pic:spPr>
                </pic:pic>
              </a:graphicData>
            </a:graphic>
          </wp:inline>
        </w:drawing>
      </w:r>
    </w:p>
    <w:p>
      <w:pPr>
        <w:spacing w:before="120" w:after="120" w:line="288" w:lineRule="auto"/>
        <w:ind w:left="0"/>
        <w:jc w:val="center"/>
      </w:pPr>
      <w:r>
        <w:drawing>
          <wp:inline distT="0" distB="0" distL="0" distR="0">
            <wp:extent cx="4953000" cy="3990975"/>
            <wp:effectExtent l="0" t="0" r="0" b="9525"/>
            <wp:docPr id="26" name="Draw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rawing 25"/>
                    <pic:cNvPicPr>
                      <a:picLocks noChangeAspect="1"/>
                    </pic:cNvPicPr>
                  </pic:nvPicPr>
                  <pic:blipFill>
                    <a:blip r:embed="rId29"/>
                    <a:stretch>
                      <a:fillRect/>
                    </a:stretch>
                  </pic:blipFill>
                  <pic:spPr>
                    <a:xfrm>
                      <a:off x="0" y="0"/>
                      <a:ext cx="4953000" cy="3990975"/>
                    </a:xfrm>
                    <a:prstGeom prst="rect">
                      <a:avLst/>
                    </a:prstGeom>
                  </pic:spPr>
                </pic:pic>
              </a:graphicData>
            </a:graphic>
          </wp:inline>
        </w:drawing>
      </w:r>
    </w:p>
    <w:p>
      <w:pPr>
        <w:spacing w:before="260" w:after="120" w:line="288" w:lineRule="auto"/>
        <w:ind w:left="0"/>
        <w:jc w:val="left"/>
        <w:outlineLvl w:val="3"/>
      </w:pPr>
      <w:bookmarkStart w:id="15" w:name="heading_15"/>
      <w:r>
        <w:rPr>
          <w:rFonts w:ascii="Arial" w:hAnsi="Arial" w:eastAsia="等线" w:cs="Arial"/>
          <w:color w:val="3370FF"/>
          <w:sz w:val="28"/>
        </w:rPr>
        <w:t xml:space="preserve">4.3.4 </w:t>
      </w:r>
      <w:r>
        <w:rPr>
          <w:rFonts w:ascii="Arial" w:hAnsi="Arial" w:eastAsia="等线" w:cs="Arial"/>
          <w:b/>
          <w:sz w:val="28"/>
        </w:rPr>
        <w:t>字典管理</w:t>
      </w:r>
      <w:bookmarkEnd w:id="15"/>
    </w:p>
    <w:p>
      <w:pPr>
        <w:spacing w:before="120" w:after="120" w:line="288" w:lineRule="auto"/>
        <w:ind w:left="0" w:firstLine="420"/>
        <w:jc w:val="left"/>
      </w:pPr>
      <w:r>
        <w:rPr>
          <w:rFonts w:ascii="Arial" w:hAnsi="Arial" w:eastAsia="等线" w:cs="Arial"/>
          <w:sz w:val="22"/>
        </w:rPr>
        <w:t>字典管理对系统中用到的字典进行管理。</w:t>
      </w:r>
    </w:p>
    <w:p>
      <w:pPr>
        <w:spacing w:before="120" w:after="120" w:line="288" w:lineRule="auto"/>
        <w:ind w:left="0" w:firstLine="420"/>
        <w:jc w:val="left"/>
      </w:pPr>
      <w:r>
        <w:rPr>
          <w:rFonts w:ascii="Arial" w:hAnsi="Arial" w:eastAsia="等线" w:cs="Arial"/>
          <w:sz w:val="22"/>
        </w:rPr>
        <w:t>待补充</w:t>
      </w:r>
    </w:p>
    <w:p>
      <w:pPr>
        <w:spacing w:before="260" w:after="120" w:line="288" w:lineRule="auto"/>
        <w:ind w:left="0"/>
        <w:jc w:val="left"/>
        <w:outlineLvl w:val="3"/>
      </w:pPr>
      <w:bookmarkStart w:id="16" w:name="heading_16"/>
      <w:r>
        <w:rPr>
          <w:rFonts w:ascii="Arial" w:hAnsi="Arial" w:eastAsia="等线" w:cs="Arial"/>
          <w:color w:val="3370FF"/>
          <w:sz w:val="28"/>
        </w:rPr>
        <w:t xml:space="preserve">4.3.5 </w:t>
      </w:r>
      <w:r>
        <w:rPr>
          <w:rFonts w:ascii="Arial" w:hAnsi="Arial" w:eastAsia="等线" w:cs="Arial"/>
          <w:b/>
          <w:sz w:val="28"/>
        </w:rPr>
        <w:t>菜单管理</w:t>
      </w:r>
      <w:bookmarkEnd w:id="16"/>
    </w:p>
    <w:p>
      <w:pPr>
        <w:spacing w:before="120" w:after="120" w:line="288" w:lineRule="auto"/>
        <w:ind w:left="0" w:firstLine="420"/>
        <w:jc w:val="left"/>
      </w:pPr>
      <w:r>
        <w:rPr>
          <w:rFonts w:ascii="Arial" w:hAnsi="Arial" w:eastAsia="等线" w:cs="Arial"/>
          <w:sz w:val="22"/>
        </w:rPr>
        <w:t>菜单管理对系统中的菜单进行管理。左侧显示子系统或菜单组树，右侧显示选中子系统或菜单组的菜单列表。</w:t>
      </w:r>
    </w:p>
    <w:p>
      <w:pPr>
        <w:numPr>
          <w:ilvl w:val="0"/>
          <w:numId w:val="31"/>
        </w:numPr>
        <w:spacing w:before="120" w:after="120" w:line="288" w:lineRule="auto"/>
        <w:ind w:left="0"/>
        <w:jc w:val="left"/>
      </w:pPr>
      <w:r>
        <w:rPr>
          <w:rFonts w:ascii="Arial" w:hAnsi="Arial" w:eastAsia="等线" w:cs="Arial"/>
          <w:sz w:val="22"/>
        </w:rPr>
        <w:t>添加菜单</w:t>
      </w:r>
    </w:p>
    <w:p>
      <w:pPr>
        <w:spacing w:before="120" w:after="120" w:line="288" w:lineRule="auto"/>
        <w:ind w:left="0" w:firstLine="420"/>
        <w:jc w:val="left"/>
      </w:pPr>
      <w:r>
        <w:rPr>
          <w:rFonts w:ascii="Arial" w:hAnsi="Arial" w:eastAsia="等线" w:cs="Arial"/>
          <w:sz w:val="22"/>
        </w:rPr>
        <w:t>选中左侧树中的子系统或菜单组，点击右侧顶部【新增】按钮为该机构添加菜单，在弹出新增菜单话框中设置排序、名称、标题、图标、访问地址、文件地址、菜单类型、是否隐藏信息，点击【确定】进行保存。</w:t>
      </w:r>
    </w:p>
    <w:p>
      <w:pPr>
        <w:spacing w:before="120" w:after="120" w:line="288" w:lineRule="auto"/>
        <w:ind w:left="0"/>
        <w:jc w:val="center"/>
      </w:pPr>
      <w:r>
        <w:drawing>
          <wp:inline distT="0" distB="0" distL="0" distR="0">
            <wp:extent cx="4229100" cy="3857625"/>
            <wp:effectExtent l="0" t="0" r="0" b="9525"/>
            <wp:docPr id="27" name="Draw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6"/>
                    <pic:cNvPicPr>
                      <a:picLocks noChangeAspect="1"/>
                    </pic:cNvPicPr>
                  </pic:nvPicPr>
                  <pic:blipFill>
                    <a:blip r:embed="rId30"/>
                    <a:stretch>
                      <a:fillRect/>
                    </a:stretch>
                  </pic:blipFill>
                  <pic:spPr>
                    <a:xfrm>
                      <a:off x="0" y="0"/>
                      <a:ext cx="4229100" cy="3857625"/>
                    </a:xfrm>
                    <a:prstGeom prst="rect">
                      <a:avLst/>
                    </a:prstGeom>
                  </pic:spPr>
                </pic:pic>
              </a:graphicData>
            </a:graphic>
          </wp:inline>
        </w:drawing>
      </w:r>
    </w:p>
    <w:p>
      <w:pPr>
        <w:spacing w:before="120" w:after="120" w:line="288" w:lineRule="auto"/>
        <w:ind w:left="0" w:firstLine="420"/>
        <w:jc w:val="left"/>
      </w:pPr>
      <w:r>
        <w:rPr>
          <w:rFonts w:ascii="Arial" w:hAnsi="Arial" w:eastAsia="等线" w:cs="Arial"/>
          <w:sz w:val="22"/>
        </w:rPr>
        <w:t>排序，用来标识菜单排列的先后顺序，如要修改菜单在子系统或菜单组的前后顺序，可通过修改菜单排序来实现；</w:t>
      </w:r>
    </w:p>
    <w:p>
      <w:pPr>
        <w:spacing w:before="120" w:after="120" w:line="288" w:lineRule="auto"/>
        <w:ind w:left="0" w:firstLine="420"/>
        <w:jc w:val="left"/>
      </w:pPr>
      <w:r>
        <w:rPr>
          <w:rFonts w:ascii="Arial" w:hAnsi="Arial" w:eastAsia="等线" w:cs="Arial"/>
          <w:sz w:val="22"/>
        </w:rPr>
        <w:t>名称，填写菜单名称，一般为对应前端页面组件的组件名；</w:t>
      </w:r>
    </w:p>
    <w:p>
      <w:pPr>
        <w:spacing w:before="120" w:after="120" w:line="288" w:lineRule="auto"/>
        <w:ind w:left="0" w:firstLine="420"/>
        <w:jc w:val="left"/>
      </w:pPr>
      <w:r>
        <w:rPr>
          <w:rFonts w:ascii="Arial" w:hAnsi="Arial" w:eastAsia="等线" w:cs="Arial"/>
          <w:sz w:val="22"/>
        </w:rPr>
        <w:t>标题，填写菜单中文标题；</w:t>
      </w:r>
    </w:p>
    <w:p>
      <w:pPr>
        <w:spacing w:before="120" w:after="120" w:line="288" w:lineRule="auto"/>
        <w:ind w:left="0" w:firstLine="420"/>
        <w:jc w:val="left"/>
      </w:pPr>
      <w:r>
        <w:rPr>
          <w:rFonts w:ascii="Arial" w:hAnsi="Arial" w:eastAsia="等线" w:cs="Arial"/>
          <w:sz w:val="22"/>
        </w:rPr>
        <w:t>图标，填写菜单显示时候左侧图标；</w:t>
      </w:r>
    </w:p>
    <w:p>
      <w:pPr>
        <w:spacing w:before="120" w:after="120" w:line="288" w:lineRule="auto"/>
        <w:ind w:left="0" w:firstLine="420"/>
        <w:jc w:val="left"/>
      </w:pPr>
      <w:r>
        <w:rPr>
          <w:rFonts w:ascii="Arial" w:hAnsi="Arial" w:eastAsia="等线" w:cs="Arial"/>
          <w:sz w:val="22"/>
        </w:rPr>
        <w:t>访问地址，填写菜单访问地址；</w:t>
      </w:r>
    </w:p>
    <w:p>
      <w:pPr>
        <w:spacing w:before="120" w:after="120" w:line="288" w:lineRule="auto"/>
        <w:ind w:left="0" w:firstLine="420"/>
        <w:jc w:val="left"/>
      </w:pPr>
      <w:r>
        <w:rPr>
          <w:rFonts w:ascii="Arial" w:hAnsi="Arial" w:eastAsia="等线" w:cs="Arial"/>
          <w:sz w:val="22"/>
        </w:rPr>
        <w:t>文件地址，填写菜单对应前端页面的文件地址；</w:t>
      </w:r>
    </w:p>
    <w:p>
      <w:pPr>
        <w:spacing w:before="120" w:after="120" w:line="288" w:lineRule="auto"/>
        <w:ind w:left="0" w:firstLine="420"/>
        <w:jc w:val="left"/>
      </w:pPr>
      <w:r>
        <w:rPr>
          <w:rFonts w:ascii="Arial" w:hAnsi="Arial" w:eastAsia="等线" w:cs="Arial"/>
          <w:sz w:val="22"/>
        </w:rPr>
        <w:t>菜单类型，包含菜单组和菜单项，按实际情况设置；</w:t>
      </w:r>
    </w:p>
    <w:p>
      <w:pPr>
        <w:spacing w:before="120" w:after="120" w:line="288" w:lineRule="auto"/>
        <w:ind w:left="0" w:firstLine="420"/>
        <w:jc w:val="left"/>
      </w:pPr>
      <w:r>
        <w:rPr>
          <w:rFonts w:ascii="Arial" w:hAnsi="Arial" w:eastAsia="等线" w:cs="Arial"/>
          <w:sz w:val="22"/>
        </w:rPr>
        <w:t>是否隐藏，设置该菜单在系统中是否隐藏，默认为否，如有些菜单需要隐藏可将其设置为是。</w:t>
      </w:r>
    </w:p>
    <w:p>
      <w:pPr>
        <w:numPr>
          <w:ilvl w:val="0"/>
          <w:numId w:val="32"/>
        </w:numPr>
        <w:spacing w:before="120" w:after="120" w:line="288" w:lineRule="auto"/>
        <w:ind w:left="0"/>
        <w:jc w:val="left"/>
      </w:pPr>
      <w:r>
        <w:rPr>
          <w:rFonts w:ascii="Arial" w:hAnsi="Arial" w:eastAsia="等线" w:cs="Arial"/>
          <w:sz w:val="22"/>
        </w:rPr>
        <w:t>编辑菜单</w:t>
      </w:r>
    </w:p>
    <w:p>
      <w:pPr>
        <w:spacing w:before="120" w:after="120" w:line="288" w:lineRule="auto"/>
        <w:ind w:left="0" w:firstLine="420"/>
        <w:jc w:val="left"/>
      </w:pPr>
      <w:r>
        <w:rPr>
          <w:rFonts w:ascii="Arial" w:hAnsi="Arial" w:eastAsia="等线" w:cs="Arial"/>
          <w:sz w:val="22"/>
        </w:rPr>
        <w:t>点击右侧列表操作列的【修改】按钮，在编辑对话框中修改排序、名称、标题、图标、访问地址、文件地址、菜单类型、是否隐藏信息，点击【确定】进行保存。</w:t>
      </w:r>
    </w:p>
    <w:p>
      <w:pPr>
        <w:spacing w:before="120" w:after="120" w:line="288" w:lineRule="auto"/>
        <w:ind w:left="0"/>
        <w:jc w:val="center"/>
      </w:pPr>
      <w:r>
        <w:drawing>
          <wp:inline distT="0" distB="0" distL="0" distR="0">
            <wp:extent cx="4714875" cy="4495800"/>
            <wp:effectExtent l="0" t="0" r="9525" b="0"/>
            <wp:docPr id="28" name="Draw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7"/>
                    <pic:cNvPicPr>
                      <a:picLocks noChangeAspect="1"/>
                    </pic:cNvPicPr>
                  </pic:nvPicPr>
                  <pic:blipFill>
                    <a:blip r:embed="rId31"/>
                    <a:stretch>
                      <a:fillRect/>
                    </a:stretch>
                  </pic:blipFill>
                  <pic:spPr>
                    <a:xfrm>
                      <a:off x="0" y="0"/>
                      <a:ext cx="4714875" cy="4495800"/>
                    </a:xfrm>
                    <a:prstGeom prst="rect">
                      <a:avLst/>
                    </a:prstGeom>
                  </pic:spPr>
                </pic:pic>
              </a:graphicData>
            </a:graphic>
          </wp:inline>
        </w:drawing>
      </w:r>
    </w:p>
    <w:p>
      <w:pPr>
        <w:numPr>
          <w:ilvl w:val="0"/>
          <w:numId w:val="33"/>
        </w:numPr>
        <w:spacing w:before="120" w:after="120" w:line="288" w:lineRule="auto"/>
        <w:ind w:left="0"/>
        <w:jc w:val="left"/>
      </w:pPr>
      <w:r>
        <w:rPr>
          <w:rFonts w:ascii="Arial" w:hAnsi="Arial" w:eastAsia="等线" w:cs="Arial"/>
          <w:sz w:val="22"/>
        </w:rPr>
        <w:t>删除菜单</w:t>
      </w:r>
    </w:p>
    <w:p>
      <w:pPr>
        <w:spacing w:before="120" w:after="120" w:line="288" w:lineRule="auto"/>
        <w:ind w:left="0" w:firstLine="420"/>
        <w:jc w:val="left"/>
      </w:pPr>
      <w:r>
        <w:rPr>
          <w:rFonts w:ascii="Arial" w:hAnsi="Arial" w:eastAsia="等线" w:cs="Arial"/>
          <w:sz w:val="22"/>
        </w:rPr>
        <w:t>点击右侧列表操作列的【删除】按钮，系统确认是否要删除该条信息，确定删除即可。</w:t>
      </w:r>
    </w:p>
    <w:p>
      <w:pPr>
        <w:spacing w:before="120" w:after="120" w:line="288" w:lineRule="auto"/>
        <w:ind w:left="0"/>
        <w:jc w:val="center"/>
      </w:pPr>
      <w:r>
        <w:drawing>
          <wp:inline distT="0" distB="0" distL="0" distR="0">
            <wp:extent cx="5257800" cy="2409825"/>
            <wp:effectExtent l="0" t="0" r="0" b="9525"/>
            <wp:docPr id="29" name="Draw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8"/>
                    <pic:cNvPicPr>
                      <a:picLocks noChangeAspect="1"/>
                    </pic:cNvPicPr>
                  </pic:nvPicPr>
                  <pic:blipFill>
                    <a:blip r:embed="rId23"/>
                    <a:stretch>
                      <a:fillRect/>
                    </a:stretch>
                  </pic:blipFill>
                  <pic:spPr>
                    <a:xfrm>
                      <a:off x="0" y="0"/>
                      <a:ext cx="5257800" cy="2409825"/>
                    </a:xfrm>
                    <a:prstGeom prst="rect">
                      <a:avLst/>
                    </a:prstGeom>
                  </pic:spPr>
                </pic:pic>
              </a:graphicData>
            </a:graphic>
          </wp:inline>
        </w:drawing>
      </w:r>
    </w:p>
    <w:p>
      <w:pPr>
        <w:spacing w:before="260" w:after="120" w:line="288" w:lineRule="auto"/>
        <w:ind w:left="0"/>
        <w:jc w:val="left"/>
        <w:outlineLvl w:val="3"/>
      </w:pPr>
      <w:bookmarkStart w:id="17" w:name="heading_17"/>
      <w:r>
        <w:rPr>
          <w:rFonts w:ascii="Arial" w:hAnsi="Arial" w:eastAsia="等线" w:cs="Arial"/>
          <w:color w:val="3370FF"/>
          <w:sz w:val="28"/>
        </w:rPr>
        <w:t xml:space="preserve">4.3.6 </w:t>
      </w:r>
      <w:r>
        <w:rPr>
          <w:rFonts w:ascii="Arial" w:hAnsi="Arial" w:eastAsia="等线" w:cs="Arial"/>
          <w:b/>
          <w:sz w:val="28"/>
        </w:rPr>
        <w:t>子系统管理</w:t>
      </w:r>
      <w:bookmarkEnd w:id="17"/>
    </w:p>
    <w:p>
      <w:pPr>
        <w:spacing w:before="120" w:after="120" w:line="288" w:lineRule="auto"/>
        <w:ind w:left="0" w:firstLine="420"/>
        <w:jc w:val="left"/>
      </w:pPr>
      <w:r>
        <w:rPr>
          <w:rFonts w:ascii="Arial" w:hAnsi="Arial" w:eastAsia="等线" w:cs="Arial"/>
          <w:sz w:val="22"/>
        </w:rPr>
        <w:t>子系统管理对接入统一登陆平台的系统进行管理。</w:t>
      </w:r>
    </w:p>
    <w:p>
      <w:pPr>
        <w:spacing w:before="120" w:after="120" w:line="288" w:lineRule="auto"/>
        <w:ind w:left="0" w:firstLine="420"/>
        <w:jc w:val="left"/>
      </w:pPr>
      <w:r>
        <w:rPr>
          <w:rFonts w:ascii="Arial" w:hAnsi="Arial" w:eastAsia="等线" w:cs="Arial"/>
          <w:b/>
          <w:i/>
          <w:sz w:val="22"/>
        </w:rPr>
        <w:t>备注：</w:t>
      </w:r>
      <w:r>
        <w:rPr>
          <w:rFonts w:ascii="Arial" w:hAnsi="Arial" w:eastAsia="等线" w:cs="Arial"/>
          <w:i/>
          <w:sz w:val="22"/>
        </w:rPr>
        <w:t>1、平台自有子系统已经进行初始化；2、可以添加第三方系统，添加后即在入口页面显示</w:t>
      </w:r>
    </w:p>
    <w:p>
      <w:pPr>
        <w:numPr>
          <w:ilvl w:val="0"/>
          <w:numId w:val="34"/>
        </w:numPr>
        <w:spacing w:before="120" w:after="120" w:line="288" w:lineRule="auto"/>
        <w:ind w:left="0"/>
        <w:jc w:val="left"/>
      </w:pPr>
      <w:r>
        <w:rPr>
          <w:rFonts w:ascii="Arial" w:hAnsi="Arial" w:eastAsia="等线" w:cs="Arial"/>
          <w:sz w:val="22"/>
        </w:rPr>
        <w:t>添加分组</w:t>
      </w:r>
    </w:p>
    <w:p>
      <w:pPr>
        <w:spacing w:before="120" w:after="120" w:line="288" w:lineRule="auto"/>
        <w:ind w:left="0" w:firstLine="420"/>
        <w:jc w:val="left"/>
      </w:pPr>
      <w:r>
        <w:rPr>
          <w:rFonts w:ascii="Arial" w:hAnsi="Arial" w:eastAsia="等线" w:cs="Arial"/>
          <w:sz w:val="22"/>
        </w:rPr>
        <w:t>点击顶部【新增分组】按钮添加系统分组，在弹出新增系统分组对话框中设置编号、名称，点击【确定】进行保存。</w:t>
      </w:r>
    </w:p>
    <w:p>
      <w:pPr>
        <w:spacing w:before="120" w:after="120" w:line="288" w:lineRule="auto"/>
        <w:ind w:left="0"/>
        <w:jc w:val="center"/>
      </w:pPr>
      <w:r>
        <w:drawing>
          <wp:inline distT="0" distB="0" distL="0" distR="0">
            <wp:extent cx="4343400" cy="2381250"/>
            <wp:effectExtent l="0" t="0" r="0" b="0"/>
            <wp:docPr id="30" name="Draw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29"/>
                    <pic:cNvPicPr>
                      <a:picLocks noChangeAspect="1"/>
                    </pic:cNvPicPr>
                  </pic:nvPicPr>
                  <pic:blipFill>
                    <a:blip r:embed="rId32"/>
                    <a:stretch>
                      <a:fillRect/>
                    </a:stretch>
                  </pic:blipFill>
                  <pic:spPr>
                    <a:xfrm>
                      <a:off x="0" y="0"/>
                      <a:ext cx="4343400" cy="2381250"/>
                    </a:xfrm>
                    <a:prstGeom prst="rect">
                      <a:avLst/>
                    </a:prstGeom>
                  </pic:spPr>
                </pic:pic>
              </a:graphicData>
            </a:graphic>
          </wp:inline>
        </w:drawing>
      </w:r>
    </w:p>
    <w:p>
      <w:pPr>
        <w:numPr>
          <w:ilvl w:val="0"/>
          <w:numId w:val="35"/>
        </w:numPr>
        <w:spacing w:before="120" w:after="120" w:line="288" w:lineRule="auto"/>
        <w:ind w:left="0"/>
        <w:jc w:val="left"/>
      </w:pPr>
      <w:r>
        <w:rPr>
          <w:rFonts w:ascii="Arial" w:hAnsi="Arial" w:eastAsia="等线" w:cs="Arial"/>
          <w:sz w:val="22"/>
        </w:rPr>
        <w:t>编辑分组</w:t>
      </w:r>
    </w:p>
    <w:p>
      <w:pPr>
        <w:spacing w:before="120" w:after="120" w:line="288" w:lineRule="auto"/>
        <w:ind w:left="0" w:firstLine="420"/>
        <w:jc w:val="left"/>
      </w:pPr>
      <w:r>
        <w:rPr>
          <w:rFonts w:ascii="Arial" w:hAnsi="Arial" w:eastAsia="等线" w:cs="Arial"/>
          <w:sz w:val="22"/>
        </w:rPr>
        <w:t>点击列表操作列的【修改】按钮，在弹出系统分组对话框中修改编号、名称，点击【确定】进行保存。</w:t>
      </w:r>
    </w:p>
    <w:p>
      <w:pPr>
        <w:spacing w:before="120" w:after="120" w:line="288" w:lineRule="auto"/>
        <w:ind w:left="0"/>
        <w:jc w:val="left"/>
      </w:pPr>
    </w:p>
    <w:p>
      <w:pPr>
        <w:numPr>
          <w:ilvl w:val="0"/>
          <w:numId w:val="36"/>
        </w:numPr>
        <w:spacing w:before="120" w:after="120" w:line="288" w:lineRule="auto"/>
        <w:ind w:left="0"/>
        <w:jc w:val="left"/>
      </w:pPr>
      <w:r>
        <w:rPr>
          <w:rFonts w:ascii="Arial" w:hAnsi="Arial" w:eastAsia="等线" w:cs="Arial"/>
          <w:sz w:val="22"/>
        </w:rPr>
        <w:t>添加子系统</w:t>
      </w:r>
    </w:p>
    <w:p>
      <w:pPr>
        <w:spacing w:before="120" w:after="120" w:line="288" w:lineRule="auto"/>
        <w:ind w:left="0" w:firstLine="420"/>
        <w:jc w:val="left"/>
      </w:pPr>
      <w:r>
        <w:rPr>
          <w:rFonts w:ascii="Arial" w:hAnsi="Arial" w:eastAsia="等线" w:cs="Arial"/>
          <w:sz w:val="22"/>
        </w:rPr>
        <w:t>点击顶部【新增系统】按钮或者选中分组右侧的【新增系统】按钮添加系统，在弹出新增系统对话框中设置排序、系统全称、系统简称、系统图标、默认访问地址、是否隐藏、系统简介信息，点击【确定】进行保存。</w:t>
      </w:r>
    </w:p>
    <w:p>
      <w:pPr>
        <w:spacing w:before="120" w:after="120" w:line="288" w:lineRule="auto"/>
        <w:ind w:left="0"/>
        <w:jc w:val="center"/>
      </w:pPr>
      <w:r>
        <w:drawing>
          <wp:inline distT="0" distB="0" distL="0" distR="0">
            <wp:extent cx="4648200" cy="3638550"/>
            <wp:effectExtent l="0" t="0" r="0" b="0"/>
            <wp:docPr id="31" name="Draw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0"/>
                    <pic:cNvPicPr>
                      <a:picLocks noChangeAspect="1"/>
                    </pic:cNvPicPr>
                  </pic:nvPicPr>
                  <pic:blipFill>
                    <a:blip r:embed="rId33"/>
                    <a:stretch>
                      <a:fillRect/>
                    </a:stretch>
                  </pic:blipFill>
                  <pic:spPr>
                    <a:xfrm>
                      <a:off x="0" y="0"/>
                      <a:ext cx="4648200" cy="3638550"/>
                    </a:xfrm>
                    <a:prstGeom prst="rect">
                      <a:avLst/>
                    </a:prstGeom>
                  </pic:spPr>
                </pic:pic>
              </a:graphicData>
            </a:graphic>
          </wp:inline>
        </w:drawing>
      </w:r>
    </w:p>
    <w:p>
      <w:pPr>
        <w:spacing w:before="120" w:after="120" w:line="288" w:lineRule="auto"/>
        <w:ind w:left="0" w:firstLine="420"/>
        <w:jc w:val="left"/>
      </w:pPr>
      <w:r>
        <w:rPr>
          <w:rFonts w:ascii="Arial" w:hAnsi="Arial" w:eastAsia="等线" w:cs="Arial"/>
          <w:sz w:val="22"/>
        </w:rPr>
        <w:t>排序，用来标识子系统排列的先后顺序，如想在列表和统一登陆平台修改排列先后顺序可调整该值；</w:t>
      </w:r>
    </w:p>
    <w:p>
      <w:pPr>
        <w:spacing w:before="120" w:after="120" w:line="288" w:lineRule="auto"/>
        <w:ind w:left="0" w:firstLine="420"/>
        <w:jc w:val="left"/>
      </w:pPr>
      <w:r>
        <w:rPr>
          <w:rFonts w:ascii="Arial" w:hAnsi="Arial" w:eastAsia="等线" w:cs="Arial"/>
          <w:sz w:val="22"/>
        </w:rPr>
        <w:t>系统全称，填写系统全称；</w:t>
      </w:r>
    </w:p>
    <w:p>
      <w:pPr>
        <w:spacing w:before="120" w:after="120" w:line="288" w:lineRule="auto"/>
        <w:ind w:left="0" w:firstLine="420"/>
        <w:jc w:val="left"/>
      </w:pPr>
      <w:r>
        <w:rPr>
          <w:rFonts w:ascii="Arial" w:hAnsi="Arial" w:eastAsia="等线" w:cs="Arial"/>
          <w:sz w:val="22"/>
        </w:rPr>
        <w:t>系统简称，填写系统简称；</w:t>
      </w:r>
    </w:p>
    <w:p>
      <w:pPr>
        <w:spacing w:before="120" w:after="120" w:line="288" w:lineRule="auto"/>
        <w:ind w:left="0" w:firstLine="420"/>
        <w:jc w:val="left"/>
      </w:pPr>
      <w:r>
        <w:rPr>
          <w:rFonts w:ascii="Arial" w:hAnsi="Arial" w:eastAsia="等线" w:cs="Arial"/>
          <w:sz w:val="22"/>
        </w:rPr>
        <w:t>图标，设置系统在统一登陆平台显示的图标；</w:t>
      </w:r>
    </w:p>
    <w:p>
      <w:pPr>
        <w:spacing w:before="120" w:after="120" w:line="288" w:lineRule="auto"/>
        <w:ind w:left="0" w:firstLine="420"/>
        <w:jc w:val="left"/>
      </w:pPr>
      <w:r>
        <w:rPr>
          <w:rFonts w:ascii="Arial" w:hAnsi="Arial" w:eastAsia="等线" w:cs="Arial"/>
          <w:sz w:val="22"/>
        </w:rPr>
        <w:t>访问地址，填写系统访问地址；</w:t>
      </w:r>
    </w:p>
    <w:p>
      <w:pPr>
        <w:spacing w:before="120" w:after="120" w:line="288" w:lineRule="auto"/>
        <w:ind w:left="0" w:firstLine="420"/>
        <w:jc w:val="left"/>
      </w:pPr>
      <w:r>
        <w:rPr>
          <w:rFonts w:ascii="Arial" w:hAnsi="Arial" w:eastAsia="等线" w:cs="Arial"/>
          <w:sz w:val="22"/>
        </w:rPr>
        <w:t>是否隐藏，设置该系统是否隐藏，默认为否；</w:t>
      </w:r>
    </w:p>
    <w:p>
      <w:pPr>
        <w:spacing w:before="120" w:after="120" w:line="288" w:lineRule="auto"/>
        <w:ind w:left="0" w:firstLine="420"/>
        <w:jc w:val="left"/>
      </w:pPr>
      <w:r>
        <w:rPr>
          <w:rFonts w:ascii="Arial" w:hAnsi="Arial" w:eastAsia="等线" w:cs="Arial"/>
          <w:sz w:val="22"/>
        </w:rPr>
        <w:t>说明，填写系统简介。</w:t>
      </w:r>
    </w:p>
    <w:p>
      <w:pPr>
        <w:numPr>
          <w:ilvl w:val="0"/>
          <w:numId w:val="37"/>
        </w:numPr>
        <w:spacing w:before="120" w:after="120" w:line="288" w:lineRule="auto"/>
        <w:ind w:left="0"/>
        <w:jc w:val="left"/>
      </w:pPr>
      <w:r>
        <w:rPr>
          <w:rFonts w:ascii="Arial" w:hAnsi="Arial" w:eastAsia="等线" w:cs="Arial"/>
          <w:sz w:val="22"/>
        </w:rPr>
        <w:t>编辑子系统</w:t>
      </w:r>
    </w:p>
    <w:p>
      <w:pPr>
        <w:spacing w:before="120" w:after="120" w:line="288" w:lineRule="auto"/>
        <w:ind w:left="0" w:firstLine="420"/>
        <w:jc w:val="left"/>
      </w:pPr>
      <w:r>
        <w:rPr>
          <w:rFonts w:ascii="Arial" w:hAnsi="Arial" w:eastAsia="等线" w:cs="Arial"/>
          <w:sz w:val="22"/>
        </w:rPr>
        <w:t>点击列表操作列的【修改】按钮，在弹出的编辑对话框中修改排序、系统全称、系统简称、系统图标、默认访问地址、是否隐藏、系统简介信息，点击【确定】进行保存。</w:t>
      </w:r>
    </w:p>
    <w:p>
      <w:pPr>
        <w:spacing w:before="120" w:after="120" w:line="288" w:lineRule="auto"/>
        <w:ind w:left="0"/>
        <w:jc w:val="left"/>
      </w:pPr>
    </w:p>
    <w:p>
      <w:pPr>
        <w:numPr>
          <w:ilvl w:val="0"/>
          <w:numId w:val="38"/>
        </w:numPr>
        <w:spacing w:before="120" w:after="120" w:line="288" w:lineRule="auto"/>
        <w:ind w:left="0"/>
        <w:jc w:val="left"/>
      </w:pPr>
      <w:r>
        <w:rPr>
          <w:rFonts w:ascii="Arial" w:hAnsi="Arial" w:eastAsia="等线" w:cs="Arial"/>
          <w:sz w:val="22"/>
        </w:rPr>
        <w:t>删除分组、子系统</w:t>
      </w:r>
    </w:p>
    <w:p>
      <w:pPr>
        <w:spacing w:before="120" w:after="120" w:line="288" w:lineRule="auto"/>
        <w:ind w:left="0" w:firstLine="420"/>
        <w:jc w:val="left"/>
      </w:pPr>
      <w:r>
        <w:rPr>
          <w:rFonts w:ascii="Arial" w:hAnsi="Arial" w:eastAsia="等线" w:cs="Arial"/>
          <w:sz w:val="22"/>
        </w:rPr>
        <w:t>点击列表操作列的【删除】按钮，系统确认是否要删除该条信息，确定删除即可。</w:t>
      </w:r>
    </w:p>
    <w:p>
      <w:pPr>
        <w:spacing w:before="120" w:after="120" w:line="288" w:lineRule="auto"/>
        <w:ind w:left="0"/>
        <w:jc w:val="center"/>
      </w:pPr>
      <w:r>
        <w:drawing>
          <wp:inline distT="0" distB="0" distL="0" distR="0">
            <wp:extent cx="4695825" cy="2152650"/>
            <wp:effectExtent l="0" t="0" r="9525" b="0"/>
            <wp:docPr id="32" name="Draw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1"/>
                    <pic:cNvPicPr>
                      <a:picLocks noChangeAspect="1"/>
                    </pic:cNvPicPr>
                  </pic:nvPicPr>
                  <pic:blipFill>
                    <a:blip r:embed="rId23"/>
                    <a:stretch>
                      <a:fillRect/>
                    </a:stretch>
                  </pic:blipFill>
                  <pic:spPr>
                    <a:xfrm>
                      <a:off x="0" y="0"/>
                      <a:ext cx="4695825" cy="2152650"/>
                    </a:xfrm>
                    <a:prstGeom prst="rect">
                      <a:avLst/>
                    </a:prstGeom>
                  </pic:spPr>
                </pic:pic>
              </a:graphicData>
            </a:graphic>
          </wp:inline>
        </w:drawing>
      </w:r>
    </w:p>
    <w:p>
      <w:pPr>
        <w:numPr>
          <w:ilvl w:val="0"/>
          <w:numId w:val="39"/>
        </w:numPr>
        <w:spacing w:before="120" w:after="120" w:line="288" w:lineRule="auto"/>
        <w:ind w:left="0"/>
        <w:jc w:val="left"/>
      </w:pPr>
      <w:r>
        <w:rPr>
          <w:rFonts w:ascii="Arial" w:hAnsi="Arial" w:eastAsia="等线" w:cs="Arial"/>
          <w:sz w:val="22"/>
        </w:rPr>
        <w:t>移动</w:t>
      </w:r>
    </w:p>
    <w:p>
      <w:pPr>
        <w:spacing w:before="120" w:after="120" w:line="288" w:lineRule="auto"/>
        <w:ind w:left="453" w:firstLine="420"/>
        <w:jc w:val="left"/>
      </w:pPr>
      <w:r>
        <w:rPr>
          <w:rFonts w:ascii="Arial" w:hAnsi="Arial" w:eastAsia="等线" w:cs="Arial"/>
          <w:sz w:val="22"/>
        </w:rPr>
        <w:t>点击列表操作列的【移动】按钮，弹出设置用户对话框，选中目标分组点击确定。</w:t>
      </w:r>
    </w:p>
    <w:p>
      <w:pPr>
        <w:spacing w:before="120" w:after="120" w:line="288" w:lineRule="auto"/>
        <w:ind w:left="453"/>
        <w:jc w:val="left"/>
      </w:pPr>
    </w:p>
    <w:p>
      <w:pPr>
        <w:spacing w:before="260" w:after="120" w:line="288" w:lineRule="auto"/>
        <w:ind w:left="0"/>
        <w:jc w:val="left"/>
        <w:outlineLvl w:val="3"/>
      </w:pPr>
      <w:bookmarkStart w:id="18" w:name="heading_18"/>
      <w:r>
        <w:rPr>
          <w:rFonts w:ascii="Arial" w:hAnsi="Arial" w:eastAsia="等线" w:cs="Arial"/>
          <w:color w:val="3370FF"/>
          <w:sz w:val="28"/>
        </w:rPr>
        <w:t xml:space="preserve">4.3.7 </w:t>
      </w:r>
      <w:r>
        <w:rPr>
          <w:rFonts w:ascii="Arial" w:hAnsi="Arial" w:eastAsia="等线" w:cs="Arial"/>
          <w:b/>
          <w:sz w:val="28"/>
        </w:rPr>
        <w:t>系统配置</w:t>
      </w:r>
      <w:bookmarkEnd w:id="18"/>
    </w:p>
    <w:p>
      <w:pPr>
        <w:numPr>
          <w:ilvl w:val="0"/>
          <w:numId w:val="40"/>
        </w:numPr>
        <w:spacing w:before="120" w:after="120" w:line="288" w:lineRule="auto"/>
        <w:ind w:left="0"/>
        <w:jc w:val="left"/>
      </w:pPr>
      <w:r>
        <w:rPr>
          <w:rFonts w:ascii="Arial" w:hAnsi="Arial" w:eastAsia="等线" w:cs="Arial"/>
          <w:sz w:val="22"/>
        </w:rPr>
        <w:t>配置统一登陆平台标题</w:t>
      </w:r>
    </w:p>
    <w:p>
      <w:pPr>
        <w:spacing w:before="120" w:after="120" w:line="288" w:lineRule="auto"/>
        <w:ind w:left="0"/>
        <w:jc w:val="center"/>
      </w:pPr>
      <w:r>
        <w:drawing>
          <wp:inline distT="0" distB="0" distL="0" distR="0">
            <wp:extent cx="5257800" cy="1162050"/>
            <wp:effectExtent l="0" t="0" r="0" b="0"/>
            <wp:docPr id="33" name="Draw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2"/>
                    <pic:cNvPicPr>
                      <a:picLocks noChangeAspect="1"/>
                    </pic:cNvPicPr>
                  </pic:nvPicPr>
                  <pic:blipFill>
                    <a:blip r:embed="rId34"/>
                    <a:stretch>
                      <a:fillRect/>
                    </a:stretch>
                  </pic:blipFill>
                  <pic:spPr>
                    <a:xfrm>
                      <a:off x="0" y="0"/>
                      <a:ext cx="5257800" cy="1162050"/>
                    </a:xfrm>
                    <a:prstGeom prst="rect">
                      <a:avLst/>
                    </a:prstGeom>
                  </pic:spPr>
                </pic:pic>
              </a:graphicData>
            </a:graphic>
          </wp:inline>
        </w:drawing>
      </w:r>
    </w:p>
    <w:p>
      <w:pPr>
        <w:spacing w:before="120" w:after="120" w:line="288" w:lineRule="auto"/>
        <w:ind w:left="0"/>
        <w:jc w:val="center"/>
      </w:pPr>
      <w:r>
        <w:drawing>
          <wp:inline distT="0" distB="0" distL="0" distR="0">
            <wp:extent cx="4048125" cy="2705100"/>
            <wp:effectExtent l="0" t="0" r="9525" b="0"/>
            <wp:docPr id="34" name="Draw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3"/>
                    <pic:cNvPicPr>
                      <a:picLocks noChangeAspect="1"/>
                    </pic:cNvPicPr>
                  </pic:nvPicPr>
                  <pic:blipFill>
                    <a:blip r:embed="rId35"/>
                    <a:stretch>
                      <a:fillRect/>
                    </a:stretch>
                  </pic:blipFill>
                  <pic:spPr>
                    <a:xfrm>
                      <a:off x="0" y="0"/>
                      <a:ext cx="4048125" cy="2705100"/>
                    </a:xfrm>
                    <a:prstGeom prst="rect">
                      <a:avLst/>
                    </a:prstGeom>
                  </pic:spPr>
                </pic:pic>
              </a:graphicData>
            </a:graphic>
          </wp:inline>
        </w:drawing>
      </w:r>
    </w:p>
    <w:p>
      <w:pPr>
        <w:numPr>
          <w:ilvl w:val="0"/>
          <w:numId w:val="41"/>
        </w:numPr>
        <w:spacing w:before="120" w:after="120" w:line="288" w:lineRule="auto"/>
        <w:ind w:left="0"/>
        <w:jc w:val="left"/>
      </w:pPr>
      <w:r>
        <w:rPr>
          <w:rFonts w:ascii="Arial" w:hAnsi="Arial" w:eastAsia="等线" w:cs="Arial"/>
          <w:sz w:val="22"/>
        </w:rPr>
        <w:t>配置统一登陆平台描述语句</w:t>
      </w:r>
    </w:p>
    <w:p>
      <w:pPr>
        <w:spacing w:before="120" w:after="120" w:line="288" w:lineRule="auto"/>
        <w:ind w:left="0"/>
        <w:jc w:val="center"/>
      </w:pPr>
      <w:r>
        <w:drawing>
          <wp:inline distT="0" distB="0" distL="0" distR="0">
            <wp:extent cx="5257800" cy="1390650"/>
            <wp:effectExtent l="0" t="0" r="0" b="0"/>
            <wp:docPr id="35" name="Draw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4"/>
                    <pic:cNvPicPr>
                      <a:picLocks noChangeAspect="1"/>
                    </pic:cNvPicPr>
                  </pic:nvPicPr>
                  <pic:blipFill>
                    <a:blip r:embed="rId36"/>
                    <a:stretch>
                      <a:fillRect/>
                    </a:stretch>
                  </pic:blipFill>
                  <pic:spPr>
                    <a:xfrm>
                      <a:off x="0" y="0"/>
                      <a:ext cx="5257800" cy="1390650"/>
                    </a:xfrm>
                    <a:prstGeom prst="rect">
                      <a:avLst/>
                    </a:prstGeom>
                  </pic:spPr>
                </pic:pic>
              </a:graphicData>
            </a:graphic>
          </wp:inline>
        </w:drawing>
      </w:r>
    </w:p>
    <w:p>
      <w:pPr>
        <w:spacing w:before="120" w:after="120" w:line="288" w:lineRule="auto"/>
        <w:ind w:left="0"/>
        <w:jc w:val="center"/>
      </w:pPr>
      <w:r>
        <w:drawing>
          <wp:inline distT="0" distB="0" distL="0" distR="0">
            <wp:extent cx="4171950" cy="2676525"/>
            <wp:effectExtent l="0" t="0" r="0" b="9525"/>
            <wp:docPr id="36" name="Draw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5"/>
                    <pic:cNvPicPr>
                      <a:picLocks noChangeAspect="1"/>
                    </pic:cNvPicPr>
                  </pic:nvPicPr>
                  <pic:blipFill>
                    <a:blip r:embed="rId37"/>
                    <a:stretch>
                      <a:fillRect/>
                    </a:stretch>
                  </pic:blipFill>
                  <pic:spPr>
                    <a:xfrm>
                      <a:off x="0" y="0"/>
                      <a:ext cx="4171950" cy="2676525"/>
                    </a:xfrm>
                    <a:prstGeom prst="rect">
                      <a:avLst/>
                    </a:prstGeom>
                  </pic:spPr>
                </pic:pic>
              </a:graphicData>
            </a:graphic>
          </wp:inline>
        </w:drawing>
      </w:r>
    </w:p>
    <w:p>
      <w:pPr>
        <w:spacing w:before="120" w:after="120" w:line="288" w:lineRule="auto"/>
        <w:ind w:left="0"/>
        <w:jc w:val="left"/>
      </w:pPr>
    </w:p>
    <w:p>
      <w:pPr>
        <w:spacing w:before="300" w:after="120" w:line="288" w:lineRule="auto"/>
        <w:ind w:left="0"/>
        <w:jc w:val="left"/>
        <w:outlineLvl w:val="2"/>
      </w:pPr>
      <w:bookmarkStart w:id="19" w:name="heading_19"/>
      <w:r>
        <w:rPr>
          <w:rFonts w:ascii="Arial" w:hAnsi="Arial" w:eastAsia="等线" w:cs="Arial"/>
          <w:color w:val="3370FF"/>
          <w:sz w:val="30"/>
        </w:rPr>
        <w:t xml:space="preserve">4.4 </w:t>
      </w:r>
      <w:r>
        <w:rPr>
          <w:rFonts w:ascii="Arial" w:hAnsi="Arial" w:eastAsia="等线" w:cs="Arial"/>
          <w:b/>
          <w:sz w:val="30"/>
        </w:rPr>
        <w:t>元数据管理平台</w:t>
      </w:r>
      <w:bookmarkEnd w:id="19"/>
    </w:p>
    <w:p>
      <w:pPr>
        <w:spacing w:before="120" w:after="120" w:line="288" w:lineRule="auto"/>
        <w:ind w:left="453"/>
        <w:jc w:val="left"/>
      </w:pPr>
      <w:r>
        <w:rPr>
          <w:rFonts w:ascii="Arial" w:hAnsi="Arial" w:eastAsia="等线" w:cs="Arial"/>
          <w:sz w:val="22"/>
        </w:rPr>
        <w:t>在统一登录平台，点击【元数据平台】 模块，进入元数据管理子系统。</w:t>
      </w:r>
    </w:p>
    <w:p>
      <w:pPr>
        <w:spacing w:before="260" w:after="120" w:line="288" w:lineRule="auto"/>
        <w:ind w:left="0"/>
        <w:jc w:val="left"/>
        <w:outlineLvl w:val="3"/>
      </w:pPr>
      <w:bookmarkStart w:id="20" w:name="heading_20"/>
      <w:r>
        <w:rPr>
          <w:rFonts w:ascii="Arial" w:hAnsi="Arial" w:eastAsia="等线" w:cs="Arial"/>
          <w:color w:val="3370FF"/>
          <w:sz w:val="28"/>
        </w:rPr>
        <w:t xml:space="preserve">4.4.1 </w:t>
      </w:r>
      <w:r>
        <w:rPr>
          <w:rFonts w:ascii="Arial" w:hAnsi="Arial" w:eastAsia="等线" w:cs="Arial"/>
          <w:b/>
          <w:sz w:val="28"/>
        </w:rPr>
        <w:t>数据库适配器管理</w:t>
      </w:r>
      <w:bookmarkEnd w:id="20"/>
    </w:p>
    <w:p>
      <w:pPr>
        <w:spacing w:before="120" w:after="120" w:line="288" w:lineRule="auto"/>
        <w:ind w:left="0"/>
        <w:jc w:val="left"/>
      </w:pPr>
      <w:r>
        <w:rPr>
          <w:rFonts w:ascii="Arial" w:hAnsi="Arial" w:eastAsia="等线" w:cs="Arial"/>
          <w:b/>
          <w:i/>
          <w:sz w:val="22"/>
        </w:rPr>
        <w:t>备注：</w:t>
      </w:r>
      <w:r>
        <w:rPr>
          <w:rFonts w:ascii="Arial" w:hAnsi="Arial" w:eastAsia="等线" w:cs="Arial"/>
          <w:i/>
          <w:sz w:val="22"/>
        </w:rPr>
        <w:t>此功能模块只有系统管理员有权限操作</w:t>
      </w:r>
    </w:p>
    <w:p>
      <w:pPr>
        <w:numPr>
          <w:ilvl w:val="0"/>
          <w:numId w:val="42"/>
        </w:numPr>
        <w:spacing w:before="120" w:after="120" w:line="288" w:lineRule="auto"/>
        <w:ind w:left="0"/>
        <w:jc w:val="left"/>
      </w:pPr>
      <w:r>
        <w:rPr>
          <w:rFonts w:ascii="Arial" w:hAnsi="Arial" w:eastAsia="等线" w:cs="Arial"/>
          <w:sz w:val="22"/>
        </w:rPr>
        <w:t>添加数据库适配器</w:t>
      </w:r>
    </w:p>
    <w:p>
      <w:pPr>
        <w:spacing w:before="120" w:after="120" w:line="288" w:lineRule="auto"/>
        <w:ind w:left="0" w:firstLine="420"/>
        <w:jc w:val="left"/>
      </w:pPr>
      <w:r>
        <w:rPr>
          <w:rFonts w:ascii="Arial" w:hAnsi="Arial" w:eastAsia="等线" w:cs="Arial"/>
          <w:sz w:val="22"/>
        </w:rPr>
        <w:t>点击顶部【新增】按钮添加角色，在弹出新增适配器对话框中选择数据库类型、设置排序、适配器名称、描述以及适配器参数信息，点击【确定】进行保存。</w:t>
      </w:r>
    </w:p>
    <w:p>
      <w:pPr>
        <w:spacing w:before="120" w:after="120" w:line="288" w:lineRule="auto"/>
        <w:ind w:left="0"/>
        <w:jc w:val="center"/>
      </w:pPr>
      <w:r>
        <w:drawing>
          <wp:inline distT="0" distB="0" distL="0" distR="0">
            <wp:extent cx="3190875" cy="3371850"/>
            <wp:effectExtent l="0" t="0" r="9525" b="0"/>
            <wp:docPr id="37" name="Draw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6"/>
                    <pic:cNvPicPr>
                      <a:picLocks noChangeAspect="1"/>
                    </pic:cNvPicPr>
                  </pic:nvPicPr>
                  <pic:blipFill>
                    <a:blip r:embed="rId38"/>
                    <a:stretch>
                      <a:fillRect/>
                    </a:stretch>
                  </pic:blipFill>
                  <pic:spPr>
                    <a:xfrm>
                      <a:off x="0" y="0"/>
                      <a:ext cx="3190875" cy="3371850"/>
                    </a:xfrm>
                    <a:prstGeom prst="rect">
                      <a:avLst/>
                    </a:prstGeom>
                  </pic:spPr>
                </pic:pic>
              </a:graphicData>
            </a:graphic>
          </wp:inline>
        </w:drawing>
      </w:r>
    </w:p>
    <w:p>
      <w:pPr>
        <w:spacing w:before="120" w:after="120" w:line="288" w:lineRule="auto"/>
        <w:ind w:left="0"/>
        <w:jc w:val="center"/>
      </w:pPr>
      <w:r>
        <w:drawing>
          <wp:inline distT="0" distB="0" distL="0" distR="0">
            <wp:extent cx="4743450" cy="3381375"/>
            <wp:effectExtent l="0" t="0" r="0" b="9525"/>
            <wp:docPr id="38" name="Draw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7"/>
                    <pic:cNvPicPr>
                      <a:picLocks noChangeAspect="1"/>
                    </pic:cNvPicPr>
                  </pic:nvPicPr>
                  <pic:blipFill>
                    <a:blip r:embed="rId39"/>
                    <a:stretch>
                      <a:fillRect/>
                    </a:stretch>
                  </pic:blipFill>
                  <pic:spPr>
                    <a:xfrm>
                      <a:off x="0" y="0"/>
                      <a:ext cx="4743450" cy="3381375"/>
                    </a:xfrm>
                    <a:prstGeom prst="rect">
                      <a:avLst/>
                    </a:prstGeom>
                  </pic:spPr>
                </pic:pic>
              </a:graphicData>
            </a:graphic>
          </wp:inline>
        </w:drawing>
      </w:r>
    </w:p>
    <w:p>
      <w:pPr>
        <w:spacing w:before="120" w:after="120" w:line="288" w:lineRule="auto"/>
        <w:ind w:left="0" w:firstLine="420"/>
        <w:jc w:val="left"/>
      </w:pPr>
      <w:r>
        <w:rPr>
          <w:rFonts w:ascii="Arial" w:hAnsi="Arial" w:eastAsia="等线" w:cs="Arial"/>
          <w:sz w:val="22"/>
        </w:rPr>
        <w:t>点击上图【新增】按钮，添加适配器参数</w:t>
      </w:r>
    </w:p>
    <w:p>
      <w:pPr>
        <w:spacing w:before="120" w:after="120" w:line="288" w:lineRule="auto"/>
        <w:ind w:left="0"/>
        <w:jc w:val="center"/>
      </w:pPr>
      <w:r>
        <w:drawing>
          <wp:inline distT="0" distB="0" distL="0" distR="0">
            <wp:extent cx="5010150" cy="2581275"/>
            <wp:effectExtent l="0" t="0" r="0" b="9525"/>
            <wp:docPr id="39" name="Draw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8"/>
                    <pic:cNvPicPr>
                      <a:picLocks noChangeAspect="1"/>
                    </pic:cNvPicPr>
                  </pic:nvPicPr>
                  <pic:blipFill>
                    <a:blip r:embed="rId40"/>
                    <a:stretch>
                      <a:fillRect/>
                    </a:stretch>
                  </pic:blipFill>
                  <pic:spPr>
                    <a:xfrm>
                      <a:off x="0" y="0"/>
                      <a:ext cx="5010150" cy="2581275"/>
                    </a:xfrm>
                    <a:prstGeom prst="rect">
                      <a:avLst/>
                    </a:prstGeom>
                  </pic:spPr>
                </pic:pic>
              </a:graphicData>
            </a:graphic>
          </wp:inline>
        </w:drawing>
      </w:r>
    </w:p>
    <w:p>
      <w:pPr>
        <w:numPr>
          <w:ilvl w:val="0"/>
          <w:numId w:val="43"/>
        </w:numPr>
        <w:spacing w:before="120" w:after="120" w:line="288" w:lineRule="auto"/>
        <w:ind w:left="0"/>
        <w:jc w:val="left"/>
      </w:pPr>
      <w:r>
        <w:rPr>
          <w:rFonts w:ascii="Arial" w:hAnsi="Arial" w:eastAsia="等线" w:cs="Arial"/>
          <w:sz w:val="22"/>
        </w:rPr>
        <w:t>编辑数据库适配器</w:t>
      </w:r>
    </w:p>
    <w:p>
      <w:pPr>
        <w:spacing w:before="120" w:after="120" w:line="288" w:lineRule="auto"/>
        <w:ind w:left="0" w:firstLine="420"/>
        <w:jc w:val="left"/>
      </w:pPr>
      <w:r>
        <w:rPr>
          <w:rFonts w:ascii="Arial" w:hAnsi="Arial" w:eastAsia="等线" w:cs="Arial"/>
          <w:sz w:val="22"/>
        </w:rPr>
        <w:t>点击列表操作列的【修改】按钮，在弹出编辑对话框中修改数据库类型、排序、适配器名称、描述以及适配器参数信息，点击【确定】进行保存。</w:t>
      </w:r>
    </w:p>
    <w:p>
      <w:pPr>
        <w:spacing w:before="120" w:after="120" w:line="288" w:lineRule="auto"/>
        <w:ind w:left="0"/>
        <w:jc w:val="center"/>
      </w:pPr>
      <w:r>
        <w:drawing>
          <wp:inline distT="0" distB="0" distL="0" distR="0">
            <wp:extent cx="4876800" cy="3495675"/>
            <wp:effectExtent l="0" t="0" r="0" b="9525"/>
            <wp:docPr id="40" name="Draw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39"/>
                    <pic:cNvPicPr>
                      <a:picLocks noChangeAspect="1"/>
                    </pic:cNvPicPr>
                  </pic:nvPicPr>
                  <pic:blipFill>
                    <a:blip r:embed="rId41"/>
                    <a:stretch>
                      <a:fillRect/>
                    </a:stretch>
                  </pic:blipFill>
                  <pic:spPr>
                    <a:xfrm>
                      <a:off x="0" y="0"/>
                      <a:ext cx="4876800" cy="3495675"/>
                    </a:xfrm>
                    <a:prstGeom prst="rect">
                      <a:avLst/>
                    </a:prstGeom>
                  </pic:spPr>
                </pic:pic>
              </a:graphicData>
            </a:graphic>
          </wp:inline>
        </w:drawing>
      </w:r>
    </w:p>
    <w:p>
      <w:pPr>
        <w:numPr>
          <w:ilvl w:val="0"/>
          <w:numId w:val="44"/>
        </w:numPr>
        <w:spacing w:before="120" w:after="120" w:line="288" w:lineRule="auto"/>
        <w:ind w:left="0"/>
        <w:jc w:val="left"/>
      </w:pPr>
      <w:r>
        <w:rPr>
          <w:rFonts w:ascii="Arial" w:hAnsi="Arial" w:eastAsia="等线" w:cs="Arial"/>
          <w:sz w:val="22"/>
        </w:rPr>
        <w:t>删除数据库适配器</w:t>
      </w:r>
    </w:p>
    <w:p>
      <w:pPr>
        <w:spacing w:before="120" w:after="120" w:line="288" w:lineRule="auto"/>
        <w:ind w:left="0" w:firstLine="420"/>
        <w:jc w:val="left"/>
      </w:pPr>
      <w:r>
        <w:rPr>
          <w:rFonts w:ascii="Arial" w:hAnsi="Arial" w:eastAsia="等线" w:cs="Arial"/>
          <w:sz w:val="22"/>
        </w:rPr>
        <w:t>点击列表操作列的【删除】按钮，系统确认是否要删除该条信息，确定删除即可。</w:t>
      </w:r>
    </w:p>
    <w:p>
      <w:pPr>
        <w:spacing w:before="120" w:after="120" w:line="288" w:lineRule="auto"/>
        <w:ind w:left="0"/>
        <w:jc w:val="center"/>
      </w:pPr>
      <w:r>
        <w:drawing>
          <wp:inline distT="0" distB="0" distL="0" distR="0">
            <wp:extent cx="4695825" cy="2152650"/>
            <wp:effectExtent l="0" t="0" r="9525" b="0"/>
            <wp:docPr id="41" name="Draw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0"/>
                    <pic:cNvPicPr>
                      <a:picLocks noChangeAspect="1"/>
                    </pic:cNvPicPr>
                  </pic:nvPicPr>
                  <pic:blipFill>
                    <a:blip r:embed="rId23"/>
                    <a:stretch>
                      <a:fillRect/>
                    </a:stretch>
                  </pic:blipFill>
                  <pic:spPr>
                    <a:xfrm>
                      <a:off x="0" y="0"/>
                      <a:ext cx="4695825" cy="2152650"/>
                    </a:xfrm>
                    <a:prstGeom prst="rect">
                      <a:avLst/>
                    </a:prstGeom>
                  </pic:spPr>
                </pic:pic>
              </a:graphicData>
            </a:graphic>
          </wp:inline>
        </w:drawing>
      </w:r>
    </w:p>
    <w:p>
      <w:pPr>
        <w:spacing w:before="260" w:after="120" w:line="288" w:lineRule="auto"/>
        <w:ind w:left="0"/>
        <w:jc w:val="left"/>
        <w:outlineLvl w:val="3"/>
      </w:pPr>
      <w:bookmarkStart w:id="21" w:name="heading_21"/>
      <w:r>
        <w:rPr>
          <w:rFonts w:ascii="Arial" w:hAnsi="Arial" w:eastAsia="等线" w:cs="Arial"/>
          <w:color w:val="3370FF"/>
          <w:sz w:val="28"/>
        </w:rPr>
        <w:t xml:space="preserve">4.4.2 </w:t>
      </w:r>
      <w:r>
        <w:rPr>
          <w:rFonts w:ascii="Arial" w:hAnsi="Arial" w:eastAsia="等线" w:cs="Arial"/>
          <w:b/>
          <w:sz w:val="28"/>
        </w:rPr>
        <w:t>数据源分类管理</w:t>
      </w:r>
      <w:bookmarkEnd w:id="21"/>
    </w:p>
    <w:p>
      <w:pPr>
        <w:spacing w:before="120" w:after="120" w:line="288" w:lineRule="auto"/>
        <w:ind w:left="0" w:firstLine="420"/>
        <w:jc w:val="left"/>
      </w:pPr>
      <w:r>
        <w:rPr>
          <w:rFonts w:ascii="Arial" w:hAnsi="Arial" w:eastAsia="等线" w:cs="Arial"/>
          <w:sz w:val="22"/>
        </w:rPr>
        <w:t>数据源分类管理对数据源分类进行管理。左侧显示分类树，右侧显示选中分类的下级分类列表。</w:t>
      </w:r>
    </w:p>
    <w:p>
      <w:pPr>
        <w:numPr>
          <w:ilvl w:val="0"/>
          <w:numId w:val="45"/>
        </w:numPr>
        <w:spacing w:before="120" w:after="120" w:line="288" w:lineRule="auto"/>
        <w:ind w:left="0"/>
        <w:jc w:val="left"/>
      </w:pPr>
      <w:r>
        <w:rPr>
          <w:rFonts w:ascii="Arial" w:hAnsi="Arial" w:eastAsia="等线" w:cs="Arial"/>
          <w:sz w:val="22"/>
        </w:rPr>
        <w:t>添加数据分类</w:t>
      </w:r>
    </w:p>
    <w:p>
      <w:pPr>
        <w:spacing w:before="120" w:after="120" w:line="288" w:lineRule="auto"/>
        <w:ind w:left="0" w:firstLine="420"/>
        <w:jc w:val="left"/>
      </w:pPr>
      <w:r>
        <w:rPr>
          <w:rFonts w:ascii="Arial" w:hAnsi="Arial" w:eastAsia="等线" w:cs="Arial"/>
          <w:sz w:val="22"/>
        </w:rPr>
        <w:t>选中左侧树中的分类，点击右侧顶部【新增】按钮为该分类添加下级分类，在弹出新增分类对话框中设置排序、分类名称信息，点击【确定】进行保存。</w:t>
      </w:r>
    </w:p>
    <w:p>
      <w:pPr>
        <w:spacing w:before="120" w:after="120" w:line="288" w:lineRule="auto"/>
        <w:ind w:left="0"/>
        <w:jc w:val="center"/>
      </w:pPr>
      <w:r>
        <w:drawing>
          <wp:inline distT="0" distB="0" distL="0" distR="0">
            <wp:extent cx="3810000" cy="2343150"/>
            <wp:effectExtent l="0" t="0" r="0" b="0"/>
            <wp:docPr id="42" name="Draw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1"/>
                    <pic:cNvPicPr>
                      <a:picLocks noChangeAspect="1"/>
                    </pic:cNvPicPr>
                  </pic:nvPicPr>
                  <pic:blipFill>
                    <a:blip r:embed="rId42"/>
                    <a:stretch>
                      <a:fillRect/>
                    </a:stretch>
                  </pic:blipFill>
                  <pic:spPr>
                    <a:xfrm>
                      <a:off x="0" y="0"/>
                      <a:ext cx="3810000" cy="2343150"/>
                    </a:xfrm>
                    <a:prstGeom prst="rect">
                      <a:avLst/>
                    </a:prstGeom>
                  </pic:spPr>
                </pic:pic>
              </a:graphicData>
            </a:graphic>
          </wp:inline>
        </w:drawing>
      </w:r>
    </w:p>
    <w:p>
      <w:pPr>
        <w:numPr>
          <w:ilvl w:val="0"/>
          <w:numId w:val="46"/>
        </w:numPr>
        <w:spacing w:before="120" w:after="120" w:line="288" w:lineRule="auto"/>
        <w:ind w:left="0"/>
        <w:jc w:val="left"/>
      </w:pPr>
      <w:r>
        <w:rPr>
          <w:rFonts w:ascii="Arial" w:hAnsi="Arial" w:eastAsia="等线" w:cs="Arial"/>
          <w:sz w:val="22"/>
        </w:rPr>
        <w:t>编辑数据分类</w:t>
      </w:r>
    </w:p>
    <w:p>
      <w:pPr>
        <w:spacing w:before="120" w:after="120" w:line="288" w:lineRule="auto"/>
        <w:ind w:left="0" w:firstLine="420"/>
        <w:jc w:val="left"/>
      </w:pPr>
      <w:r>
        <w:rPr>
          <w:rFonts w:ascii="Arial" w:hAnsi="Arial" w:eastAsia="等线" w:cs="Arial"/>
          <w:sz w:val="22"/>
        </w:rPr>
        <w:t>点击右侧分类列表操作列的【修改】按钮，在编辑对话框中修改排序、分类名称信息，点击【确定】进行保存。</w:t>
      </w:r>
    </w:p>
    <w:p>
      <w:pPr>
        <w:spacing w:before="120" w:after="120" w:line="288" w:lineRule="auto"/>
        <w:ind w:left="0"/>
        <w:jc w:val="center"/>
      </w:pPr>
      <w:r>
        <w:drawing>
          <wp:inline distT="0" distB="0" distL="0" distR="0">
            <wp:extent cx="3800475" cy="2314575"/>
            <wp:effectExtent l="0" t="0" r="9525" b="9525"/>
            <wp:docPr id="43" name="Draw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2"/>
                    <pic:cNvPicPr>
                      <a:picLocks noChangeAspect="1"/>
                    </pic:cNvPicPr>
                  </pic:nvPicPr>
                  <pic:blipFill>
                    <a:blip r:embed="rId43"/>
                    <a:stretch>
                      <a:fillRect/>
                    </a:stretch>
                  </pic:blipFill>
                  <pic:spPr>
                    <a:xfrm>
                      <a:off x="0" y="0"/>
                      <a:ext cx="3800475" cy="2314575"/>
                    </a:xfrm>
                    <a:prstGeom prst="rect">
                      <a:avLst/>
                    </a:prstGeom>
                  </pic:spPr>
                </pic:pic>
              </a:graphicData>
            </a:graphic>
          </wp:inline>
        </w:drawing>
      </w:r>
    </w:p>
    <w:p>
      <w:pPr>
        <w:numPr>
          <w:ilvl w:val="0"/>
          <w:numId w:val="47"/>
        </w:numPr>
        <w:spacing w:before="120" w:after="120" w:line="288" w:lineRule="auto"/>
        <w:ind w:left="0"/>
        <w:jc w:val="left"/>
      </w:pPr>
      <w:r>
        <w:rPr>
          <w:rFonts w:ascii="Arial" w:hAnsi="Arial" w:eastAsia="等线" w:cs="Arial"/>
          <w:sz w:val="22"/>
        </w:rPr>
        <w:t>删除数据分类</w:t>
      </w:r>
    </w:p>
    <w:p>
      <w:pPr>
        <w:spacing w:before="120" w:after="120" w:line="288" w:lineRule="auto"/>
        <w:ind w:left="0" w:firstLine="420"/>
        <w:jc w:val="left"/>
      </w:pPr>
      <w:r>
        <w:rPr>
          <w:rFonts w:ascii="Arial" w:hAnsi="Arial" w:eastAsia="等线" w:cs="Arial"/>
          <w:sz w:val="22"/>
        </w:rPr>
        <w:t>点击右侧组织机构列表操作列的【删除】按钮，系统确认是否要删除该条信息，确定删除即可。</w:t>
      </w:r>
    </w:p>
    <w:p>
      <w:pPr>
        <w:spacing w:before="120" w:after="120" w:line="288" w:lineRule="auto"/>
        <w:ind w:left="0"/>
        <w:jc w:val="center"/>
      </w:pPr>
      <w:r>
        <w:drawing>
          <wp:inline distT="0" distB="0" distL="0" distR="0">
            <wp:extent cx="5257800" cy="2409825"/>
            <wp:effectExtent l="0" t="0" r="0" b="9525"/>
            <wp:docPr id="44" name="Draw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3"/>
                    <pic:cNvPicPr>
                      <a:picLocks noChangeAspect="1"/>
                    </pic:cNvPicPr>
                  </pic:nvPicPr>
                  <pic:blipFill>
                    <a:blip r:embed="rId23"/>
                    <a:stretch>
                      <a:fillRect/>
                    </a:stretch>
                  </pic:blipFill>
                  <pic:spPr>
                    <a:xfrm>
                      <a:off x="0" y="0"/>
                      <a:ext cx="5257800" cy="2409825"/>
                    </a:xfrm>
                    <a:prstGeom prst="rect">
                      <a:avLst/>
                    </a:prstGeom>
                  </pic:spPr>
                </pic:pic>
              </a:graphicData>
            </a:graphic>
          </wp:inline>
        </w:drawing>
      </w:r>
    </w:p>
    <w:p>
      <w:pPr>
        <w:spacing w:before="260" w:after="120" w:line="288" w:lineRule="auto"/>
        <w:ind w:left="0"/>
        <w:jc w:val="left"/>
        <w:outlineLvl w:val="3"/>
      </w:pPr>
      <w:bookmarkStart w:id="22" w:name="heading_22"/>
      <w:r>
        <w:rPr>
          <w:rFonts w:ascii="Arial" w:hAnsi="Arial" w:eastAsia="等线" w:cs="Arial"/>
          <w:color w:val="3370FF"/>
          <w:sz w:val="28"/>
        </w:rPr>
        <w:t xml:space="preserve">4.4.3 </w:t>
      </w:r>
      <w:r>
        <w:rPr>
          <w:rFonts w:ascii="Arial" w:hAnsi="Arial" w:eastAsia="等线" w:cs="Arial"/>
          <w:b/>
          <w:sz w:val="28"/>
        </w:rPr>
        <w:t>数据源管理</w:t>
      </w:r>
      <w:bookmarkEnd w:id="22"/>
    </w:p>
    <w:p>
      <w:pPr>
        <w:spacing w:before="120" w:after="120" w:line="288" w:lineRule="auto"/>
        <w:ind w:left="0" w:firstLine="420"/>
        <w:jc w:val="left"/>
      </w:pPr>
      <w:r>
        <w:rPr>
          <w:rFonts w:ascii="Arial" w:hAnsi="Arial" w:eastAsia="等线" w:cs="Arial"/>
          <w:sz w:val="22"/>
        </w:rPr>
        <w:t>数据源管理对系统中用到数据源进行管理。左侧显示分类树，右侧显示选中分类的数据源列表。</w:t>
      </w:r>
    </w:p>
    <w:p>
      <w:pPr>
        <w:spacing w:before="120" w:after="120" w:line="288" w:lineRule="auto"/>
        <w:ind w:left="0" w:firstLine="420"/>
        <w:jc w:val="left"/>
      </w:pPr>
      <w:r>
        <w:rPr>
          <w:rFonts w:ascii="Arial" w:hAnsi="Arial" w:eastAsia="等线" w:cs="Arial"/>
          <w:i/>
          <w:sz w:val="22"/>
        </w:rPr>
        <w:t>系统内置了数据上传数据源和字典数据源，见下图，需要在部署后对其连接信息进行修改，可以不设置来源部门</w:t>
      </w:r>
    </w:p>
    <w:p>
      <w:pPr>
        <w:spacing w:before="120" w:after="120" w:line="288" w:lineRule="auto"/>
        <w:ind w:left="0"/>
        <w:jc w:val="center"/>
      </w:pPr>
      <w:r>
        <w:drawing>
          <wp:inline distT="0" distB="0" distL="0" distR="0">
            <wp:extent cx="5257800" cy="1895475"/>
            <wp:effectExtent l="0" t="0" r="0" b="9525"/>
            <wp:docPr id="45" name="Draw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4"/>
                    <pic:cNvPicPr>
                      <a:picLocks noChangeAspect="1"/>
                    </pic:cNvPicPr>
                  </pic:nvPicPr>
                  <pic:blipFill>
                    <a:blip r:embed="rId44"/>
                    <a:stretch>
                      <a:fillRect/>
                    </a:stretch>
                  </pic:blipFill>
                  <pic:spPr>
                    <a:xfrm>
                      <a:off x="0" y="0"/>
                      <a:ext cx="5257800" cy="1895475"/>
                    </a:xfrm>
                    <a:prstGeom prst="rect">
                      <a:avLst/>
                    </a:prstGeom>
                  </pic:spPr>
                </pic:pic>
              </a:graphicData>
            </a:graphic>
          </wp:inline>
        </w:drawing>
      </w:r>
    </w:p>
    <w:p>
      <w:pPr>
        <w:spacing w:before="120" w:after="120" w:line="288" w:lineRule="auto"/>
        <w:ind w:left="0"/>
        <w:jc w:val="center"/>
      </w:pPr>
      <w:r>
        <w:drawing>
          <wp:inline distT="0" distB="0" distL="0" distR="0">
            <wp:extent cx="5257800" cy="1466850"/>
            <wp:effectExtent l="0" t="0" r="0" b="0"/>
            <wp:docPr id="46" name="Draw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5"/>
                    <pic:cNvPicPr>
                      <a:picLocks noChangeAspect="1"/>
                    </pic:cNvPicPr>
                  </pic:nvPicPr>
                  <pic:blipFill>
                    <a:blip r:embed="rId45"/>
                    <a:stretch>
                      <a:fillRect/>
                    </a:stretch>
                  </pic:blipFill>
                  <pic:spPr>
                    <a:xfrm>
                      <a:off x="0" y="0"/>
                      <a:ext cx="5257800" cy="1466850"/>
                    </a:xfrm>
                    <a:prstGeom prst="rect">
                      <a:avLst/>
                    </a:prstGeom>
                  </pic:spPr>
                </pic:pic>
              </a:graphicData>
            </a:graphic>
          </wp:inline>
        </w:drawing>
      </w:r>
    </w:p>
    <w:p>
      <w:pPr>
        <w:numPr>
          <w:ilvl w:val="0"/>
          <w:numId w:val="48"/>
        </w:numPr>
        <w:spacing w:before="120" w:after="120" w:line="288" w:lineRule="auto"/>
        <w:ind w:left="0"/>
        <w:jc w:val="left"/>
      </w:pPr>
      <w:r>
        <w:rPr>
          <w:rFonts w:ascii="Arial" w:hAnsi="Arial" w:eastAsia="等线" w:cs="Arial"/>
          <w:sz w:val="22"/>
        </w:rPr>
        <w:t>添加数据源</w:t>
      </w:r>
    </w:p>
    <w:p>
      <w:pPr>
        <w:spacing w:before="120" w:after="120" w:line="288" w:lineRule="auto"/>
        <w:ind w:left="0" w:firstLine="420"/>
        <w:jc w:val="left"/>
      </w:pPr>
      <w:r>
        <w:rPr>
          <w:rFonts w:ascii="Arial" w:hAnsi="Arial" w:eastAsia="等线" w:cs="Arial"/>
          <w:sz w:val="22"/>
        </w:rPr>
        <w:t>选中左侧树中的分类，点击右侧顶部【新增】按钮为该分类添加数据源，在弹出新增数据源对话框中设置数据源适配器、排序、数据源名称、来源部门、分类、数据源标签、是否支持实时、是否只读、备注、数据源配置信息，点击【确定】进行保存。</w:t>
      </w:r>
    </w:p>
    <w:p>
      <w:pPr>
        <w:spacing w:before="120" w:after="120" w:line="288" w:lineRule="auto"/>
        <w:ind w:left="0"/>
        <w:jc w:val="center"/>
      </w:pPr>
      <w:r>
        <w:drawing>
          <wp:inline distT="0" distB="0" distL="0" distR="0">
            <wp:extent cx="3305175" cy="3486150"/>
            <wp:effectExtent l="0" t="0" r="9525" b="0"/>
            <wp:docPr id="47" name="Draw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6"/>
                    <pic:cNvPicPr>
                      <a:picLocks noChangeAspect="1"/>
                    </pic:cNvPicPr>
                  </pic:nvPicPr>
                  <pic:blipFill>
                    <a:blip r:embed="rId46"/>
                    <a:stretch>
                      <a:fillRect/>
                    </a:stretch>
                  </pic:blipFill>
                  <pic:spPr>
                    <a:xfrm>
                      <a:off x="0" y="0"/>
                      <a:ext cx="3305175" cy="3486150"/>
                    </a:xfrm>
                    <a:prstGeom prst="rect">
                      <a:avLst/>
                    </a:prstGeom>
                  </pic:spPr>
                </pic:pic>
              </a:graphicData>
            </a:graphic>
          </wp:inline>
        </w:drawing>
      </w:r>
    </w:p>
    <w:p>
      <w:pPr>
        <w:spacing w:before="120" w:after="120" w:line="288" w:lineRule="auto"/>
        <w:ind w:left="0"/>
        <w:jc w:val="left"/>
      </w:pPr>
      <w:r>
        <w:rPr>
          <w:rFonts w:ascii="Arial" w:hAnsi="Arial" w:eastAsia="等线" w:cs="Arial"/>
          <w:sz w:val="22"/>
        </w:rPr>
        <w:t>点击【下一步】，根据选择的适配器类型，列出对应适配器的参数列表，见下图下半部分，填写相应信息。</w:t>
      </w:r>
    </w:p>
    <w:p>
      <w:pPr>
        <w:spacing w:before="120" w:after="120" w:line="288" w:lineRule="auto"/>
        <w:ind w:left="0"/>
        <w:jc w:val="center"/>
      </w:pPr>
      <w:r>
        <w:drawing>
          <wp:inline distT="0" distB="0" distL="0" distR="0">
            <wp:extent cx="4819650" cy="4257675"/>
            <wp:effectExtent l="0" t="0" r="0" b="9525"/>
            <wp:docPr id="48" name="Draw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7"/>
                    <pic:cNvPicPr>
                      <a:picLocks noChangeAspect="1"/>
                    </pic:cNvPicPr>
                  </pic:nvPicPr>
                  <pic:blipFill>
                    <a:blip r:embed="rId47"/>
                    <a:stretch>
                      <a:fillRect/>
                    </a:stretch>
                  </pic:blipFill>
                  <pic:spPr>
                    <a:xfrm>
                      <a:off x="0" y="0"/>
                      <a:ext cx="4819650" cy="4257675"/>
                    </a:xfrm>
                    <a:prstGeom prst="rect">
                      <a:avLst/>
                    </a:prstGeom>
                  </pic:spPr>
                </pic:pic>
              </a:graphicData>
            </a:graphic>
          </wp:inline>
        </w:drawing>
      </w:r>
    </w:p>
    <w:p>
      <w:pPr>
        <w:spacing w:before="120" w:after="120" w:line="288" w:lineRule="auto"/>
        <w:ind w:left="0" w:firstLine="420"/>
        <w:jc w:val="left"/>
      </w:pPr>
      <w:r>
        <w:rPr>
          <w:rFonts w:ascii="Arial" w:hAnsi="Arial" w:eastAsia="等线" w:cs="Arial"/>
          <w:sz w:val="22"/>
        </w:rPr>
        <w:t>排序，用来标识数据源在所属分类排列的先后顺序，如想在列表修改排列先后顺序可调整该值；</w:t>
      </w:r>
    </w:p>
    <w:p>
      <w:pPr>
        <w:spacing w:before="120" w:after="120" w:line="288" w:lineRule="auto"/>
        <w:ind w:left="0" w:firstLine="420"/>
        <w:jc w:val="left"/>
      </w:pPr>
      <w:r>
        <w:rPr>
          <w:rFonts w:ascii="Arial" w:hAnsi="Arial" w:eastAsia="等线" w:cs="Arial"/>
          <w:sz w:val="22"/>
        </w:rPr>
        <w:t>数据源名称，填写数据源名称；</w:t>
      </w:r>
    </w:p>
    <w:p>
      <w:pPr>
        <w:spacing w:before="120" w:after="120" w:line="288" w:lineRule="auto"/>
        <w:ind w:left="0" w:firstLine="420"/>
        <w:jc w:val="left"/>
      </w:pPr>
      <w:r>
        <w:rPr>
          <w:rFonts w:ascii="Arial" w:hAnsi="Arial" w:eastAsia="等线" w:cs="Arial"/>
          <w:sz w:val="22"/>
        </w:rPr>
        <w:t>来源部门，设置数据源来源部门；</w:t>
      </w:r>
    </w:p>
    <w:p>
      <w:pPr>
        <w:spacing w:before="120" w:after="120" w:line="288" w:lineRule="auto"/>
        <w:ind w:left="0" w:firstLine="420"/>
        <w:jc w:val="left"/>
      </w:pPr>
      <w:r>
        <w:rPr>
          <w:rFonts w:ascii="Arial" w:hAnsi="Arial" w:eastAsia="等线" w:cs="Arial"/>
          <w:sz w:val="22"/>
        </w:rPr>
        <w:t>分类，数据源所属分类；</w:t>
      </w:r>
    </w:p>
    <w:p>
      <w:pPr>
        <w:spacing w:before="120" w:after="120" w:line="288" w:lineRule="auto"/>
        <w:ind w:left="0" w:firstLine="420"/>
        <w:jc w:val="left"/>
      </w:pPr>
      <w:r>
        <w:rPr>
          <w:rFonts w:ascii="Arial" w:hAnsi="Arial" w:eastAsia="等线" w:cs="Arial"/>
          <w:sz w:val="22"/>
        </w:rPr>
        <w:t>数据源标签，分为来源、原始、治理、主题、基础；</w:t>
      </w:r>
    </w:p>
    <w:p>
      <w:pPr>
        <w:spacing w:before="120" w:after="120" w:line="288" w:lineRule="auto"/>
        <w:ind w:left="453" w:firstLine="420"/>
        <w:jc w:val="left"/>
      </w:pPr>
      <w:r>
        <w:rPr>
          <w:rFonts w:ascii="Arial" w:hAnsi="Arial" w:eastAsia="等线" w:cs="Arial"/>
          <w:sz w:val="22"/>
        </w:rPr>
        <w:t>来源：数据采集接入的对象（例如：业务系统的数据库），设置为来源标签</w:t>
      </w:r>
    </w:p>
    <w:p>
      <w:pPr>
        <w:spacing w:before="120" w:after="120" w:line="288" w:lineRule="auto"/>
        <w:ind w:left="453" w:firstLine="420"/>
        <w:jc w:val="left"/>
      </w:pPr>
      <w:r>
        <w:rPr>
          <w:rFonts w:ascii="Arial" w:hAnsi="Arial" w:eastAsia="等线" w:cs="Arial"/>
          <w:sz w:val="22"/>
        </w:rPr>
        <w:t>原始：用来保存从来源库采集回来数据的数据库，设置为原始标签</w:t>
      </w:r>
    </w:p>
    <w:p>
      <w:pPr>
        <w:spacing w:before="120" w:after="120" w:line="288" w:lineRule="auto"/>
        <w:ind w:left="453" w:firstLine="420"/>
        <w:jc w:val="left"/>
      </w:pPr>
      <w:r>
        <w:rPr>
          <w:rFonts w:ascii="Arial" w:hAnsi="Arial" w:eastAsia="等线" w:cs="Arial"/>
          <w:sz w:val="22"/>
        </w:rPr>
        <w:t>治理：用来保存治理后的数据的数据库，设置为治理标签</w:t>
      </w:r>
    </w:p>
    <w:p>
      <w:pPr>
        <w:spacing w:before="120" w:after="120" w:line="288" w:lineRule="auto"/>
        <w:ind w:left="453" w:firstLine="420"/>
        <w:jc w:val="left"/>
      </w:pPr>
      <w:r>
        <w:rPr>
          <w:rFonts w:ascii="Arial" w:hAnsi="Arial" w:eastAsia="等线" w:cs="Arial"/>
          <w:sz w:val="22"/>
        </w:rPr>
        <w:t>主题：主题库（例如：综治主题库、教育主题库），设置为主题标签</w:t>
      </w:r>
    </w:p>
    <w:p>
      <w:pPr>
        <w:spacing w:before="120" w:after="120" w:line="288" w:lineRule="auto"/>
        <w:ind w:left="453" w:firstLine="420"/>
        <w:jc w:val="left"/>
      </w:pPr>
      <w:r>
        <w:rPr>
          <w:rFonts w:ascii="Arial" w:hAnsi="Arial" w:eastAsia="等线" w:cs="Arial"/>
          <w:sz w:val="22"/>
        </w:rPr>
        <w:t>基础：基础库（例如：人口库、法人库），设置为基础标签</w:t>
      </w:r>
    </w:p>
    <w:p>
      <w:pPr>
        <w:spacing w:before="120" w:after="120" w:line="288" w:lineRule="auto"/>
        <w:ind w:left="0" w:firstLine="420"/>
        <w:jc w:val="left"/>
      </w:pPr>
      <w:r>
        <w:rPr>
          <w:rFonts w:ascii="Arial" w:hAnsi="Arial" w:eastAsia="等线" w:cs="Arial"/>
          <w:sz w:val="22"/>
        </w:rPr>
        <w:t>是否支持实时，标识该数据库是否支持实时采集，支持mysql、oracle开启了binlog日志并允许读取binlog日志的数据库；</w:t>
      </w:r>
    </w:p>
    <w:p>
      <w:pPr>
        <w:spacing w:before="120" w:after="120" w:line="288" w:lineRule="auto"/>
        <w:ind w:left="0" w:firstLine="420"/>
        <w:jc w:val="left"/>
      </w:pPr>
      <w:r>
        <w:rPr>
          <w:rFonts w:ascii="Arial" w:hAnsi="Arial" w:eastAsia="等线" w:cs="Arial"/>
          <w:sz w:val="22"/>
        </w:rPr>
        <w:t>是否只读，数据库是否只读，当标签设置为来源时，该字段默认为只读；</w:t>
      </w:r>
    </w:p>
    <w:p>
      <w:pPr>
        <w:spacing w:before="120" w:after="120" w:line="288" w:lineRule="auto"/>
        <w:ind w:left="0" w:firstLine="420"/>
        <w:jc w:val="left"/>
      </w:pPr>
      <w:r>
        <w:rPr>
          <w:rFonts w:ascii="Arial" w:hAnsi="Arial" w:eastAsia="等线" w:cs="Arial"/>
          <w:sz w:val="22"/>
        </w:rPr>
        <w:t>备注，填写数据源的其他信息，如来源系统名称等；</w:t>
      </w:r>
    </w:p>
    <w:p>
      <w:pPr>
        <w:spacing w:before="120" w:after="120" w:line="288" w:lineRule="auto"/>
        <w:ind w:left="0" w:firstLine="420"/>
        <w:jc w:val="left"/>
      </w:pPr>
      <w:r>
        <w:rPr>
          <w:rFonts w:ascii="Arial" w:hAnsi="Arial" w:eastAsia="等线" w:cs="Arial"/>
          <w:sz w:val="22"/>
        </w:rPr>
        <w:t>数据源配置信息，根据数据源的设置的适配器类型，填写正确的配置信息。</w:t>
      </w:r>
    </w:p>
    <w:p>
      <w:pPr>
        <w:numPr>
          <w:ilvl w:val="0"/>
          <w:numId w:val="49"/>
        </w:numPr>
        <w:spacing w:before="120" w:after="120" w:line="288" w:lineRule="auto"/>
        <w:ind w:left="0"/>
        <w:jc w:val="left"/>
      </w:pPr>
      <w:r>
        <w:rPr>
          <w:rFonts w:ascii="Arial" w:hAnsi="Arial" w:eastAsia="等线" w:cs="Arial"/>
          <w:sz w:val="22"/>
        </w:rPr>
        <w:t>编辑数据源</w:t>
      </w:r>
    </w:p>
    <w:p>
      <w:pPr>
        <w:spacing w:before="120" w:after="120" w:line="288" w:lineRule="auto"/>
        <w:ind w:left="0" w:firstLine="420"/>
        <w:jc w:val="left"/>
      </w:pPr>
      <w:r>
        <w:rPr>
          <w:rFonts w:ascii="Arial" w:hAnsi="Arial" w:eastAsia="等线" w:cs="Arial"/>
          <w:sz w:val="22"/>
        </w:rPr>
        <w:t>点击右侧数据源列表操作列的【修改】按钮，在编辑对话框中修改数据源适配器、排序、数据源名称、来源部门、分类、数据源标签、是否支持实时、是否只读、备注、数据源配置信息，点击【确定】进行保存。</w:t>
      </w:r>
    </w:p>
    <w:p>
      <w:pPr>
        <w:spacing w:before="120" w:after="120" w:line="288" w:lineRule="auto"/>
        <w:ind w:left="0"/>
        <w:jc w:val="center"/>
      </w:pPr>
      <w:r>
        <w:drawing>
          <wp:inline distT="0" distB="0" distL="0" distR="0">
            <wp:extent cx="5029200" cy="4438650"/>
            <wp:effectExtent l="0" t="0" r="0" b="0"/>
            <wp:docPr id="49" name="Draw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8"/>
                    <pic:cNvPicPr>
                      <a:picLocks noChangeAspect="1"/>
                    </pic:cNvPicPr>
                  </pic:nvPicPr>
                  <pic:blipFill>
                    <a:blip r:embed="rId48"/>
                    <a:stretch>
                      <a:fillRect/>
                    </a:stretch>
                  </pic:blipFill>
                  <pic:spPr>
                    <a:xfrm>
                      <a:off x="0" y="0"/>
                      <a:ext cx="5029200" cy="4438650"/>
                    </a:xfrm>
                    <a:prstGeom prst="rect">
                      <a:avLst/>
                    </a:prstGeom>
                  </pic:spPr>
                </pic:pic>
              </a:graphicData>
            </a:graphic>
          </wp:inline>
        </w:drawing>
      </w:r>
    </w:p>
    <w:p>
      <w:pPr>
        <w:numPr>
          <w:ilvl w:val="0"/>
          <w:numId w:val="50"/>
        </w:numPr>
        <w:spacing w:before="120" w:after="120" w:line="288" w:lineRule="auto"/>
        <w:ind w:left="0"/>
        <w:jc w:val="left"/>
      </w:pPr>
      <w:r>
        <w:rPr>
          <w:rFonts w:ascii="Arial" w:hAnsi="Arial" w:eastAsia="等线" w:cs="Arial"/>
          <w:sz w:val="22"/>
        </w:rPr>
        <w:t>测试连接</w:t>
      </w:r>
    </w:p>
    <w:p>
      <w:pPr>
        <w:spacing w:before="120" w:after="120" w:line="288" w:lineRule="auto"/>
        <w:ind w:left="0" w:firstLine="420"/>
        <w:jc w:val="left"/>
      </w:pPr>
      <w:r>
        <w:rPr>
          <w:rFonts w:ascii="Arial" w:hAnsi="Arial" w:eastAsia="等线" w:cs="Arial"/>
          <w:sz w:val="22"/>
        </w:rPr>
        <w:t>在编辑数据源对话框中，填写好数据源配置信息后，点击【测试连接】即可。</w:t>
      </w:r>
      <w:r>
        <w:rPr>
          <w:rFonts w:ascii="Arial" w:hAnsi="Arial" w:eastAsia="等线" w:cs="Arial"/>
          <w:i/>
          <w:sz w:val="22"/>
        </w:rPr>
        <w:t>来源之外的数据源如果对应的数据库不存在，会提示是否要创建数据库，点击【确定】系统会按填写的连接信息创建数据库</w:t>
      </w:r>
      <w:r>
        <w:rPr>
          <w:rFonts w:ascii="Arial" w:hAnsi="Arial" w:eastAsia="等线" w:cs="Arial"/>
          <w:sz w:val="22"/>
        </w:rPr>
        <w:t>。</w:t>
      </w:r>
    </w:p>
    <w:p>
      <w:pPr>
        <w:spacing w:before="120" w:after="120" w:line="288" w:lineRule="auto"/>
        <w:ind w:left="0"/>
        <w:jc w:val="center"/>
      </w:pPr>
      <w:r>
        <w:drawing>
          <wp:inline distT="0" distB="0" distL="0" distR="0">
            <wp:extent cx="5257800" cy="2162175"/>
            <wp:effectExtent l="0" t="0" r="0" b="9525"/>
            <wp:docPr id="50" name="Draw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49"/>
                    <pic:cNvPicPr>
                      <a:picLocks noChangeAspect="1"/>
                    </pic:cNvPicPr>
                  </pic:nvPicPr>
                  <pic:blipFill>
                    <a:blip r:embed="rId49"/>
                    <a:stretch>
                      <a:fillRect/>
                    </a:stretch>
                  </pic:blipFill>
                  <pic:spPr>
                    <a:xfrm>
                      <a:off x="0" y="0"/>
                      <a:ext cx="5257800" cy="2162175"/>
                    </a:xfrm>
                    <a:prstGeom prst="rect">
                      <a:avLst/>
                    </a:prstGeom>
                  </pic:spPr>
                </pic:pic>
              </a:graphicData>
            </a:graphic>
          </wp:inline>
        </w:drawing>
      </w:r>
    </w:p>
    <w:p>
      <w:pPr>
        <w:numPr>
          <w:ilvl w:val="0"/>
          <w:numId w:val="51"/>
        </w:numPr>
        <w:spacing w:before="120" w:after="120" w:line="288" w:lineRule="auto"/>
        <w:ind w:left="0"/>
        <w:jc w:val="left"/>
      </w:pPr>
      <w:r>
        <w:rPr>
          <w:rFonts w:ascii="Arial" w:hAnsi="Arial" w:eastAsia="等线" w:cs="Arial"/>
          <w:sz w:val="22"/>
        </w:rPr>
        <w:t>删除数据源</w:t>
      </w:r>
    </w:p>
    <w:p>
      <w:pPr>
        <w:spacing w:before="120" w:after="120" w:line="288" w:lineRule="auto"/>
        <w:ind w:left="0" w:firstLine="420"/>
        <w:jc w:val="left"/>
      </w:pPr>
      <w:r>
        <w:rPr>
          <w:rFonts w:ascii="Arial" w:hAnsi="Arial" w:eastAsia="等线" w:cs="Arial"/>
          <w:sz w:val="22"/>
        </w:rPr>
        <w:t>点击右侧数据源列表操作列的【删除】按钮，系统确认是否要删除该条信息，确定删除即可。</w:t>
      </w:r>
    </w:p>
    <w:p>
      <w:pPr>
        <w:spacing w:before="120" w:after="120" w:line="288" w:lineRule="auto"/>
        <w:ind w:left="0"/>
        <w:jc w:val="center"/>
      </w:pPr>
      <w:r>
        <w:drawing>
          <wp:inline distT="0" distB="0" distL="0" distR="0">
            <wp:extent cx="5257800" cy="2409825"/>
            <wp:effectExtent l="0" t="0" r="0" b="9525"/>
            <wp:docPr id="51" name="Draw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0"/>
                    <pic:cNvPicPr>
                      <a:picLocks noChangeAspect="1"/>
                    </pic:cNvPicPr>
                  </pic:nvPicPr>
                  <pic:blipFill>
                    <a:blip r:embed="rId23"/>
                    <a:stretch>
                      <a:fillRect/>
                    </a:stretch>
                  </pic:blipFill>
                  <pic:spPr>
                    <a:xfrm>
                      <a:off x="0" y="0"/>
                      <a:ext cx="5257800" cy="2409825"/>
                    </a:xfrm>
                    <a:prstGeom prst="rect">
                      <a:avLst/>
                    </a:prstGeom>
                  </pic:spPr>
                </pic:pic>
              </a:graphicData>
            </a:graphic>
          </wp:inline>
        </w:drawing>
      </w:r>
    </w:p>
    <w:p>
      <w:pPr>
        <w:spacing w:before="260" w:after="120" w:line="288" w:lineRule="auto"/>
        <w:ind w:left="0"/>
        <w:jc w:val="left"/>
        <w:outlineLvl w:val="3"/>
      </w:pPr>
      <w:bookmarkStart w:id="23" w:name="heading_23"/>
      <w:r>
        <w:rPr>
          <w:rFonts w:ascii="Arial" w:hAnsi="Arial" w:eastAsia="等线" w:cs="Arial"/>
          <w:color w:val="3370FF"/>
          <w:sz w:val="28"/>
        </w:rPr>
        <w:t xml:space="preserve">4.4.4 </w:t>
      </w:r>
      <w:r>
        <w:rPr>
          <w:rFonts w:ascii="Arial" w:hAnsi="Arial" w:eastAsia="等线" w:cs="Arial"/>
          <w:b/>
          <w:sz w:val="28"/>
        </w:rPr>
        <w:t>元数据管理</w:t>
      </w:r>
      <w:bookmarkEnd w:id="23"/>
    </w:p>
    <w:p>
      <w:pPr>
        <w:spacing w:before="120" w:after="120" w:line="288" w:lineRule="auto"/>
        <w:ind w:left="0" w:firstLine="420"/>
        <w:jc w:val="left"/>
      </w:pPr>
      <w:r>
        <w:rPr>
          <w:rFonts w:ascii="Arial" w:hAnsi="Arial" w:eastAsia="等线" w:cs="Arial"/>
          <w:sz w:val="22"/>
        </w:rPr>
        <w:t>元数据管理对数据源信息、数据表信息、字段信息、约束信息等按版本进行管理，包含</w:t>
      </w:r>
      <w:r>
        <w:rPr>
          <w:rFonts w:ascii="Arial" w:hAnsi="Arial" w:eastAsia="等线" w:cs="Arial"/>
          <w:b/>
          <w:sz w:val="22"/>
        </w:rPr>
        <w:t>元数据采集、源数据修改、修改好确认无误的元数据进行发布、按照元数据信息进行建表</w:t>
      </w:r>
      <w:r>
        <w:rPr>
          <w:rFonts w:ascii="Arial" w:hAnsi="Arial" w:eastAsia="等线" w:cs="Arial"/>
          <w:sz w:val="22"/>
        </w:rPr>
        <w:t>等功能。页面左侧显示数据源分类树，右侧显示选中分类下的数据源列表。</w:t>
      </w:r>
    </w:p>
    <w:p>
      <w:pPr>
        <w:numPr>
          <w:ilvl w:val="0"/>
          <w:numId w:val="52"/>
        </w:numPr>
        <w:spacing w:before="120" w:after="120" w:line="288" w:lineRule="auto"/>
        <w:ind w:left="0"/>
        <w:jc w:val="left"/>
      </w:pPr>
      <w:r>
        <w:rPr>
          <w:rFonts w:ascii="Arial" w:hAnsi="Arial" w:eastAsia="等线" w:cs="Arial"/>
          <w:b/>
          <w:sz w:val="22"/>
        </w:rPr>
        <w:t>创建元数据</w:t>
      </w:r>
      <w:r>
        <w:rPr>
          <w:rFonts w:ascii="Arial" w:hAnsi="Arial" w:eastAsia="等线" w:cs="Arial"/>
          <w:sz w:val="22"/>
        </w:rPr>
        <w:t>，系统支持</w:t>
      </w:r>
      <w:r>
        <w:rPr>
          <w:rFonts w:ascii="Arial" w:hAnsi="Arial" w:eastAsia="等线" w:cs="Arial"/>
          <w:b/>
          <w:sz w:val="22"/>
        </w:rPr>
        <w:t>采集和复制</w:t>
      </w:r>
      <w:r>
        <w:rPr>
          <w:rFonts w:ascii="Arial" w:hAnsi="Arial" w:eastAsia="等线" w:cs="Arial"/>
          <w:sz w:val="22"/>
        </w:rPr>
        <w:t>两种方式进行创建元数据。</w:t>
      </w:r>
    </w:p>
    <w:p>
      <w:pPr>
        <w:numPr>
          <w:ilvl w:val="0"/>
          <w:numId w:val="53"/>
        </w:numPr>
        <w:spacing w:before="120" w:after="120" w:line="288" w:lineRule="auto"/>
        <w:ind w:left="453"/>
        <w:jc w:val="left"/>
      </w:pPr>
      <w:r>
        <w:rPr>
          <w:rFonts w:ascii="Arial" w:hAnsi="Arial" w:eastAsia="等线" w:cs="Arial"/>
          <w:sz w:val="22"/>
        </w:rPr>
        <w:t>元数据采集</w:t>
      </w:r>
    </w:p>
    <w:p>
      <w:pPr>
        <w:spacing w:before="120" w:after="120" w:line="288" w:lineRule="auto"/>
        <w:ind w:left="907" w:firstLine="0"/>
        <w:jc w:val="left"/>
      </w:pPr>
      <w:r>
        <w:rPr>
          <w:rFonts w:ascii="Arial" w:hAnsi="Arial" w:eastAsia="等线" w:cs="Arial"/>
          <w:sz w:val="22"/>
        </w:rPr>
        <w:t>点击右侧【创建】按钮，弹出的创建方式选择【采集】，</w:t>
      </w:r>
    </w:p>
    <w:p>
      <w:pPr>
        <w:spacing w:before="120" w:after="120" w:line="288" w:lineRule="auto"/>
        <w:ind w:left="453"/>
        <w:jc w:val="center"/>
      </w:pPr>
      <w:r>
        <w:drawing>
          <wp:inline distT="0" distB="0" distL="0" distR="0">
            <wp:extent cx="5257800" cy="2295525"/>
            <wp:effectExtent l="0" t="0" r="0" b="9525"/>
            <wp:docPr id="52" name="Draw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1"/>
                    <pic:cNvPicPr>
                      <a:picLocks noChangeAspect="1"/>
                    </pic:cNvPicPr>
                  </pic:nvPicPr>
                  <pic:blipFill>
                    <a:blip r:embed="rId50"/>
                    <a:stretch>
                      <a:fillRect/>
                    </a:stretch>
                  </pic:blipFill>
                  <pic:spPr>
                    <a:xfrm>
                      <a:off x="0" y="0"/>
                      <a:ext cx="5257800" cy="2295525"/>
                    </a:xfrm>
                    <a:prstGeom prst="rect">
                      <a:avLst/>
                    </a:prstGeom>
                  </pic:spPr>
                </pic:pic>
              </a:graphicData>
            </a:graphic>
          </wp:inline>
        </w:drawing>
      </w:r>
    </w:p>
    <w:p>
      <w:pPr>
        <w:spacing w:before="120" w:after="120" w:line="288" w:lineRule="auto"/>
        <w:ind w:left="453" w:firstLine="420"/>
        <w:jc w:val="left"/>
      </w:pPr>
      <w:r>
        <w:rPr>
          <w:rFonts w:ascii="Arial" w:hAnsi="Arial" w:eastAsia="等线" w:cs="Arial"/>
          <w:sz w:val="22"/>
        </w:rPr>
        <w:t>进入采集元数据对话框，自左向右依次选择分类-数据源-数据表，点击【确认】进行元数据采集，如下图所示</w:t>
      </w:r>
    </w:p>
    <w:p>
      <w:pPr>
        <w:spacing w:before="120" w:after="120" w:line="288" w:lineRule="auto"/>
        <w:ind w:left="453"/>
        <w:jc w:val="center"/>
      </w:pPr>
      <w:r>
        <w:drawing>
          <wp:inline distT="0" distB="0" distL="0" distR="0">
            <wp:extent cx="5257800" cy="3219450"/>
            <wp:effectExtent l="0" t="0" r="0" b="0"/>
            <wp:docPr id="53" name="Draw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2"/>
                    <pic:cNvPicPr>
                      <a:picLocks noChangeAspect="1"/>
                    </pic:cNvPicPr>
                  </pic:nvPicPr>
                  <pic:blipFill>
                    <a:blip r:embed="rId51"/>
                    <a:stretch>
                      <a:fillRect/>
                    </a:stretch>
                  </pic:blipFill>
                  <pic:spPr>
                    <a:xfrm>
                      <a:off x="0" y="0"/>
                      <a:ext cx="5257800" cy="3219450"/>
                    </a:xfrm>
                    <a:prstGeom prst="rect">
                      <a:avLst/>
                    </a:prstGeom>
                  </pic:spPr>
                </pic:pic>
              </a:graphicData>
            </a:graphic>
          </wp:inline>
        </w:drawing>
      </w:r>
    </w:p>
    <w:p>
      <w:pPr>
        <w:spacing w:before="120" w:after="120" w:line="288" w:lineRule="auto"/>
        <w:ind w:left="453"/>
        <w:jc w:val="left"/>
      </w:pPr>
      <w:r>
        <w:rPr>
          <w:rFonts w:ascii="Arial" w:hAnsi="Arial" w:eastAsia="等线" w:cs="Arial"/>
          <w:sz w:val="22"/>
        </w:rPr>
        <w:t>采集成功后，元数据列表会增加一条未发布的元数据信息，见下图</w:t>
      </w:r>
    </w:p>
    <w:p>
      <w:pPr>
        <w:spacing w:before="120" w:after="120" w:line="288" w:lineRule="auto"/>
        <w:ind w:left="453"/>
        <w:jc w:val="center"/>
      </w:pPr>
      <w:r>
        <w:drawing>
          <wp:inline distT="0" distB="0" distL="0" distR="0">
            <wp:extent cx="5257800" cy="1752600"/>
            <wp:effectExtent l="0" t="0" r="0" b="0"/>
            <wp:docPr id="54" name="Draw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3"/>
                    <pic:cNvPicPr>
                      <a:picLocks noChangeAspect="1"/>
                    </pic:cNvPicPr>
                  </pic:nvPicPr>
                  <pic:blipFill>
                    <a:blip r:embed="rId52"/>
                    <a:stretch>
                      <a:fillRect/>
                    </a:stretch>
                  </pic:blipFill>
                  <pic:spPr>
                    <a:xfrm>
                      <a:off x="0" y="0"/>
                      <a:ext cx="5257800" cy="1752600"/>
                    </a:xfrm>
                    <a:prstGeom prst="rect">
                      <a:avLst/>
                    </a:prstGeom>
                  </pic:spPr>
                </pic:pic>
              </a:graphicData>
            </a:graphic>
          </wp:inline>
        </w:drawing>
      </w:r>
    </w:p>
    <w:p>
      <w:pPr>
        <w:spacing w:before="120" w:after="120" w:line="288" w:lineRule="auto"/>
        <w:ind w:left="453"/>
        <w:jc w:val="left"/>
      </w:pPr>
      <w:r>
        <w:rPr>
          <w:rFonts w:ascii="Arial" w:hAnsi="Arial" w:eastAsia="等线" w:cs="Arial"/>
          <w:sz w:val="22"/>
        </w:rPr>
        <w:t>点击【查看】进入元数据-表页面进行查看、修改等操作。</w:t>
      </w:r>
    </w:p>
    <w:p>
      <w:pPr>
        <w:numPr>
          <w:ilvl w:val="0"/>
          <w:numId w:val="54"/>
        </w:numPr>
        <w:spacing w:before="120" w:after="120" w:line="288" w:lineRule="auto"/>
        <w:ind w:left="453"/>
        <w:jc w:val="left"/>
      </w:pPr>
      <w:r>
        <w:rPr>
          <w:rFonts w:ascii="Arial" w:hAnsi="Arial" w:eastAsia="等线" w:cs="Arial"/>
          <w:sz w:val="22"/>
        </w:rPr>
        <w:t>元数据复制，将</w:t>
      </w:r>
      <w:r>
        <w:rPr>
          <w:rFonts w:ascii="Arial" w:hAnsi="Arial" w:eastAsia="等线" w:cs="Arial"/>
          <w:b/>
          <w:sz w:val="22"/>
        </w:rPr>
        <w:t>已发布</w:t>
      </w:r>
      <w:r>
        <w:rPr>
          <w:rFonts w:ascii="Arial" w:hAnsi="Arial" w:eastAsia="等线" w:cs="Arial"/>
          <w:sz w:val="22"/>
        </w:rPr>
        <w:t>的元数据复制到其他数据源</w:t>
      </w:r>
    </w:p>
    <w:p>
      <w:pPr>
        <w:spacing w:before="120" w:after="120" w:line="288" w:lineRule="auto"/>
        <w:ind w:left="0"/>
        <w:jc w:val="center"/>
      </w:pPr>
      <w:r>
        <w:drawing>
          <wp:inline distT="0" distB="0" distL="0" distR="0">
            <wp:extent cx="5257800" cy="3209925"/>
            <wp:effectExtent l="0" t="0" r="0" b="9525"/>
            <wp:docPr id="55" name="Draw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4"/>
                    <pic:cNvPicPr>
                      <a:picLocks noChangeAspect="1"/>
                    </pic:cNvPicPr>
                  </pic:nvPicPr>
                  <pic:blipFill>
                    <a:blip r:embed="rId53"/>
                    <a:stretch>
                      <a:fillRect/>
                    </a:stretch>
                  </pic:blipFill>
                  <pic:spPr>
                    <a:xfrm>
                      <a:off x="0" y="0"/>
                      <a:ext cx="5257800" cy="3209925"/>
                    </a:xfrm>
                    <a:prstGeom prst="rect">
                      <a:avLst/>
                    </a:prstGeom>
                  </pic:spPr>
                </pic:pic>
              </a:graphicData>
            </a:graphic>
          </wp:inline>
        </w:drawing>
      </w:r>
    </w:p>
    <w:p>
      <w:pPr>
        <w:spacing w:before="120" w:after="120" w:line="288" w:lineRule="auto"/>
        <w:ind w:left="0"/>
        <w:jc w:val="center"/>
      </w:pPr>
      <w:r>
        <w:drawing>
          <wp:inline distT="0" distB="0" distL="0" distR="0">
            <wp:extent cx="5257800" cy="3190875"/>
            <wp:effectExtent l="0" t="0" r="0" b="9525"/>
            <wp:docPr id="56" name="Draw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5"/>
                    <pic:cNvPicPr>
                      <a:picLocks noChangeAspect="1"/>
                    </pic:cNvPicPr>
                  </pic:nvPicPr>
                  <pic:blipFill>
                    <a:blip r:embed="rId54"/>
                    <a:stretch>
                      <a:fillRect/>
                    </a:stretch>
                  </pic:blipFill>
                  <pic:spPr>
                    <a:xfrm>
                      <a:off x="0" y="0"/>
                      <a:ext cx="5257800" cy="3190875"/>
                    </a:xfrm>
                    <a:prstGeom prst="rect">
                      <a:avLst/>
                    </a:prstGeom>
                  </pic:spPr>
                </pic:pic>
              </a:graphicData>
            </a:graphic>
          </wp:inline>
        </w:drawing>
      </w:r>
    </w:p>
    <w:p>
      <w:pPr>
        <w:spacing w:before="120" w:after="120" w:line="288" w:lineRule="auto"/>
        <w:ind w:left="0" w:firstLine="420"/>
        <w:jc w:val="left"/>
      </w:pPr>
      <w:r>
        <w:rPr>
          <w:rFonts w:ascii="Arial" w:hAnsi="Arial" w:eastAsia="等线" w:cs="Arial"/>
          <w:sz w:val="22"/>
        </w:rPr>
        <w:t>选择好复制的来源数据库和目标数据库，会询问是否在复制元数据的同时创建实体表。</w:t>
      </w:r>
    </w:p>
    <w:p>
      <w:pPr>
        <w:spacing w:before="120" w:after="120" w:line="288" w:lineRule="auto"/>
        <w:ind w:left="0"/>
        <w:jc w:val="center"/>
      </w:pPr>
      <w:r>
        <w:drawing>
          <wp:inline distT="0" distB="0" distL="0" distR="0">
            <wp:extent cx="4953000" cy="3019425"/>
            <wp:effectExtent l="0" t="0" r="0" b="9525"/>
            <wp:docPr id="57" name="Draw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6"/>
                    <pic:cNvPicPr>
                      <a:picLocks noChangeAspect="1"/>
                    </pic:cNvPicPr>
                  </pic:nvPicPr>
                  <pic:blipFill>
                    <a:blip r:embed="rId55"/>
                    <a:stretch>
                      <a:fillRect/>
                    </a:stretch>
                  </pic:blipFill>
                  <pic:spPr>
                    <a:xfrm>
                      <a:off x="0" y="0"/>
                      <a:ext cx="4953000" cy="3019425"/>
                    </a:xfrm>
                    <a:prstGeom prst="rect">
                      <a:avLst/>
                    </a:prstGeom>
                  </pic:spPr>
                </pic:pic>
              </a:graphicData>
            </a:graphic>
          </wp:inline>
        </w:drawing>
      </w:r>
    </w:p>
    <w:p>
      <w:pPr>
        <w:spacing w:before="120" w:after="120" w:line="288" w:lineRule="auto"/>
        <w:ind w:left="0" w:firstLine="420"/>
        <w:jc w:val="left"/>
      </w:pPr>
      <w:r>
        <w:rPr>
          <w:rFonts w:ascii="Arial" w:hAnsi="Arial" w:eastAsia="等线" w:cs="Arial"/>
          <w:sz w:val="22"/>
        </w:rPr>
        <w:t>如果复制的目标元数据不需要进行修改可以选择【创建】；</w:t>
      </w:r>
    </w:p>
    <w:p>
      <w:pPr>
        <w:spacing w:before="120" w:after="120" w:line="288" w:lineRule="auto"/>
        <w:ind w:left="0" w:firstLine="420"/>
        <w:jc w:val="left"/>
      </w:pPr>
      <w:r>
        <w:rPr>
          <w:rFonts w:ascii="Arial" w:hAnsi="Arial" w:eastAsia="等线" w:cs="Arial"/>
          <w:sz w:val="22"/>
        </w:rPr>
        <w:t>如果复制的目标元数据还需要进行修改（修改字段数据类型、增加或删除字段等）就选择【不创建】，然后在修改完元数据并发布后按【建表】步骤进行建表。</w:t>
      </w:r>
    </w:p>
    <w:p>
      <w:pPr>
        <w:numPr>
          <w:ilvl w:val="0"/>
          <w:numId w:val="55"/>
        </w:numPr>
        <w:spacing w:before="120" w:after="120" w:line="288" w:lineRule="auto"/>
        <w:ind w:left="0"/>
        <w:jc w:val="left"/>
      </w:pPr>
      <w:r>
        <w:rPr>
          <w:rFonts w:ascii="Arial" w:hAnsi="Arial" w:eastAsia="等线" w:cs="Arial"/>
          <w:b/>
          <w:sz w:val="22"/>
        </w:rPr>
        <w:t>元数据修改</w:t>
      </w:r>
    </w:p>
    <w:p>
      <w:pPr>
        <w:spacing w:before="120" w:after="120" w:line="288" w:lineRule="auto"/>
        <w:ind w:left="0" w:firstLine="420"/>
        <w:jc w:val="left"/>
      </w:pPr>
      <w:r>
        <w:rPr>
          <w:rFonts w:ascii="Arial" w:hAnsi="Arial" w:eastAsia="等线" w:cs="Arial"/>
          <w:sz w:val="22"/>
        </w:rPr>
        <w:t>在元数据列表中，选择要修改元数据的数据源，点击右侧【查看】按钮，进入元数据-表页面。元数据表页面包含当前最新和未发布两个tab页。页面中包含数据源信息、数据源元数据版本信息、操作区、数据表列表信息。</w:t>
      </w:r>
    </w:p>
    <w:p>
      <w:pPr>
        <w:spacing w:before="120" w:after="120" w:line="288" w:lineRule="auto"/>
        <w:ind w:left="453"/>
        <w:jc w:val="center"/>
      </w:pPr>
      <w:r>
        <w:drawing>
          <wp:inline distT="0" distB="0" distL="0" distR="0">
            <wp:extent cx="5257800" cy="1924050"/>
            <wp:effectExtent l="0" t="0" r="0" b="0"/>
            <wp:docPr id="58" name="Draw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7"/>
                    <pic:cNvPicPr>
                      <a:picLocks noChangeAspect="1"/>
                    </pic:cNvPicPr>
                  </pic:nvPicPr>
                  <pic:blipFill>
                    <a:blip r:embed="rId56"/>
                    <a:stretch>
                      <a:fillRect/>
                    </a:stretch>
                  </pic:blipFill>
                  <pic:spPr>
                    <a:xfrm>
                      <a:off x="0" y="0"/>
                      <a:ext cx="5257800" cy="1924050"/>
                    </a:xfrm>
                    <a:prstGeom prst="rect">
                      <a:avLst/>
                    </a:prstGeom>
                  </pic:spPr>
                </pic:pic>
              </a:graphicData>
            </a:graphic>
          </wp:inline>
        </w:drawing>
      </w:r>
    </w:p>
    <w:p>
      <w:pPr>
        <w:numPr>
          <w:ilvl w:val="0"/>
          <w:numId w:val="56"/>
        </w:numPr>
        <w:spacing w:before="120" w:after="120" w:line="288" w:lineRule="auto"/>
        <w:ind w:left="453"/>
        <w:jc w:val="left"/>
      </w:pPr>
      <w:r>
        <w:rPr>
          <w:rFonts w:ascii="Arial" w:hAnsi="Arial" w:eastAsia="等线" w:cs="Arial"/>
          <w:sz w:val="22"/>
        </w:rPr>
        <w:t>未发布版本修改</w:t>
      </w:r>
    </w:p>
    <w:p>
      <w:pPr>
        <w:spacing w:before="120" w:after="120" w:line="288" w:lineRule="auto"/>
        <w:ind w:left="453" w:firstLine="420"/>
        <w:jc w:val="left"/>
      </w:pPr>
      <w:r>
        <w:rPr>
          <w:rFonts w:ascii="Arial" w:hAnsi="Arial" w:eastAsia="等线" w:cs="Arial"/>
          <w:sz w:val="22"/>
        </w:rPr>
        <w:t>在元数据-表页面，选择【未发布】tab页，</w:t>
      </w:r>
    </w:p>
    <w:p>
      <w:pPr>
        <w:numPr>
          <w:ilvl w:val="0"/>
          <w:numId w:val="57"/>
        </w:numPr>
        <w:spacing w:before="120" w:after="120" w:line="288" w:lineRule="auto"/>
        <w:ind w:left="907"/>
        <w:jc w:val="left"/>
      </w:pPr>
      <w:r>
        <w:rPr>
          <w:rFonts w:ascii="Arial" w:hAnsi="Arial" w:eastAsia="等线" w:cs="Arial"/>
          <w:sz w:val="22"/>
        </w:rPr>
        <w:t>数据表删除，点击表信息列表右侧【删除】按钮删除单个数据表，也可选中表名左侧复选框，点击操作区【删除】按钮批量删除数据表；</w:t>
      </w:r>
    </w:p>
    <w:p>
      <w:pPr>
        <w:numPr>
          <w:ilvl w:val="0"/>
          <w:numId w:val="58"/>
        </w:numPr>
        <w:spacing w:before="120" w:after="120" w:line="288" w:lineRule="auto"/>
        <w:ind w:left="907"/>
        <w:jc w:val="left"/>
      </w:pPr>
      <w:r>
        <w:rPr>
          <w:rFonts w:ascii="Arial" w:hAnsi="Arial" w:eastAsia="等线" w:cs="Arial"/>
          <w:sz w:val="22"/>
        </w:rPr>
        <w:t>修改表注释，点击表信息列表右侧【修改注释】按钮，在弹出的输入框中输入新的表注释信息进行修改；</w:t>
      </w:r>
    </w:p>
    <w:p>
      <w:pPr>
        <w:numPr>
          <w:ilvl w:val="0"/>
          <w:numId w:val="59"/>
        </w:numPr>
        <w:spacing w:before="120" w:after="120" w:line="288" w:lineRule="auto"/>
        <w:ind w:left="907"/>
        <w:jc w:val="left"/>
      </w:pPr>
      <w:r>
        <w:rPr>
          <w:rFonts w:ascii="Arial" w:hAnsi="Arial" w:eastAsia="等线" w:cs="Arial"/>
          <w:sz w:val="22"/>
        </w:rPr>
        <w:t>修改字段信息，点击表信息列表右侧【查看】按钮进入元数据-字段页面，如下图，字段页面列出表信息、操作区、字段信息</w:t>
      </w:r>
    </w:p>
    <w:p>
      <w:pPr>
        <w:spacing w:before="120" w:after="120" w:line="288" w:lineRule="auto"/>
        <w:ind w:left="1360"/>
        <w:jc w:val="center"/>
      </w:pPr>
      <w:r>
        <w:drawing>
          <wp:inline distT="0" distB="0" distL="0" distR="0">
            <wp:extent cx="5257800" cy="2609850"/>
            <wp:effectExtent l="0" t="0" r="0" b="0"/>
            <wp:docPr id="59" name="Draw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8"/>
                    <pic:cNvPicPr>
                      <a:picLocks noChangeAspect="1"/>
                    </pic:cNvPicPr>
                  </pic:nvPicPr>
                  <pic:blipFill>
                    <a:blip r:embed="rId57"/>
                    <a:stretch>
                      <a:fillRect/>
                    </a:stretch>
                  </pic:blipFill>
                  <pic:spPr>
                    <a:xfrm>
                      <a:off x="0" y="0"/>
                      <a:ext cx="5257800" cy="2609850"/>
                    </a:xfrm>
                    <a:prstGeom prst="rect">
                      <a:avLst/>
                    </a:prstGeom>
                  </pic:spPr>
                </pic:pic>
              </a:graphicData>
            </a:graphic>
          </wp:inline>
        </w:drawing>
      </w:r>
    </w:p>
    <w:p>
      <w:pPr>
        <w:numPr>
          <w:ilvl w:val="0"/>
          <w:numId w:val="60"/>
        </w:numPr>
        <w:spacing w:before="120" w:after="120" w:line="288" w:lineRule="auto"/>
        <w:ind w:left="1360"/>
        <w:jc w:val="left"/>
      </w:pPr>
      <w:r>
        <w:rPr>
          <w:rFonts w:ascii="Arial" w:hAnsi="Arial" w:eastAsia="等线" w:cs="Arial"/>
          <w:sz w:val="22"/>
        </w:rPr>
        <w:t>删除字段，点击字段列表右侧【删除】按钮删除单个字段，也可选中表名左侧复选框，点击操作区【删除】按钮批量删除字段；</w:t>
      </w:r>
    </w:p>
    <w:p>
      <w:pPr>
        <w:numPr>
          <w:ilvl w:val="0"/>
          <w:numId w:val="61"/>
        </w:numPr>
        <w:spacing w:before="120" w:after="120" w:line="288" w:lineRule="auto"/>
        <w:ind w:left="1360"/>
        <w:jc w:val="left"/>
      </w:pPr>
      <w:r>
        <w:rPr>
          <w:rFonts w:ascii="Arial" w:hAnsi="Arial" w:eastAsia="等线" w:cs="Arial"/>
          <w:sz w:val="22"/>
        </w:rPr>
        <w:t>修改字段，点击字段列表右侧【编辑】按钮，弹出字段编辑对话框，修改字段名、字段类型、字段长度、精度、是否可以为空、是否是主键、字段中文名、字段注释、其他说明信息，点击【确定】提交修改。</w:t>
      </w:r>
    </w:p>
    <w:p>
      <w:pPr>
        <w:spacing w:before="120" w:after="120" w:line="288" w:lineRule="auto"/>
        <w:ind w:left="1360"/>
        <w:jc w:val="center"/>
      </w:pPr>
      <w:r>
        <w:drawing>
          <wp:inline distT="0" distB="0" distL="0" distR="0">
            <wp:extent cx="4419600" cy="3590925"/>
            <wp:effectExtent l="0" t="0" r="0" b="9525"/>
            <wp:docPr id="60" name="Draw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59"/>
                    <pic:cNvPicPr>
                      <a:picLocks noChangeAspect="1"/>
                    </pic:cNvPicPr>
                  </pic:nvPicPr>
                  <pic:blipFill>
                    <a:blip r:embed="rId58"/>
                    <a:stretch>
                      <a:fillRect/>
                    </a:stretch>
                  </pic:blipFill>
                  <pic:spPr>
                    <a:xfrm>
                      <a:off x="0" y="0"/>
                      <a:ext cx="4419600" cy="3590925"/>
                    </a:xfrm>
                    <a:prstGeom prst="rect">
                      <a:avLst/>
                    </a:prstGeom>
                  </pic:spPr>
                </pic:pic>
              </a:graphicData>
            </a:graphic>
          </wp:inline>
        </w:drawing>
      </w:r>
    </w:p>
    <w:p>
      <w:pPr>
        <w:numPr>
          <w:ilvl w:val="0"/>
          <w:numId w:val="62"/>
        </w:numPr>
        <w:spacing w:before="120" w:after="120" w:line="288" w:lineRule="auto"/>
        <w:ind w:left="453"/>
        <w:jc w:val="left"/>
      </w:pPr>
      <w:r>
        <w:rPr>
          <w:rFonts w:ascii="Arial" w:hAnsi="Arial" w:eastAsia="等线" w:cs="Arial"/>
          <w:sz w:val="22"/>
        </w:rPr>
        <w:t>已发布版本修改</w:t>
      </w:r>
    </w:p>
    <w:p>
      <w:pPr>
        <w:spacing w:before="120" w:after="120" w:line="288" w:lineRule="auto"/>
        <w:ind w:left="453" w:firstLine="420"/>
        <w:jc w:val="left"/>
      </w:pPr>
      <w:r>
        <w:rPr>
          <w:rFonts w:ascii="Arial" w:hAnsi="Arial" w:eastAsia="等线" w:cs="Arial"/>
          <w:sz w:val="22"/>
        </w:rPr>
        <w:t>在元数据-表页面，选择【当前最新】tab页</w:t>
      </w:r>
    </w:p>
    <w:p>
      <w:pPr>
        <w:numPr>
          <w:ilvl w:val="0"/>
          <w:numId w:val="63"/>
        </w:numPr>
        <w:spacing w:before="120" w:after="120" w:line="288" w:lineRule="auto"/>
        <w:ind w:left="907"/>
        <w:jc w:val="left"/>
      </w:pPr>
      <w:r>
        <w:rPr>
          <w:rFonts w:ascii="Arial" w:hAnsi="Arial" w:eastAsia="等线" w:cs="Arial"/>
          <w:sz w:val="22"/>
        </w:rPr>
        <w:t>修改表注释，点击表信息列表右侧【修改注释】按钮，在弹出的输入框中输入新的表注释信息进行修改；</w:t>
      </w:r>
    </w:p>
    <w:p>
      <w:pPr>
        <w:numPr>
          <w:ilvl w:val="0"/>
          <w:numId w:val="64"/>
        </w:numPr>
        <w:spacing w:before="120" w:after="120" w:line="288" w:lineRule="auto"/>
        <w:ind w:left="907"/>
        <w:jc w:val="left"/>
      </w:pPr>
      <w:r>
        <w:rPr>
          <w:rFonts w:ascii="Arial" w:hAnsi="Arial" w:eastAsia="等线" w:cs="Arial"/>
          <w:sz w:val="22"/>
        </w:rPr>
        <w:t>修改字段注释，点击表信息列表右侧【查看】按钮进入元数据-字段页面，点击字段列表右侧【修改注释】按钮，在弹出的输入框中输入新的表注释信息进行修改；</w:t>
      </w:r>
    </w:p>
    <w:p>
      <w:pPr>
        <w:spacing w:before="120" w:after="120" w:line="288" w:lineRule="auto"/>
        <w:ind w:left="907"/>
        <w:jc w:val="left"/>
      </w:pPr>
      <w:r>
        <w:rPr>
          <w:rFonts w:ascii="Arial" w:hAnsi="Arial" w:eastAsia="等线" w:cs="Arial"/>
          <w:b/>
          <w:i/>
          <w:sz w:val="22"/>
        </w:rPr>
        <w:t>已发布版本的元数据只可修改表注释和字段注释，如要对已发布版本的元数据进行修改，需要按照上面【创建元数据】的步骤来重新创建新版本，也可以通过下面方式为单表【创建新版本】，进行元数据修改；</w:t>
      </w:r>
    </w:p>
    <w:p>
      <w:pPr>
        <w:numPr>
          <w:ilvl w:val="0"/>
          <w:numId w:val="65"/>
        </w:numPr>
        <w:spacing w:before="120" w:after="120" w:line="288" w:lineRule="auto"/>
        <w:ind w:left="453"/>
        <w:jc w:val="left"/>
      </w:pPr>
      <w:r>
        <w:rPr>
          <w:rFonts w:ascii="Arial" w:hAnsi="Arial" w:eastAsia="等线" w:cs="Arial"/>
          <w:sz w:val="22"/>
        </w:rPr>
        <w:t>已发布版本创建新版本</w:t>
      </w:r>
    </w:p>
    <w:p>
      <w:pPr>
        <w:spacing w:before="120" w:after="120" w:line="288" w:lineRule="auto"/>
        <w:ind w:left="453" w:firstLine="420"/>
        <w:jc w:val="left"/>
      </w:pPr>
      <w:r>
        <w:rPr>
          <w:rFonts w:ascii="Arial" w:hAnsi="Arial" w:eastAsia="等线" w:cs="Arial"/>
          <w:sz w:val="22"/>
        </w:rPr>
        <w:t>点击表信息列表右侧【创建新版本】按钮</w:t>
      </w:r>
    </w:p>
    <w:p>
      <w:pPr>
        <w:spacing w:before="120" w:after="120" w:line="288" w:lineRule="auto"/>
        <w:ind w:left="907"/>
        <w:jc w:val="center"/>
      </w:pPr>
      <w:r>
        <w:drawing>
          <wp:inline distT="0" distB="0" distL="0" distR="0">
            <wp:extent cx="5257800" cy="1781175"/>
            <wp:effectExtent l="0" t="0" r="0" b="9525"/>
            <wp:docPr id="61" name="Draw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0"/>
                    <pic:cNvPicPr>
                      <a:picLocks noChangeAspect="1"/>
                    </pic:cNvPicPr>
                  </pic:nvPicPr>
                  <pic:blipFill>
                    <a:blip r:embed="rId59"/>
                    <a:stretch>
                      <a:fillRect/>
                    </a:stretch>
                  </pic:blipFill>
                  <pic:spPr>
                    <a:xfrm>
                      <a:off x="0" y="0"/>
                      <a:ext cx="5257800" cy="1781175"/>
                    </a:xfrm>
                    <a:prstGeom prst="rect">
                      <a:avLst/>
                    </a:prstGeom>
                  </pic:spPr>
                </pic:pic>
              </a:graphicData>
            </a:graphic>
          </wp:inline>
        </w:drawing>
      </w:r>
    </w:p>
    <w:p>
      <w:pPr>
        <w:spacing w:before="120" w:after="120" w:line="288" w:lineRule="auto"/>
        <w:ind w:left="907"/>
        <w:jc w:val="left"/>
      </w:pPr>
      <w:r>
        <w:rPr>
          <w:rFonts w:ascii="Arial" w:hAnsi="Arial" w:eastAsia="等线" w:cs="Arial"/>
          <w:sz w:val="22"/>
        </w:rPr>
        <w:t>弹出新版本创建方式重新采集</w:t>
      </w:r>
      <w:r>
        <w:rPr>
          <w:rFonts w:ascii="Arial" w:hAnsi="Arial" w:eastAsia="等线" w:cs="Arial"/>
          <w:b/>
          <w:sz w:val="22"/>
        </w:rPr>
        <w:t>（如果实体表不存在，不会提供【重新采集】按钮</w:t>
      </w:r>
      <w:r>
        <w:rPr>
          <w:rFonts w:ascii="Arial" w:hAnsi="Arial" w:eastAsia="等线" w:cs="Arial"/>
          <w:sz w:val="22"/>
        </w:rPr>
        <w:t>）、手动修改，</w:t>
      </w:r>
    </w:p>
    <w:p>
      <w:pPr>
        <w:spacing w:before="120" w:after="120" w:line="288" w:lineRule="auto"/>
        <w:ind w:left="907"/>
        <w:jc w:val="center"/>
      </w:pPr>
      <w:r>
        <w:drawing>
          <wp:inline distT="0" distB="0" distL="0" distR="0">
            <wp:extent cx="5257800" cy="2143125"/>
            <wp:effectExtent l="0" t="0" r="0" b="9525"/>
            <wp:docPr id="62" name="Draw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1"/>
                    <pic:cNvPicPr>
                      <a:picLocks noChangeAspect="1"/>
                    </pic:cNvPicPr>
                  </pic:nvPicPr>
                  <pic:blipFill>
                    <a:blip r:embed="rId60"/>
                    <a:stretch>
                      <a:fillRect/>
                    </a:stretch>
                  </pic:blipFill>
                  <pic:spPr>
                    <a:xfrm>
                      <a:off x="0" y="0"/>
                      <a:ext cx="5257800" cy="2143125"/>
                    </a:xfrm>
                    <a:prstGeom prst="rect">
                      <a:avLst/>
                    </a:prstGeom>
                  </pic:spPr>
                </pic:pic>
              </a:graphicData>
            </a:graphic>
          </wp:inline>
        </w:drawing>
      </w:r>
    </w:p>
    <w:p>
      <w:pPr>
        <w:numPr>
          <w:ilvl w:val="0"/>
          <w:numId w:val="66"/>
        </w:numPr>
        <w:spacing w:before="120" w:after="120" w:line="288" w:lineRule="auto"/>
        <w:ind w:left="907"/>
        <w:jc w:val="left"/>
      </w:pPr>
      <w:r>
        <w:rPr>
          <w:rFonts w:ascii="Arial" w:hAnsi="Arial" w:eastAsia="等线" w:cs="Arial"/>
          <w:sz w:val="22"/>
        </w:rPr>
        <w:t>重新采集，会按照数据表在对应数据库中实体表当前数据结构重新采集元数据，生成一个未发布版本；</w:t>
      </w:r>
    </w:p>
    <w:p>
      <w:pPr>
        <w:numPr>
          <w:ilvl w:val="0"/>
          <w:numId w:val="67"/>
        </w:numPr>
        <w:spacing w:before="120" w:after="120" w:line="288" w:lineRule="auto"/>
        <w:ind w:left="907"/>
        <w:jc w:val="left"/>
      </w:pPr>
      <w:r>
        <w:rPr>
          <w:rFonts w:ascii="Arial" w:hAnsi="Arial" w:eastAsia="等线" w:cs="Arial"/>
          <w:sz w:val="22"/>
        </w:rPr>
        <w:t>手动修改，会按照已发布的当前版本元数据生成 一个未发布版本，可以在未发布tab页找到刚生成的这条数据进行修改。</w:t>
      </w:r>
    </w:p>
    <w:p>
      <w:pPr>
        <w:spacing w:before="120" w:after="120" w:line="288" w:lineRule="auto"/>
        <w:ind w:left="0"/>
        <w:jc w:val="center"/>
      </w:pPr>
      <w:r>
        <w:drawing>
          <wp:inline distT="0" distB="0" distL="0" distR="0">
            <wp:extent cx="5257800" cy="1828800"/>
            <wp:effectExtent l="0" t="0" r="0" b="0"/>
            <wp:docPr id="63" name="Draw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2"/>
                    <pic:cNvPicPr>
                      <a:picLocks noChangeAspect="1"/>
                    </pic:cNvPicPr>
                  </pic:nvPicPr>
                  <pic:blipFill>
                    <a:blip r:embed="rId61"/>
                    <a:stretch>
                      <a:fillRect/>
                    </a:stretch>
                  </pic:blipFill>
                  <pic:spPr>
                    <a:xfrm>
                      <a:off x="0" y="0"/>
                      <a:ext cx="5257800" cy="1828800"/>
                    </a:xfrm>
                    <a:prstGeom prst="rect">
                      <a:avLst/>
                    </a:prstGeom>
                  </pic:spPr>
                </pic:pic>
              </a:graphicData>
            </a:graphic>
          </wp:inline>
        </w:drawing>
      </w:r>
    </w:p>
    <w:p>
      <w:pPr>
        <w:spacing w:before="120" w:after="120" w:line="288" w:lineRule="auto"/>
        <w:ind w:left="0" w:firstLine="420"/>
        <w:jc w:val="left"/>
      </w:pPr>
      <w:r>
        <w:rPr>
          <w:rFonts w:ascii="Arial" w:hAnsi="Arial" w:eastAsia="等线" w:cs="Arial"/>
          <w:sz w:val="22"/>
        </w:rPr>
        <w:t>按照【元数据发布】步骤发布后，这条数据的元数据版本就会随之更新。</w:t>
      </w:r>
    </w:p>
    <w:p>
      <w:pPr>
        <w:spacing w:before="120" w:after="120" w:line="288" w:lineRule="auto"/>
        <w:ind w:left="0"/>
        <w:jc w:val="center"/>
      </w:pPr>
      <w:r>
        <w:drawing>
          <wp:inline distT="0" distB="0" distL="0" distR="0">
            <wp:extent cx="5257800" cy="1647825"/>
            <wp:effectExtent l="0" t="0" r="0" b="9525"/>
            <wp:docPr id="64" name="Draw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3"/>
                    <pic:cNvPicPr>
                      <a:picLocks noChangeAspect="1"/>
                    </pic:cNvPicPr>
                  </pic:nvPicPr>
                  <pic:blipFill>
                    <a:blip r:embed="rId62"/>
                    <a:stretch>
                      <a:fillRect/>
                    </a:stretch>
                  </pic:blipFill>
                  <pic:spPr>
                    <a:xfrm>
                      <a:off x="0" y="0"/>
                      <a:ext cx="5257800" cy="1647825"/>
                    </a:xfrm>
                    <a:prstGeom prst="rect">
                      <a:avLst/>
                    </a:prstGeom>
                  </pic:spPr>
                </pic:pic>
              </a:graphicData>
            </a:graphic>
          </wp:inline>
        </w:drawing>
      </w:r>
    </w:p>
    <w:p>
      <w:pPr>
        <w:numPr>
          <w:ilvl w:val="0"/>
          <w:numId w:val="68"/>
        </w:numPr>
        <w:spacing w:before="120" w:after="120" w:line="288" w:lineRule="auto"/>
        <w:ind w:left="0"/>
        <w:jc w:val="left"/>
      </w:pPr>
      <w:r>
        <w:rPr>
          <w:rFonts w:ascii="Arial" w:hAnsi="Arial" w:eastAsia="等线" w:cs="Arial"/>
          <w:b/>
          <w:sz w:val="22"/>
        </w:rPr>
        <w:t>元数据发布</w:t>
      </w:r>
    </w:p>
    <w:p>
      <w:pPr>
        <w:spacing w:before="120" w:after="120" w:line="288" w:lineRule="auto"/>
        <w:ind w:left="0" w:firstLine="420"/>
        <w:jc w:val="left"/>
      </w:pPr>
      <w:r>
        <w:rPr>
          <w:rFonts w:ascii="Arial" w:hAnsi="Arial" w:eastAsia="等线" w:cs="Arial"/>
          <w:sz w:val="22"/>
        </w:rPr>
        <w:t>在元数据列表中，选择要修改元数据的数据源，点击右侧【查看】按钮，进入元数据元数据-表页面，选择【未发布】tab页：</w:t>
      </w:r>
    </w:p>
    <w:p>
      <w:pPr>
        <w:numPr>
          <w:ilvl w:val="0"/>
          <w:numId w:val="69"/>
        </w:numPr>
        <w:spacing w:before="120" w:after="120" w:line="288" w:lineRule="auto"/>
        <w:ind w:left="453"/>
        <w:jc w:val="left"/>
      </w:pPr>
      <w:r>
        <w:rPr>
          <w:rFonts w:ascii="Arial" w:hAnsi="Arial" w:eastAsia="等线" w:cs="Arial"/>
          <w:sz w:val="22"/>
        </w:rPr>
        <w:t>批量发布：选中要发布的表，点击【发布】按钮，进行发布。</w:t>
      </w:r>
    </w:p>
    <w:p>
      <w:pPr>
        <w:spacing w:before="120" w:after="120" w:line="288" w:lineRule="auto"/>
        <w:ind w:left="453"/>
        <w:jc w:val="center"/>
      </w:pPr>
      <w:r>
        <w:drawing>
          <wp:inline distT="0" distB="0" distL="0" distR="0">
            <wp:extent cx="5257800" cy="1866900"/>
            <wp:effectExtent l="0" t="0" r="0" b="0"/>
            <wp:docPr id="65" name="Draw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4"/>
                    <pic:cNvPicPr>
                      <a:picLocks noChangeAspect="1"/>
                    </pic:cNvPicPr>
                  </pic:nvPicPr>
                  <pic:blipFill>
                    <a:blip r:embed="rId63"/>
                    <a:stretch>
                      <a:fillRect/>
                    </a:stretch>
                  </pic:blipFill>
                  <pic:spPr>
                    <a:xfrm>
                      <a:off x="0" y="0"/>
                      <a:ext cx="5257800" cy="1866900"/>
                    </a:xfrm>
                    <a:prstGeom prst="rect">
                      <a:avLst/>
                    </a:prstGeom>
                  </pic:spPr>
                </pic:pic>
              </a:graphicData>
            </a:graphic>
          </wp:inline>
        </w:drawing>
      </w:r>
    </w:p>
    <w:p>
      <w:pPr>
        <w:numPr>
          <w:ilvl w:val="0"/>
          <w:numId w:val="70"/>
        </w:numPr>
        <w:spacing w:before="120" w:after="120" w:line="288" w:lineRule="auto"/>
        <w:ind w:left="453"/>
        <w:jc w:val="left"/>
      </w:pPr>
      <w:r>
        <w:rPr>
          <w:rFonts w:ascii="Arial" w:hAnsi="Arial" w:eastAsia="等线" w:cs="Arial"/>
          <w:sz w:val="22"/>
        </w:rPr>
        <w:t>单表发布：选中要发布的表，点击右侧【查看】按钮，进入元数据-字段页面，点击【发布】按钮，进行发布。</w:t>
      </w:r>
    </w:p>
    <w:p>
      <w:pPr>
        <w:spacing w:before="120" w:after="120" w:line="288" w:lineRule="auto"/>
        <w:ind w:left="453"/>
        <w:jc w:val="center"/>
      </w:pPr>
      <w:r>
        <w:drawing>
          <wp:inline distT="0" distB="0" distL="0" distR="0">
            <wp:extent cx="5257800" cy="2686050"/>
            <wp:effectExtent l="0" t="0" r="0" b="0"/>
            <wp:docPr id="66" name="Draw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5"/>
                    <pic:cNvPicPr>
                      <a:picLocks noChangeAspect="1"/>
                    </pic:cNvPicPr>
                  </pic:nvPicPr>
                  <pic:blipFill>
                    <a:blip r:embed="rId64"/>
                    <a:stretch>
                      <a:fillRect/>
                    </a:stretch>
                  </pic:blipFill>
                  <pic:spPr>
                    <a:xfrm>
                      <a:off x="0" y="0"/>
                      <a:ext cx="5257800" cy="2686050"/>
                    </a:xfrm>
                    <a:prstGeom prst="rect">
                      <a:avLst/>
                    </a:prstGeom>
                  </pic:spPr>
                </pic:pic>
              </a:graphicData>
            </a:graphic>
          </wp:inline>
        </w:drawing>
      </w:r>
    </w:p>
    <w:p>
      <w:pPr>
        <w:numPr>
          <w:ilvl w:val="0"/>
          <w:numId w:val="71"/>
        </w:numPr>
        <w:spacing w:before="120" w:after="120" w:line="288" w:lineRule="auto"/>
        <w:ind w:left="0"/>
        <w:jc w:val="left"/>
      </w:pPr>
      <w:r>
        <w:rPr>
          <w:rFonts w:ascii="Arial" w:hAnsi="Arial" w:eastAsia="等线" w:cs="Arial"/>
          <w:b/>
          <w:sz w:val="22"/>
        </w:rPr>
        <w:t>建表</w:t>
      </w:r>
    </w:p>
    <w:p>
      <w:pPr>
        <w:spacing w:before="120" w:after="120" w:line="288" w:lineRule="auto"/>
        <w:ind w:left="0" w:firstLine="420"/>
        <w:jc w:val="left"/>
      </w:pPr>
      <w:r>
        <w:rPr>
          <w:rFonts w:ascii="Arial" w:hAnsi="Arial" w:eastAsia="等线" w:cs="Arial"/>
          <w:sz w:val="22"/>
        </w:rPr>
        <w:t>系统内置建表功能，对于</w:t>
      </w:r>
      <w:r>
        <w:rPr>
          <w:rFonts w:ascii="Arial" w:hAnsi="Arial" w:eastAsia="等线" w:cs="Arial"/>
          <w:b/>
          <w:sz w:val="22"/>
        </w:rPr>
        <w:t>除来源标签之外的数据源</w:t>
      </w:r>
      <w:r>
        <w:rPr>
          <w:rFonts w:ascii="Arial" w:hAnsi="Arial" w:eastAsia="等线" w:cs="Arial"/>
          <w:sz w:val="22"/>
        </w:rPr>
        <w:t>，在创建并发布元数据后，可以在数据源列表点击【创建表】在对应的数据库中按照元数据信息创建实体表。</w:t>
      </w:r>
    </w:p>
    <w:p>
      <w:pPr>
        <w:spacing w:before="260" w:after="120" w:line="288" w:lineRule="auto"/>
        <w:ind w:left="0"/>
        <w:jc w:val="left"/>
        <w:outlineLvl w:val="3"/>
      </w:pPr>
      <w:bookmarkStart w:id="24" w:name="heading_24"/>
      <w:r>
        <w:rPr>
          <w:rFonts w:ascii="Arial" w:hAnsi="Arial" w:eastAsia="等线" w:cs="Arial"/>
          <w:color w:val="3370FF"/>
          <w:sz w:val="28"/>
        </w:rPr>
        <w:t xml:space="preserve">4.4.5 </w:t>
      </w:r>
      <w:r>
        <w:rPr>
          <w:rFonts w:ascii="Arial" w:hAnsi="Arial" w:eastAsia="等线" w:cs="Arial"/>
          <w:b/>
          <w:sz w:val="28"/>
        </w:rPr>
        <w:t>字典管理</w:t>
      </w:r>
      <w:bookmarkEnd w:id="24"/>
    </w:p>
    <w:p>
      <w:pPr>
        <w:spacing w:before="120" w:after="120" w:line="288" w:lineRule="auto"/>
        <w:ind w:left="0" w:firstLine="420"/>
        <w:jc w:val="left"/>
      </w:pPr>
      <w:r>
        <w:rPr>
          <w:rFonts w:ascii="Arial" w:hAnsi="Arial" w:eastAsia="等线" w:cs="Arial"/>
          <w:sz w:val="22"/>
        </w:rPr>
        <w:t>字典管理对系统数据处理过程中用到的数据字典进行管理，包含公共字典、标准字典、业务系统字典，支持手动创建录入和数据传输两种方式进行管理。</w:t>
      </w:r>
    </w:p>
    <w:p>
      <w:pPr>
        <w:spacing w:before="120" w:after="120" w:line="288" w:lineRule="auto"/>
        <w:ind w:left="0" w:firstLine="420"/>
        <w:jc w:val="left"/>
      </w:pPr>
      <w:r>
        <w:rPr>
          <w:rFonts w:ascii="Arial" w:hAnsi="Arial" w:eastAsia="等线" w:cs="Arial"/>
          <w:sz w:val="22"/>
        </w:rPr>
        <w:t>公共字典，管理数据处理过程中用到的公共字典，需要手动创建字典表并手动录入字典数据；</w:t>
      </w:r>
    </w:p>
    <w:p>
      <w:pPr>
        <w:spacing w:before="120" w:after="120" w:line="288" w:lineRule="auto"/>
        <w:ind w:left="0" w:firstLine="420"/>
        <w:jc w:val="left"/>
      </w:pPr>
      <w:r>
        <w:rPr>
          <w:rFonts w:ascii="Arial" w:hAnsi="Arial" w:eastAsia="等线" w:cs="Arial"/>
          <w:sz w:val="22"/>
        </w:rPr>
        <w:t>标准字典，管理数据处理生成标准库用到的字典，需要手动创建字典表并手动录入字典数据；</w:t>
      </w:r>
    </w:p>
    <w:p>
      <w:pPr>
        <w:spacing w:before="120" w:after="120" w:line="288" w:lineRule="auto"/>
        <w:ind w:left="0" w:firstLine="420"/>
        <w:jc w:val="left"/>
      </w:pPr>
      <w:r>
        <w:rPr>
          <w:rFonts w:ascii="Arial" w:hAnsi="Arial" w:eastAsia="等线" w:cs="Arial"/>
          <w:sz w:val="22"/>
        </w:rPr>
        <w:t>业务系统字典，管理数据处理过程中用到原业务系统中的字典，用数据传输方式进行创建并导入字典数据。</w:t>
      </w:r>
    </w:p>
    <w:p>
      <w:pPr>
        <w:numPr>
          <w:ilvl w:val="0"/>
          <w:numId w:val="72"/>
        </w:numPr>
        <w:spacing w:before="120" w:after="120" w:line="288" w:lineRule="auto"/>
        <w:ind w:left="0"/>
        <w:jc w:val="left"/>
      </w:pPr>
      <w:r>
        <w:rPr>
          <w:rFonts w:ascii="Arial" w:hAnsi="Arial" w:eastAsia="等线" w:cs="Arial"/>
          <w:sz w:val="22"/>
        </w:rPr>
        <w:t>公共字典</w:t>
      </w:r>
    </w:p>
    <w:p>
      <w:pPr>
        <w:spacing w:before="120" w:after="120" w:line="288" w:lineRule="auto"/>
        <w:ind w:left="453"/>
        <w:jc w:val="left"/>
      </w:pPr>
      <w:r>
        <w:rPr>
          <w:rFonts w:ascii="Arial" w:hAnsi="Arial" w:eastAsia="等线" w:cs="Arial"/>
          <w:sz w:val="22"/>
        </w:rPr>
        <w:t>在左侧树中选中公共字典，然后进行公共字典的增删改查、数据录入等操作。</w:t>
      </w:r>
    </w:p>
    <w:p>
      <w:pPr>
        <w:numPr>
          <w:ilvl w:val="0"/>
          <w:numId w:val="73"/>
        </w:numPr>
        <w:spacing w:before="120" w:after="120" w:line="288" w:lineRule="auto"/>
        <w:ind w:left="453"/>
        <w:jc w:val="left"/>
      </w:pPr>
      <w:r>
        <w:rPr>
          <w:rFonts w:ascii="Arial" w:hAnsi="Arial" w:eastAsia="等线" w:cs="Arial"/>
          <w:sz w:val="22"/>
        </w:rPr>
        <w:t>添加字典表</w:t>
      </w:r>
    </w:p>
    <w:p>
      <w:pPr>
        <w:spacing w:before="120" w:after="120" w:line="288" w:lineRule="auto"/>
        <w:ind w:left="453" w:firstLine="420"/>
        <w:jc w:val="left"/>
      </w:pPr>
      <w:r>
        <w:rPr>
          <w:rFonts w:ascii="Arial" w:hAnsi="Arial" w:eastAsia="等线" w:cs="Arial"/>
          <w:sz w:val="22"/>
        </w:rPr>
        <w:t>点击顶部【新增】按钮添加字典表，在弹出新增字典对话框中设置字典表名称、字典表注释、备注、字典表字段信息，点击【确定】进行保存。</w:t>
      </w:r>
    </w:p>
    <w:p>
      <w:pPr>
        <w:spacing w:before="120" w:after="120" w:line="288" w:lineRule="auto"/>
        <w:ind w:left="453"/>
        <w:jc w:val="center"/>
      </w:pPr>
      <w:r>
        <w:drawing>
          <wp:inline distT="0" distB="0" distL="0" distR="0">
            <wp:extent cx="5257800" cy="2828925"/>
            <wp:effectExtent l="0" t="0" r="0" b="9525"/>
            <wp:docPr id="67" name="Draw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6"/>
                    <pic:cNvPicPr>
                      <a:picLocks noChangeAspect="1"/>
                    </pic:cNvPicPr>
                  </pic:nvPicPr>
                  <pic:blipFill>
                    <a:blip r:embed="rId65"/>
                    <a:stretch>
                      <a:fillRect/>
                    </a:stretch>
                  </pic:blipFill>
                  <pic:spPr>
                    <a:xfrm>
                      <a:off x="0" y="0"/>
                      <a:ext cx="5257800" cy="2828925"/>
                    </a:xfrm>
                    <a:prstGeom prst="rect">
                      <a:avLst/>
                    </a:prstGeom>
                  </pic:spPr>
                </pic:pic>
              </a:graphicData>
            </a:graphic>
          </wp:inline>
        </w:drawing>
      </w:r>
    </w:p>
    <w:p>
      <w:pPr>
        <w:spacing w:before="120" w:after="120" w:line="288" w:lineRule="auto"/>
        <w:ind w:left="453" w:firstLine="420"/>
        <w:jc w:val="left"/>
      </w:pPr>
      <w:r>
        <w:rPr>
          <w:rFonts w:ascii="Arial" w:hAnsi="Arial" w:eastAsia="等线" w:cs="Arial"/>
          <w:sz w:val="22"/>
        </w:rPr>
        <w:t>字典表列表会增加一条数据</w:t>
      </w:r>
    </w:p>
    <w:p>
      <w:pPr>
        <w:spacing w:before="120" w:after="120" w:line="288" w:lineRule="auto"/>
        <w:ind w:left="453"/>
        <w:jc w:val="center"/>
      </w:pPr>
      <w:r>
        <w:drawing>
          <wp:inline distT="0" distB="0" distL="0" distR="0">
            <wp:extent cx="5257800" cy="1343025"/>
            <wp:effectExtent l="0" t="0" r="0" b="9525"/>
            <wp:docPr id="68" name="Draw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7"/>
                    <pic:cNvPicPr>
                      <a:picLocks noChangeAspect="1"/>
                    </pic:cNvPicPr>
                  </pic:nvPicPr>
                  <pic:blipFill>
                    <a:blip r:embed="rId66"/>
                    <a:stretch>
                      <a:fillRect/>
                    </a:stretch>
                  </pic:blipFill>
                  <pic:spPr>
                    <a:xfrm>
                      <a:off x="0" y="0"/>
                      <a:ext cx="5257800" cy="1343025"/>
                    </a:xfrm>
                    <a:prstGeom prst="rect">
                      <a:avLst/>
                    </a:prstGeom>
                  </pic:spPr>
                </pic:pic>
              </a:graphicData>
            </a:graphic>
          </wp:inline>
        </w:drawing>
      </w:r>
    </w:p>
    <w:p>
      <w:pPr>
        <w:numPr>
          <w:ilvl w:val="0"/>
          <w:numId w:val="74"/>
        </w:numPr>
        <w:spacing w:before="120" w:after="120" w:line="288" w:lineRule="auto"/>
        <w:ind w:left="453"/>
        <w:jc w:val="left"/>
      </w:pPr>
      <w:r>
        <w:rPr>
          <w:rFonts w:ascii="Arial" w:hAnsi="Arial" w:eastAsia="等线" w:cs="Arial"/>
          <w:sz w:val="22"/>
        </w:rPr>
        <w:t>录入字典数据</w:t>
      </w:r>
    </w:p>
    <w:p>
      <w:pPr>
        <w:spacing w:before="120" w:after="120" w:line="288" w:lineRule="auto"/>
        <w:ind w:left="453" w:firstLine="420"/>
        <w:jc w:val="left"/>
      </w:pPr>
      <w:r>
        <w:rPr>
          <w:rFonts w:ascii="Arial" w:hAnsi="Arial" w:eastAsia="等线" w:cs="Arial"/>
          <w:sz w:val="22"/>
        </w:rPr>
        <w:t>点击列表操作列的【录入】按钮，在弹出的录入对话框中添加字典值，点击【保存】进行保存。</w:t>
      </w:r>
    </w:p>
    <w:p>
      <w:pPr>
        <w:spacing w:before="120" w:after="120" w:line="288" w:lineRule="auto"/>
        <w:ind w:left="453"/>
        <w:jc w:val="center"/>
      </w:pPr>
      <w:r>
        <w:drawing>
          <wp:inline distT="0" distB="0" distL="0" distR="0">
            <wp:extent cx="5257800" cy="2133600"/>
            <wp:effectExtent l="0" t="0" r="0" b="0"/>
            <wp:docPr id="69" name="Draw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8"/>
                    <pic:cNvPicPr>
                      <a:picLocks noChangeAspect="1"/>
                    </pic:cNvPicPr>
                  </pic:nvPicPr>
                  <pic:blipFill>
                    <a:blip r:embed="rId67"/>
                    <a:stretch>
                      <a:fillRect/>
                    </a:stretch>
                  </pic:blipFill>
                  <pic:spPr>
                    <a:xfrm>
                      <a:off x="0" y="0"/>
                      <a:ext cx="5257800" cy="2133600"/>
                    </a:xfrm>
                    <a:prstGeom prst="rect">
                      <a:avLst/>
                    </a:prstGeom>
                  </pic:spPr>
                </pic:pic>
              </a:graphicData>
            </a:graphic>
          </wp:inline>
        </w:drawing>
      </w:r>
    </w:p>
    <w:p>
      <w:pPr>
        <w:numPr>
          <w:ilvl w:val="0"/>
          <w:numId w:val="75"/>
        </w:numPr>
        <w:spacing w:before="120" w:after="120" w:line="288" w:lineRule="auto"/>
        <w:ind w:left="453"/>
        <w:jc w:val="left"/>
      </w:pPr>
      <w:r>
        <w:rPr>
          <w:rFonts w:ascii="Arial" w:hAnsi="Arial" w:eastAsia="等线" w:cs="Arial"/>
          <w:sz w:val="22"/>
        </w:rPr>
        <w:t>查看字典数据</w:t>
      </w:r>
    </w:p>
    <w:p>
      <w:pPr>
        <w:spacing w:before="120" w:after="120" w:line="288" w:lineRule="auto"/>
        <w:ind w:left="453" w:firstLine="420"/>
        <w:jc w:val="left"/>
      </w:pPr>
      <w:r>
        <w:rPr>
          <w:rFonts w:ascii="Arial" w:hAnsi="Arial" w:eastAsia="等线" w:cs="Arial"/>
          <w:sz w:val="22"/>
        </w:rPr>
        <w:t>点击列表操作列的【查看】按钮，在弹出的对话框中查看字典数据，也可对不正确的值进行删除。</w:t>
      </w:r>
    </w:p>
    <w:p>
      <w:pPr>
        <w:spacing w:before="120" w:after="120" w:line="288" w:lineRule="auto"/>
        <w:ind w:left="453"/>
        <w:jc w:val="center"/>
      </w:pPr>
      <w:r>
        <w:drawing>
          <wp:inline distT="0" distB="0" distL="0" distR="0">
            <wp:extent cx="5257800" cy="2152650"/>
            <wp:effectExtent l="0" t="0" r="0" b="0"/>
            <wp:docPr id="70" name="Draw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69"/>
                    <pic:cNvPicPr>
                      <a:picLocks noChangeAspect="1"/>
                    </pic:cNvPicPr>
                  </pic:nvPicPr>
                  <pic:blipFill>
                    <a:blip r:embed="rId68"/>
                    <a:stretch>
                      <a:fillRect/>
                    </a:stretch>
                  </pic:blipFill>
                  <pic:spPr>
                    <a:xfrm>
                      <a:off x="0" y="0"/>
                      <a:ext cx="5257800" cy="2152650"/>
                    </a:xfrm>
                    <a:prstGeom prst="rect">
                      <a:avLst/>
                    </a:prstGeom>
                  </pic:spPr>
                </pic:pic>
              </a:graphicData>
            </a:graphic>
          </wp:inline>
        </w:drawing>
      </w:r>
    </w:p>
    <w:p>
      <w:pPr>
        <w:numPr>
          <w:ilvl w:val="0"/>
          <w:numId w:val="76"/>
        </w:numPr>
        <w:spacing w:before="120" w:after="120" w:line="288" w:lineRule="auto"/>
        <w:ind w:left="453"/>
        <w:jc w:val="left"/>
      </w:pPr>
      <w:r>
        <w:rPr>
          <w:rFonts w:ascii="Arial" w:hAnsi="Arial" w:eastAsia="等线" w:cs="Arial"/>
          <w:sz w:val="22"/>
        </w:rPr>
        <w:t>删除字典</w:t>
      </w:r>
    </w:p>
    <w:p>
      <w:pPr>
        <w:spacing w:before="120" w:after="120" w:line="288" w:lineRule="auto"/>
        <w:ind w:left="453" w:firstLine="420"/>
        <w:jc w:val="left"/>
      </w:pPr>
      <w:r>
        <w:rPr>
          <w:rFonts w:ascii="Arial" w:hAnsi="Arial" w:eastAsia="等线" w:cs="Arial"/>
          <w:sz w:val="22"/>
        </w:rPr>
        <w:t>点击列表操作列的【删除】按钮，系统确认是否要删除该条信息，确定删除即可。</w:t>
      </w:r>
    </w:p>
    <w:p>
      <w:pPr>
        <w:spacing w:before="120" w:after="120" w:line="288" w:lineRule="auto"/>
        <w:ind w:left="453"/>
        <w:jc w:val="center"/>
      </w:pPr>
      <w:r>
        <w:drawing>
          <wp:inline distT="0" distB="0" distL="0" distR="0">
            <wp:extent cx="4695825" cy="2152650"/>
            <wp:effectExtent l="0" t="0" r="9525" b="0"/>
            <wp:docPr id="71" name="Draw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0"/>
                    <pic:cNvPicPr>
                      <a:picLocks noChangeAspect="1"/>
                    </pic:cNvPicPr>
                  </pic:nvPicPr>
                  <pic:blipFill>
                    <a:blip r:embed="rId23"/>
                    <a:stretch>
                      <a:fillRect/>
                    </a:stretch>
                  </pic:blipFill>
                  <pic:spPr>
                    <a:xfrm>
                      <a:off x="0" y="0"/>
                      <a:ext cx="4695825" cy="2152650"/>
                    </a:xfrm>
                    <a:prstGeom prst="rect">
                      <a:avLst/>
                    </a:prstGeom>
                  </pic:spPr>
                </pic:pic>
              </a:graphicData>
            </a:graphic>
          </wp:inline>
        </w:drawing>
      </w:r>
    </w:p>
    <w:p>
      <w:pPr>
        <w:numPr>
          <w:ilvl w:val="0"/>
          <w:numId w:val="77"/>
        </w:numPr>
        <w:spacing w:before="120" w:after="120" w:line="288" w:lineRule="auto"/>
        <w:ind w:left="0"/>
        <w:jc w:val="left"/>
      </w:pPr>
      <w:r>
        <w:rPr>
          <w:rFonts w:ascii="Arial" w:hAnsi="Arial" w:eastAsia="等线" w:cs="Arial"/>
          <w:sz w:val="22"/>
        </w:rPr>
        <w:t>标准字典</w:t>
      </w:r>
    </w:p>
    <w:p>
      <w:pPr>
        <w:spacing w:before="120" w:after="120" w:line="288" w:lineRule="auto"/>
        <w:ind w:left="0" w:firstLine="420"/>
        <w:jc w:val="left"/>
      </w:pPr>
      <w:r>
        <w:rPr>
          <w:rFonts w:ascii="Arial" w:hAnsi="Arial" w:eastAsia="等线" w:cs="Arial"/>
          <w:sz w:val="22"/>
        </w:rPr>
        <w:t>操作方法同公共字典</w:t>
      </w:r>
    </w:p>
    <w:p>
      <w:pPr>
        <w:numPr>
          <w:ilvl w:val="0"/>
          <w:numId w:val="78"/>
        </w:numPr>
        <w:spacing w:before="120" w:after="120" w:line="288" w:lineRule="auto"/>
        <w:ind w:left="0"/>
        <w:jc w:val="left"/>
      </w:pPr>
      <w:r>
        <w:rPr>
          <w:rFonts w:ascii="Arial" w:hAnsi="Arial" w:eastAsia="等线" w:cs="Arial"/>
          <w:sz w:val="22"/>
        </w:rPr>
        <w:t>业务系统字典</w:t>
      </w:r>
    </w:p>
    <w:p>
      <w:pPr>
        <w:spacing w:before="120" w:after="120" w:line="288" w:lineRule="auto"/>
        <w:ind w:left="0" w:firstLine="420"/>
        <w:jc w:val="left"/>
      </w:pPr>
      <w:r>
        <w:rPr>
          <w:rFonts w:ascii="Arial" w:hAnsi="Arial" w:eastAsia="等线" w:cs="Arial"/>
          <w:sz w:val="22"/>
        </w:rPr>
        <w:t>在左侧树中选择业务系统字典，选择要添加字典的数据源，然后对选中的数据源进行字典表的增删改查、数据录入等操作。</w:t>
      </w:r>
    </w:p>
    <w:p>
      <w:pPr>
        <w:spacing w:before="120" w:after="120" w:line="288" w:lineRule="auto"/>
        <w:ind w:left="453"/>
        <w:jc w:val="center"/>
      </w:pPr>
      <w:r>
        <w:drawing>
          <wp:inline distT="0" distB="0" distL="0" distR="0">
            <wp:extent cx="5257800" cy="2847975"/>
            <wp:effectExtent l="0" t="0" r="0" b="9525"/>
            <wp:docPr id="72" name="Draw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1"/>
                    <pic:cNvPicPr>
                      <a:picLocks noChangeAspect="1"/>
                    </pic:cNvPicPr>
                  </pic:nvPicPr>
                  <pic:blipFill>
                    <a:blip r:embed="rId69"/>
                    <a:stretch>
                      <a:fillRect/>
                    </a:stretch>
                  </pic:blipFill>
                  <pic:spPr>
                    <a:xfrm>
                      <a:off x="0" y="0"/>
                      <a:ext cx="5257800" cy="2847975"/>
                    </a:xfrm>
                    <a:prstGeom prst="rect">
                      <a:avLst/>
                    </a:prstGeom>
                  </pic:spPr>
                </pic:pic>
              </a:graphicData>
            </a:graphic>
          </wp:inline>
        </w:drawing>
      </w:r>
    </w:p>
    <w:p>
      <w:pPr>
        <w:numPr>
          <w:ilvl w:val="0"/>
          <w:numId w:val="79"/>
        </w:numPr>
        <w:spacing w:before="120" w:after="120" w:line="288" w:lineRule="auto"/>
        <w:ind w:left="453"/>
        <w:jc w:val="left"/>
      </w:pPr>
      <w:r>
        <w:rPr>
          <w:rFonts w:ascii="Arial" w:hAnsi="Arial" w:eastAsia="等线" w:cs="Arial"/>
          <w:sz w:val="22"/>
        </w:rPr>
        <w:t>添加字典表</w:t>
      </w:r>
    </w:p>
    <w:p>
      <w:pPr>
        <w:spacing w:before="120" w:after="120" w:line="288" w:lineRule="auto"/>
        <w:ind w:left="453" w:firstLine="420"/>
        <w:jc w:val="left"/>
      </w:pPr>
      <w:r>
        <w:rPr>
          <w:rFonts w:ascii="Arial" w:hAnsi="Arial" w:eastAsia="等线" w:cs="Arial"/>
          <w:sz w:val="22"/>
        </w:rPr>
        <w:t>点击顶部【新增】按钮添加字典表，在弹出新增字典对话框中设置来源数据源、来源数据表、字典表名称、字典表注释、备注、字典表字段信息，点击【确定】进行保存。</w:t>
      </w:r>
    </w:p>
    <w:p>
      <w:pPr>
        <w:spacing w:before="120" w:after="120" w:line="288" w:lineRule="auto"/>
        <w:ind w:left="453"/>
        <w:jc w:val="center"/>
      </w:pPr>
      <w:r>
        <w:drawing>
          <wp:inline distT="0" distB="0" distL="0" distR="0">
            <wp:extent cx="5257800" cy="2924175"/>
            <wp:effectExtent l="0" t="0" r="0" b="9525"/>
            <wp:docPr id="73" name="Draw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2"/>
                    <pic:cNvPicPr>
                      <a:picLocks noChangeAspect="1"/>
                    </pic:cNvPicPr>
                  </pic:nvPicPr>
                  <pic:blipFill>
                    <a:blip r:embed="rId70"/>
                    <a:stretch>
                      <a:fillRect/>
                    </a:stretch>
                  </pic:blipFill>
                  <pic:spPr>
                    <a:xfrm>
                      <a:off x="0" y="0"/>
                      <a:ext cx="5257800" cy="2924175"/>
                    </a:xfrm>
                    <a:prstGeom prst="rect">
                      <a:avLst/>
                    </a:prstGeom>
                  </pic:spPr>
                </pic:pic>
              </a:graphicData>
            </a:graphic>
          </wp:inline>
        </w:drawing>
      </w:r>
    </w:p>
    <w:p>
      <w:pPr>
        <w:spacing w:before="120" w:after="120" w:line="288" w:lineRule="auto"/>
        <w:ind w:left="453" w:firstLine="420"/>
        <w:jc w:val="left"/>
      </w:pPr>
      <w:r>
        <w:rPr>
          <w:rFonts w:ascii="Arial" w:hAnsi="Arial" w:eastAsia="等线" w:cs="Arial"/>
          <w:sz w:val="22"/>
        </w:rPr>
        <w:t>字典表列表会增加一条数据</w:t>
      </w:r>
    </w:p>
    <w:p>
      <w:pPr>
        <w:spacing w:before="120" w:after="120" w:line="288" w:lineRule="auto"/>
        <w:ind w:left="453"/>
        <w:jc w:val="center"/>
      </w:pPr>
      <w:r>
        <w:drawing>
          <wp:inline distT="0" distB="0" distL="0" distR="0">
            <wp:extent cx="5257800" cy="1771650"/>
            <wp:effectExtent l="0" t="0" r="0" b="0"/>
            <wp:docPr id="74" name="Draw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3"/>
                    <pic:cNvPicPr>
                      <a:picLocks noChangeAspect="1"/>
                    </pic:cNvPicPr>
                  </pic:nvPicPr>
                  <pic:blipFill>
                    <a:blip r:embed="rId71"/>
                    <a:stretch>
                      <a:fillRect/>
                    </a:stretch>
                  </pic:blipFill>
                  <pic:spPr>
                    <a:xfrm>
                      <a:off x="0" y="0"/>
                      <a:ext cx="5257800" cy="1771650"/>
                    </a:xfrm>
                    <a:prstGeom prst="rect">
                      <a:avLst/>
                    </a:prstGeom>
                  </pic:spPr>
                </pic:pic>
              </a:graphicData>
            </a:graphic>
          </wp:inline>
        </w:drawing>
      </w:r>
    </w:p>
    <w:p>
      <w:pPr>
        <w:numPr>
          <w:ilvl w:val="0"/>
          <w:numId w:val="80"/>
        </w:numPr>
        <w:spacing w:before="120" w:after="120" w:line="288" w:lineRule="auto"/>
        <w:ind w:left="453"/>
        <w:jc w:val="left"/>
      </w:pPr>
      <w:r>
        <w:rPr>
          <w:rFonts w:ascii="Arial" w:hAnsi="Arial" w:eastAsia="等线" w:cs="Arial"/>
          <w:sz w:val="22"/>
        </w:rPr>
        <w:t>同步字典数据</w:t>
      </w:r>
    </w:p>
    <w:p>
      <w:pPr>
        <w:spacing w:before="120" w:after="120" w:line="288" w:lineRule="auto"/>
        <w:ind w:left="453" w:firstLine="420"/>
        <w:jc w:val="left"/>
      </w:pPr>
      <w:r>
        <w:rPr>
          <w:rFonts w:ascii="Arial" w:hAnsi="Arial" w:eastAsia="等线" w:cs="Arial"/>
          <w:sz w:val="22"/>
        </w:rPr>
        <w:t>点击列表操作列的【同步数据】按钮，字典数据就会从来源表同步到新建的字典表中。</w:t>
      </w:r>
    </w:p>
    <w:p>
      <w:pPr>
        <w:numPr>
          <w:ilvl w:val="0"/>
          <w:numId w:val="81"/>
        </w:numPr>
        <w:spacing w:before="120" w:after="120" w:line="288" w:lineRule="auto"/>
        <w:ind w:left="453"/>
        <w:jc w:val="left"/>
      </w:pPr>
      <w:r>
        <w:rPr>
          <w:rFonts w:ascii="Arial" w:hAnsi="Arial" w:eastAsia="等线" w:cs="Arial"/>
          <w:sz w:val="22"/>
        </w:rPr>
        <w:t>查看字典数据</w:t>
      </w:r>
    </w:p>
    <w:p>
      <w:pPr>
        <w:spacing w:before="120" w:after="120" w:line="288" w:lineRule="auto"/>
        <w:ind w:left="453" w:firstLine="420"/>
        <w:jc w:val="left"/>
      </w:pPr>
      <w:r>
        <w:rPr>
          <w:rFonts w:ascii="Arial" w:hAnsi="Arial" w:eastAsia="等线" w:cs="Arial"/>
          <w:sz w:val="22"/>
        </w:rPr>
        <w:t>点击列表操作列的【查看】按钮，在弹出的对话框中查看字典数据。</w:t>
      </w:r>
    </w:p>
    <w:p>
      <w:pPr>
        <w:spacing w:before="120" w:after="120" w:line="288" w:lineRule="auto"/>
        <w:ind w:left="453"/>
        <w:jc w:val="center"/>
      </w:pPr>
      <w:r>
        <w:drawing>
          <wp:inline distT="0" distB="0" distL="0" distR="0">
            <wp:extent cx="5257800" cy="2228850"/>
            <wp:effectExtent l="0" t="0" r="0" b="0"/>
            <wp:docPr id="75" name="Draw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4"/>
                    <pic:cNvPicPr>
                      <a:picLocks noChangeAspect="1"/>
                    </pic:cNvPicPr>
                  </pic:nvPicPr>
                  <pic:blipFill>
                    <a:blip r:embed="rId72"/>
                    <a:stretch>
                      <a:fillRect/>
                    </a:stretch>
                  </pic:blipFill>
                  <pic:spPr>
                    <a:xfrm>
                      <a:off x="0" y="0"/>
                      <a:ext cx="5257800" cy="2228850"/>
                    </a:xfrm>
                    <a:prstGeom prst="rect">
                      <a:avLst/>
                    </a:prstGeom>
                  </pic:spPr>
                </pic:pic>
              </a:graphicData>
            </a:graphic>
          </wp:inline>
        </w:drawing>
      </w:r>
    </w:p>
    <w:p>
      <w:pPr>
        <w:numPr>
          <w:ilvl w:val="0"/>
          <w:numId w:val="82"/>
        </w:numPr>
        <w:spacing w:before="120" w:after="120" w:line="288" w:lineRule="auto"/>
        <w:ind w:left="453"/>
        <w:jc w:val="left"/>
      </w:pPr>
      <w:r>
        <w:rPr>
          <w:rFonts w:ascii="Arial" w:hAnsi="Arial" w:eastAsia="等线" w:cs="Arial"/>
          <w:sz w:val="22"/>
        </w:rPr>
        <w:t>删除字典</w:t>
      </w:r>
    </w:p>
    <w:p>
      <w:pPr>
        <w:spacing w:before="120" w:after="120" w:line="288" w:lineRule="auto"/>
        <w:ind w:left="453" w:firstLine="420"/>
        <w:jc w:val="left"/>
      </w:pPr>
      <w:r>
        <w:rPr>
          <w:rFonts w:ascii="Arial" w:hAnsi="Arial" w:eastAsia="等线" w:cs="Arial"/>
          <w:sz w:val="22"/>
        </w:rPr>
        <w:t>点击列表操作列的【删除】按钮，系统确认是否要删除该条信息，确定删除即可。</w:t>
      </w:r>
    </w:p>
    <w:p>
      <w:pPr>
        <w:spacing w:before="120" w:after="120" w:line="288" w:lineRule="auto"/>
        <w:ind w:left="453"/>
        <w:jc w:val="center"/>
      </w:pPr>
      <w:r>
        <w:drawing>
          <wp:inline distT="0" distB="0" distL="0" distR="0">
            <wp:extent cx="4695825" cy="2152650"/>
            <wp:effectExtent l="0" t="0" r="9525" b="0"/>
            <wp:docPr id="76" name="Draw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5"/>
                    <pic:cNvPicPr>
                      <a:picLocks noChangeAspect="1"/>
                    </pic:cNvPicPr>
                  </pic:nvPicPr>
                  <pic:blipFill>
                    <a:blip r:embed="rId23"/>
                    <a:stretch>
                      <a:fillRect/>
                    </a:stretch>
                  </pic:blipFill>
                  <pic:spPr>
                    <a:xfrm>
                      <a:off x="0" y="0"/>
                      <a:ext cx="4695825" cy="2152650"/>
                    </a:xfrm>
                    <a:prstGeom prst="rect">
                      <a:avLst/>
                    </a:prstGeom>
                  </pic:spPr>
                </pic:pic>
              </a:graphicData>
            </a:graphic>
          </wp:inline>
        </w:drawing>
      </w:r>
    </w:p>
    <w:p>
      <w:pPr>
        <w:spacing w:before="300" w:after="120" w:line="288" w:lineRule="auto"/>
        <w:ind w:left="0"/>
        <w:jc w:val="left"/>
        <w:outlineLvl w:val="2"/>
      </w:pPr>
      <w:bookmarkStart w:id="25" w:name="heading_25"/>
      <w:r>
        <w:rPr>
          <w:rFonts w:ascii="Arial" w:hAnsi="Arial" w:eastAsia="等线" w:cs="Arial"/>
          <w:color w:val="3370FF"/>
          <w:sz w:val="30"/>
        </w:rPr>
        <w:t xml:space="preserve">4.5 </w:t>
      </w:r>
      <w:r>
        <w:rPr>
          <w:rFonts w:ascii="Arial" w:hAnsi="Arial" w:eastAsia="等线" w:cs="Arial"/>
          <w:b/>
          <w:sz w:val="30"/>
        </w:rPr>
        <w:t>数据归集</w:t>
      </w:r>
      <w:bookmarkEnd w:id="25"/>
    </w:p>
    <w:p>
      <w:pPr>
        <w:spacing w:before="120" w:after="120" w:line="288" w:lineRule="auto"/>
        <w:ind w:left="0" w:firstLine="420"/>
        <w:jc w:val="left"/>
      </w:pPr>
      <w:r>
        <w:rPr>
          <w:rFonts w:ascii="Arial" w:hAnsi="Arial" w:eastAsia="等线" w:cs="Arial"/>
          <w:sz w:val="22"/>
        </w:rPr>
        <w:t>在统一登录平台，点击【数据归集】 模块，进入数据归集子系统。</w:t>
      </w:r>
    </w:p>
    <w:p>
      <w:pPr>
        <w:spacing w:before="260" w:after="120" w:line="288" w:lineRule="auto"/>
        <w:ind w:left="0"/>
        <w:jc w:val="left"/>
        <w:outlineLvl w:val="3"/>
      </w:pPr>
      <w:bookmarkStart w:id="26" w:name="heading_26"/>
      <w:r>
        <w:rPr>
          <w:rFonts w:ascii="Arial" w:hAnsi="Arial" w:eastAsia="等线" w:cs="Arial"/>
          <w:color w:val="3370FF"/>
          <w:sz w:val="28"/>
        </w:rPr>
        <w:t xml:space="preserve">4.5.1 </w:t>
      </w:r>
      <w:r>
        <w:rPr>
          <w:rFonts w:ascii="Arial" w:hAnsi="Arial" w:eastAsia="等线" w:cs="Arial"/>
          <w:b/>
          <w:sz w:val="28"/>
        </w:rPr>
        <w:t>数据上传</w:t>
      </w:r>
      <w:bookmarkEnd w:id="26"/>
    </w:p>
    <w:p>
      <w:pPr>
        <w:numPr>
          <w:ilvl w:val="0"/>
          <w:numId w:val="83"/>
        </w:numPr>
        <w:spacing w:before="120" w:after="120" w:line="288" w:lineRule="auto"/>
        <w:ind w:left="0"/>
        <w:jc w:val="left"/>
      </w:pPr>
      <w:r>
        <w:rPr>
          <w:rFonts w:ascii="Arial" w:hAnsi="Arial" w:eastAsia="等线" w:cs="Arial"/>
          <w:sz w:val="22"/>
        </w:rPr>
        <w:t>模板管理</w:t>
      </w:r>
    </w:p>
    <w:p>
      <w:pPr>
        <w:spacing w:before="120" w:after="120" w:line="288" w:lineRule="auto"/>
        <w:ind w:left="453"/>
        <w:jc w:val="left"/>
      </w:pPr>
      <w:r>
        <w:rPr>
          <w:rFonts w:ascii="Arial" w:hAnsi="Arial" w:eastAsia="等线" w:cs="Arial"/>
          <w:sz w:val="22"/>
        </w:rPr>
        <w:t>模板管理用于管理未发布的模板，包含添加、修改、删除、发布模板。</w:t>
      </w:r>
    </w:p>
    <w:p>
      <w:pPr>
        <w:numPr>
          <w:ilvl w:val="0"/>
          <w:numId w:val="84"/>
        </w:numPr>
        <w:spacing w:before="120" w:after="120" w:line="288" w:lineRule="auto"/>
        <w:ind w:left="453"/>
        <w:jc w:val="left"/>
      </w:pPr>
      <w:r>
        <w:rPr>
          <w:rFonts w:ascii="Arial" w:hAnsi="Arial" w:eastAsia="等线" w:cs="Arial"/>
          <w:sz w:val="22"/>
        </w:rPr>
        <w:t>添加上传模板</w:t>
      </w:r>
    </w:p>
    <w:p>
      <w:pPr>
        <w:spacing w:before="120" w:after="120" w:line="288" w:lineRule="auto"/>
        <w:ind w:left="453" w:firstLine="420"/>
        <w:jc w:val="left"/>
      </w:pPr>
      <w:r>
        <w:rPr>
          <w:rFonts w:ascii="Arial" w:hAnsi="Arial" w:eastAsia="等线" w:cs="Arial"/>
          <w:sz w:val="22"/>
        </w:rPr>
        <w:t>点击顶部【新增】按钮添加模板，弹出新增模板对话框，见下图：</w:t>
      </w:r>
    </w:p>
    <w:p>
      <w:pPr>
        <w:spacing w:before="120" w:after="120" w:line="288" w:lineRule="auto"/>
        <w:ind w:left="453"/>
        <w:jc w:val="center"/>
      </w:pPr>
      <w:r>
        <w:drawing>
          <wp:inline distT="0" distB="0" distL="0" distR="0">
            <wp:extent cx="4781550" cy="3810000"/>
            <wp:effectExtent l="0" t="0" r="0" b="0"/>
            <wp:docPr id="77" name="Draw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6"/>
                    <pic:cNvPicPr>
                      <a:picLocks noChangeAspect="1"/>
                    </pic:cNvPicPr>
                  </pic:nvPicPr>
                  <pic:blipFill>
                    <a:blip r:embed="rId73"/>
                    <a:stretch>
                      <a:fillRect/>
                    </a:stretch>
                  </pic:blipFill>
                  <pic:spPr>
                    <a:xfrm>
                      <a:off x="0" y="0"/>
                      <a:ext cx="4781550" cy="3810000"/>
                    </a:xfrm>
                    <a:prstGeom prst="rect">
                      <a:avLst/>
                    </a:prstGeom>
                  </pic:spPr>
                </pic:pic>
              </a:graphicData>
            </a:graphic>
          </wp:inline>
        </w:drawing>
      </w:r>
    </w:p>
    <w:p>
      <w:pPr>
        <w:spacing w:before="120" w:after="120" w:line="288" w:lineRule="auto"/>
        <w:ind w:left="453" w:firstLine="420"/>
        <w:jc w:val="left"/>
      </w:pPr>
      <w:r>
        <w:rPr>
          <w:rFonts w:ascii="Arial" w:hAnsi="Arial" w:eastAsia="等线" w:cs="Arial"/>
          <w:sz w:val="22"/>
        </w:rPr>
        <w:t>在弹出新增模板对话框中上传模板excel文件，设置sheet和模板标题行的起始行号、列号，点【下一步】，确认表结构页面</w:t>
      </w:r>
    </w:p>
    <w:p>
      <w:pPr>
        <w:spacing w:before="120" w:after="120" w:line="288" w:lineRule="auto"/>
        <w:ind w:left="453"/>
        <w:jc w:val="center"/>
      </w:pPr>
      <w:r>
        <w:drawing>
          <wp:inline distT="0" distB="0" distL="0" distR="0">
            <wp:extent cx="5257800" cy="4181475"/>
            <wp:effectExtent l="0" t="0" r="0" b="9525"/>
            <wp:docPr id="78" name="Draw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7"/>
                    <pic:cNvPicPr>
                      <a:picLocks noChangeAspect="1"/>
                    </pic:cNvPicPr>
                  </pic:nvPicPr>
                  <pic:blipFill>
                    <a:blip r:embed="rId74"/>
                    <a:stretch>
                      <a:fillRect/>
                    </a:stretch>
                  </pic:blipFill>
                  <pic:spPr>
                    <a:xfrm>
                      <a:off x="0" y="0"/>
                      <a:ext cx="5257800" cy="4181475"/>
                    </a:xfrm>
                    <a:prstGeom prst="rect">
                      <a:avLst/>
                    </a:prstGeom>
                  </pic:spPr>
                </pic:pic>
              </a:graphicData>
            </a:graphic>
          </wp:inline>
        </w:drawing>
      </w:r>
    </w:p>
    <w:p>
      <w:pPr>
        <w:spacing w:before="120" w:after="120" w:line="288" w:lineRule="auto"/>
        <w:ind w:left="453" w:firstLine="420"/>
        <w:jc w:val="left"/>
      </w:pPr>
      <w:r>
        <w:rPr>
          <w:rFonts w:ascii="Arial" w:hAnsi="Arial" w:eastAsia="等线" w:cs="Arial"/>
          <w:sz w:val="22"/>
        </w:rPr>
        <w:t>确认表结构包括目标字段名、字段类型、字段长度、安全级别。</w:t>
      </w:r>
    </w:p>
    <w:p>
      <w:pPr>
        <w:numPr>
          <w:ilvl w:val="0"/>
          <w:numId w:val="85"/>
        </w:numPr>
        <w:spacing w:before="120" w:after="120" w:line="288" w:lineRule="auto"/>
        <w:ind w:left="907"/>
        <w:jc w:val="left"/>
      </w:pPr>
      <w:r>
        <w:rPr>
          <w:rFonts w:ascii="Arial" w:hAnsi="Arial" w:eastAsia="等线" w:cs="Arial"/>
          <w:sz w:val="22"/>
        </w:rPr>
        <w:t>目标字段名，系统默认将标题行的列信息按拼音首字母解析成对应的字段名，可按需修改；</w:t>
      </w:r>
    </w:p>
    <w:p>
      <w:pPr>
        <w:spacing w:before="120" w:after="120" w:line="288" w:lineRule="auto"/>
        <w:ind w:left="1360" w:firstLine="0"/>
        <w:jc w:val="left"/>
      </w:pPr>
      <w:r>
        <w:rPr>
          <w:rFonts w:ascii="Arial" w:hAnsi="Arial" w:eastAsia="等线" w:cs="Arial"/>
          <w:i/>
          <w:sz w:val="22"/>
        </w:rPr>
        <w:t>注意：字段名不能重复、不能包含特殊字符并且不能以数字开头、不能包含uuid、log_id、create_by、del_flag、ht_data_create_time字段</w:t>
      </w:r>
    </w:p>
    <w:p>
      <w:pPr>
        <w:numPr>
          <w:ilvl w:val="0"/>
          <w:numId w:val="86"/>
        </w:numPr>
        <w:spacing w:before="120" w:after="120" w:line="288" w:lineRule="auto"/>
        <w:ind w:left="907"/>
        <w:jc w:val="left"/>
      </w:pPr>
      <w:r>
        <w:rPr>
          <w:rFonts w:ascii="Arial" w:hAnsi="Arial" w:eastAsia="等线" w:cs="Arial"/>
          <w:sz w:val="22"/>
        </w:rPr>
        <w:t>字段类型，默认字段类型为字符串类型，为了提高数据保存和查询的效率，推荐按实际情况修改字段类型；</w:t>
      </w:r>
    </w:p>
    <w:p>
      <w:pPr>
        <w:numPr>
          <w:ilvl w:val="0"/>
          <w:numId w:val="87"/>
        </w:numPr>
        <w:spacing w:before="120" w:after="120" w:line="288" w:lineRule="auto"/>
        <w:ind w:left="907"/>
        <w:jc w:val="left"/>
      </w:pPr>
      <w:r>
        <w:rPr>
          <w:rFonts w:ascii="Arial" w:hAnsi="Arial" w:eastAsia="等线" w:cs="Arial"/>
          <w:sz w:val="22"/>
        </w:rPr>
        <w:t>字段长度，默认字段长度是255，可按需修改，数据类型设置为整数、小数、日期类型时可忽略；</w:t>
      </w:r>
    </w:p>
    <w:p>
      <w:pPr>
        <w:numPr>
          <w:ilvl w:val="0"/>
          <w:numId w:val="88"/>
        </w:numPr>
        <w:spacing w:before="120" w:after="120" w:line="288" w:lineRule="auto"/>
        <w:ind w:left="907"/>
        <w:jc w:val="left"/>
      </w:pPr>
      <w:r>
        <w:rPr>
          <w:rFonts w:ascii="Arial" w:hAnsi="Arial" w:eastAsia="等线" w:cs="Arial"/>
          <w:sz w:val="22"/>
        </w:rPr>
        <w:t>安全级别，按实际情况进行设置。</w:t>
      </w:r>
    </w:p>
    <w:p>
      <w:pPr>
        <w:spacing w:before="120" w:after="120" w:line="288" w:lineRule="auto"/>
        <w:ind w:left="453" w:firstLine="420"/>
        <w:jc w:val="left"/>
      </w:pPr>
      <w:r>
        <w:rPr>
          <w:rFonts w:ascii="Arial" w:hAnsi="Arial" w:eastAsia="等线" w:cs="Arial"/>
          <w:sz w:val="22"/>
        </w:rPr>
        <w:t>确认好表结构点击【下一步】设置模板基础信息。</w:t>
      </w:r>
    </w:p>
    <w:p>
      <w:pPr>
        <w:spacing w:before="120" w:after="120" w:line="288" w:lineRule="auto"/>
        <w:ind w:left="453"/>
        <w:jc w:val="left"/>
      </w:pPr>
    </w:p>
    <w:p>
      <w:pPr>
        <w:spacing w:before="120" w:after="120" w:line="288" w:lineRule="auto"/>
        <w:ind w:left="453"/>
        <w:jc w:val="center"/>
      </w:pPr>
      <w:r>
        <w:drawing>
          <wp:inline distT="0" distB="0" distL="0" distR="0">
            <wp:extent cx="4810125" cy="3781425"/>
            <wp:effectExtent l="0" t="0" r="9525" b="9525"/>
            <wp:docPr id="79" name="Draw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8"/>
                    <pic:cNvPicPr>
                      <a:picLocks noChangeAspect="1"/>
                    </pic:cNvPicPr>
                  </pic:nvPicPr>
                  <pic:blipFill>
                    <a:blip r:embed="rId75"/>
                    <a:stretch>
                      <a:fillRect/>
                    </a:stretch>
                  </pic:blipFill>
                  <pic:spPr>
                    <a:xfrm>
                      <a:off x="0" y="0"/>
                      <a:ext cx="4810125" cy="3781425"/>
                    </a:xfrm>
                    <a:prstGeom prst="rect">
                      <a:avLst/>
                    </a:prstGeom>
                  </pic:spPr>
                </pic:pic>
              </a:graphicData>
            </a:graphic>
          </wp:inline>
        </w:drawing>
      </w:r>
    </w:p>
    <w:p>
      <w:pPr>
        <w:spacing w:before="120" w:after="120" w:line="288" w:lineRule="auto"/>
        <w:ind w:left="453" w:firstLine="420"/>
        <w:jc w:val="left"/>
      </w:pPr>
      <w:r>
        <w:rPr>
          <w:rFonts w:ascii="Arial" w:hAnsi="Arial" w:eastAsia="等线" w:cs="Arial"/>
          <w:sz w:val="22"/>
        </w:rPr>
        <w:t>模板名称，默认为上传的模板文件的名称，可按实际情况进行填写；</w:t>
      </w:r>
    </w:p>
    <w:p>
      <w:pPr>
        <w:spacing w:before="120" w:after="120" w:line="288" w:lineRule="auto"/>
        <w:ind w:left="453" w:firstLine="420"/>
        <w:jc w:val="left"/>
      </w:pPr>
      <w:r>
        <w:rPr>
          <w:rFonts w:ascii="Arial" w:hAnsi="Arial" w:eastAsia="等线" w:cs="Arial"/>
          <w:sz w:val="22"/>
        </w:rPr>
        <w:t>模板部门，设置模板数据的来源部门；</w:t>
      </w:r>
    </w:p>
    <w:p>
      <w:pPr>
        <w:spacing w:before="120" w:after="120" w:line="288" w:lineRule="auto"/>
        <w:ind w:left="453" w:firstLine="420"/>
        <w:jc w:val="left"/>
      </w:pPr>
      <w:r>
        <w:rPr>
          <w:rFonts w:ascii="Arial" w:hAnsi="Arial" w:eastAsia="等线" w:cs="Arial"/>
          <w:sz w:val="22"/>
        </w:rPr>
        <w:t>共享类型，设置模板数据的共享类型，包含无条件共享、有条件共享、不予共享；</w:t>
      </w:r>
    </w:p>
    <w:p>
      <w:pPr>
        <w:spacing w:before="120" w:after="120" w:line="288" w:lineRule="auto"/>
        <w:ind w:left="453" w:firstLine="420"/>
        <w:jc w:val="left"/>
      </w:pPr>
      <w:r>
        <w:rPr>
          <w:rFonts w:ascii="Arial" w:hAnsi="Arial" w:eastAsia="等线" w:cs="Arial"/>
          <w:sz w:val="22"/>
        </w:rPr>
        <w:t>更新频率，设置模板数据的更新频率，即模板发布后要按什么频率进行数据上传，包含不定期、每日、每周、每月、每季、每半年、每年；</w:t>
      </w:r>
    </w:p>
    <w:p>
      <w:pPr>
        <w:spacing w:before="120" w:after="120" w:line="288" w:lineRule="auto"/>
        <w:ind w:left="453" w:firstLine="420"/>
        <w:jc w:val="left"/>
      </w:pPr>
      <w:r>
        <w:rPr>
          <w:rFonts w:ascii="Arial" w:hAnsi="Arial" w:eastAsia="等线" w:cs="Arial"/>
          <w:sz w:val="22"/>
        </w:rPr>
        <w:t>首次截止日期，对于部门用户，系统会按照更新频率定时生成上传任务，所以除更新频率为不定期之外的其他频率，需要设置首次截止日期，以次日期为首次任务截止日期；</w:t>
      </w:r>
    </w:p>
    <w:p>
      <w:pPr>
        <w:spacing w:before="120" w:after="120" w:line="288" w:lineRule="auto"/>
        <w:ind w:left="453" w:firstLine="420"/>
        <w:jc w:val="left"/>
      </w:pPr>
      <w:r>
        <w:rPr>
          <w:rFonts w:ascii="Arial" w:hAnsi="Arial" w:eastAsia="等线" w:cs="Arial"/>
          <w:sz w:val="22"/>
        </w:rPr>
        <w:t>更新模式，设置模板数据的更新模式，包含增量、全量。</w:t>
      </w:r>
    </w:p>
    <w:p>
      <w:pPr>
        <w:numPr>
          <w:ilvl w:val="0"/>
          <w:numId w:val="89"/>
        </w:numPr>
        <w:spacing w:before="120" w:after="120" w:line="288" w:lineRule="auto"/>
        <w:ind w:left="907"/>
        <w:jc w:val="left"/>
      </w:pPr>
      <w:r>
        <w:rPr>
          <w:rFonts w:ascii="Arial" w:hAnsi="Arial" w:eastAsia="等线" w:cs="Arial"/>
          <w:sz w:val="22"/>
        </w:rPr>
        <w:t>增量更新，每次上传的数据都是这个周期内新增的数据（如：核酸检测预约数据，数据量大且包含增量字段，每次仅上传当日新增的预约数据）；</w:t>
      </w:r>
    </w:p>
    <w:p>
      <w:pPr>
        <w:numPr>
          <w:ilvl w:val="0"/>
          <w:numId w:val="90"/>
        </w:numPr>
        <w:spacing w:before="120" w:after="120" w:line="288" w:lineRule="auto"/>
        <w:ind w:left="907"/>
        <w:jc w:val="left"/>
      </w:pPr>
      <w:r>
        <w:rPr>
          <w:rFonts w:ascii="Arial" w:hAnsi="Arial" w:eastAsia="等线" w:cs="Arial"/>
          <w:sz w:val="22"/>
        </w:rPr>
        <w:t>全量更新，每次上传的数据是该模板数据的全量数据（如：核酸检测机构数据，数据变动比较少，每次上传所有的机构信息）；</w:t>
      </w:r>
    </w:p>
    <w:p>
      <w:pPr>
        <w:spacing w:before="120" w:after="120" w:line="288" w:lineRule="auto"/>
        <w:ind w:left="453" w:firstLine="420"/>
        <w:jc w:val="left"/>
      </w:pPr>
      <w:r>
        <w:rPr>
          <w:rFonts w:ascii="Arial" w:hAnsi="Arial" w:eastAsia="等线" w:cs="Arial"/>
          <w:sz w:val="22"/>
        </w:rPr>
        <w:t>描述，填写模板的描述信息。</w:t>
      </w:r>
    </w:p>
    <w:p>
      <w:pPr>
        <w:spacing w:before="120" w:after="120" w:line="288" w:lineRule="auto"/>
        <w:ind w:left="453" w:firstLine="420"/>
        <w:jc w:val="left"/>
      </w:pPr>
      <w:r>
        <w:rPr>
          <w:rFonts w:ascii="Arial" w:hAnsi="Arial" w:eastAsia="等线" w:cs="Arial"/>
          <w:sz w:val="22"/>
        </w:rPr>
        <w:t>填写完模板相关信息，点击【确定】保存模板，会在模板列表增加一条草稿状态的模板信息。</w:t>
      </w:r>
    </w:p>
    <w:p>
      <w:pPr>
        <w:spacing w:before="120" w:after="120" w:line="288" w:lineRule="auto"/>
        <w:ind w:left="453"/>
        <w:jc w:val="center"/>
      </w:pPr>
      <w:r>
        <w:drawing>
          <wp:inline distT="0" distB="0" distL="0" distR="0">
            <wp:extent cx="4914900" cy="942975"/>
            <wp:effectExtent l="0" t="0" r="0" b="9525"/>
            <wp:docPr id="80" name="Draw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79"/>
                    <pic:cNvPicPr>
                      <a:picLocks noChangeAspect="1"/>
                    </pic:cNvPicPr>
                  </pic:nvPicPr>
                  <pic:blipFill>
                    <a:blip r:embed="rId76"/>
                    <a:stretch>
                      <a:fillRect/>
                    </a:stretch>
                  </pic:blipFill>
                  <pic:spPr>
                    <a:xfrm>
                      <a:off x="0" y="0"/>
                      <a:ext cx="4914900" cy="942975"/>
                    </a:xfrm>
                    <a:prstGeom prst="rect">
                      <a:avLst/>
                    </a:prstGeom>
                  </pic:spPr>
                </pic:pic>
              </a:graphicData>
            </a:graphic>
          </wp:inline>
        </w:drawing>
      </w:r>
    </w:p>
    <w:p>
      <w:pPr>
        <w:numPr>
          <w:ilvl w:val="0"/>
          <w:numId w:val="91"/>
        </w:numPr>
        <w:spacing w:before="120" w:after="120" w:line="288" w:lineRule="auto"/>
        <w:ind w:left="453"/>
        <w:jc w:val="left"/>
      </w:pPr>
      <w:r>
        <w:rPr>
          <w:rFonts w:ascii="Arial" w:hAnsi="Arial" w:eastAsia="等线" w:cs="Arial"/>
          <w:sz w:val="22"/>
        </w:rPr>
        <w:t>编辑上传模板</w:t>
      </w:r>
    </w:p>
    <w:p>
      <w:pPr>
        <w:spacing w:before="120" w:after="120" w:line="288" w:lineRule="auto"/>
        <w:ind w:left="453" w:firstLine="420"/>
        <w:jc w:val="left"/>
      </w:pPr>
      <w:r>
        <w:rPr>
          <w:rFonts w:ascii="Arial" w:hAnsi="Arial" w:eastAsia="等线" w:cs="Arial"/>
          <w:sz w:val="22"/>
        </w:rPr>
        <w:t>点击列表操作列的【修改】按钮，在弹出模板编辑对话框，见下图</w:t>
      </w:r>
    </w:p>
    <w:p>
      <w:pPr>
        <w:spacing w:before="120" w:after="120" w:line="288" w:lineRule="auto"/>
        <w:ind w:left="453"/>
        <w:jc w:val="center"/>
      </w:pPr>
      <w:r>
        <w:drawing>
          <wp:inline distT="0" distB="0" distL="0" distR="0">
            <wp:extent cx="5029200" cy="2657475"/>
            <wp:effectExtent l="0" t="0" r="0" b="9525"/>
            <wp:docPr id="81" name="Draw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0"/>
                    <pic:cNvPicPr>
                      <a:picLocks noChangeAspect="1"/>
                    </pic:cNvPicPr>
                  </pic:nvPicPr>
                  <pic:blipFill>
                    <a:blip r:embed="rId77"/>
                    <a:stretch>
                      <a:fillRect/>
                    </a:stretch>
                  </pic:blipFill>
                  <pic:spPr>
                    <a:xfrm>
                      <a:off x="0" y="0"/>
                      <a:ext cx="5029200" cy="2657475"/>
                    </a:xfrm>
                    <a:prstGeom prst="rect">
                      <a:avLst/>
                    </a:prstGeom>
                  </pic:spPr>
                </pic:pic>
              </a:graphicData>
            </a:graphic>
          </wp:inline>
        </w:drawing>
      </w:r>
    </w:p>
    <w:p>
      <w:pPr>
        <w:numPr>
          <w:ilvl w:val="0"/>
          <w:numId w:val="92"/>
        </w:numPr>
        <w:spacing w:before="120" w:after="120" w:line="288" w:lineRule="auto"/>
        <w:ind w:left="453"/>
        <w:jc w:val="left"/>
      </w:pPr>
      <w:r>
        <w:rPr>
          <w:rFonts w:ascii="Arial" w:hAnsi="Arial" w:eastAsia="等线" w:cs="Arial"/>
          <w:sz w:val="22"/>
        </w:rPr>
        <w:t>模板基础信息包含模板名称、共享类型、更新频率、更新模式、模板描述信息进行修改；</w:t>
      </w:r>
    </w:p>
    <w:p>
      <w:pPr>
        <w:numPr>
          <w:ilvl w:val="0"/>
          <w:numId w:val="93"/>
        </w:numPr>
        <w:spacing w:before="120" w:after="120" w:line="288" w:lineRule="auto"/>
        <w:ind w:left="453"/>
        <w:jc w:val="left"/>
      </w:pPr>
      <w:r>
        <w:rPr>
          <w:rFonts w:ascii="Arial" w:hAnsi="Arial" w:eastAsia="等线" w:cs="Arial"/>
          <w:sz w:val="22"/>
        </w:rPr>
        <w:t>模板字段信息修改，支持两种方式进行修改</w:t>
      </w:r>
    </w:p>
    <w:p>
      <w:pPr>
        <w:numPr>
          <w:ilvl w:val="0"/>
          <w:numId w:val="94"/>
        </w:numPr>
        <w:spacing w:before="120" w:after="120" w:line="288" w:lineRule="auto"/>
        <w:ind w:left="907"/>
        <w:jc w:val="left"/>
      </w:pPr>
      <w:r>
        <w:rPr>
          <w:rFonts w:ascii="Arial" w:hAnsi="Arial" w:eastAsia="等线" w:cs="Arial"/>
          <w:sz w:val="22"/>
        </w:rPr>
        <w:t>重新上传模板文件：同上传模板一样设置sheet和标题行列起始位置</w:t>
      </w:r>
    </w:p>
    <w:p>
      <w:pPr>
        <w:spacing w:before="120" w:after="120" w:line="288" w:lineRule="auto"/>
        <w:ind w:left="1360"/>
        <w:jc w:val="center"/>
      </w:pPr>
      <w:r>
        <w:drawing>
          <wp:inline distT="0" distB="0" distL="0" distR="0">
            <wp:extent cx="5124450" cy="2705100"/>
            <wp:effectExtent l="0" t="0" r="0" b="0"/>
            <wp:docPr id="82" name="Draw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1"/>
                    <pic:cNvPicPr>
                      <a:picLocks noChangeAspect="1"/>
                    </pic:cNvPicPr>
                  </pic:nvPicPr>
                  <pic:blipFill>
                    <a:blip r:embed="rId78"/>
                    <a:stretch>
                      <a:fillRect/>
                    </a:stretch>
                  </pic:blipFill>
                  <pic:spPr>
                    <a:xfrm>
                      <a:off x="0" y="0"/>
                      <a:ext cx="5124450" cy="2705100"/>
                    </a:xfrm>
                    <a:prstGeom prst="rect">
                      <a:avLst/>
                    </a:prstGeom>
                  </pic:spPr>
                </pic:pic>
              </a:graphicData>
            </a:graphic>
          </wp:inline>
        </w:drawing>
      </w:r>
    </w:p>
    <w:p>
      <w:pPr>
        <w:spacing w:before="120" w:after="120" w:line="288" w:lineRule="auto"/>
        <w:ind w:left="1360" w:firstLine="420"/>
        <w:jc w:val="left"/>
      </w:pPr>
      <w:r>
        <w:rPr>
          <w:rFonts w:ascii="Arial" w:hAnsi="Arial" w:eastAsia="等线" w:cs="Arial"/>
          <w:sz w:val="22"/>
        </w:rPr>
        <w:t>如果此次修改是对已发布模板进行修改，新字段需要对应原模板字段；如果是对草稿模板进行修改，原模板字段对应可忽略。</w:t>
      </w:r>
    </w:p>
    <w:p>
      <w:pPr>
        <w:spacing w:before="120" w:after="120" w:line="288" w:lineRule="auto"/>
        <w:ind w:left="1360"/>
        <w:jc w:val="center"/>
      </w:pPr>
      <w:r>
        <w:drawing>
          <wp:inline distT="0" distB="0" distL="0" distR="0">
            <wp:extent cx="5257800" cy="2762250"/>
            <wp:effectExtent l="0" t="0" r="0" b="0"/>
            <wp:docPr id="83" name="Draw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2"/>
                    <pic:cNvPicPr>
                      <a:picLocks noChangeAspect="1"/>
                    </pic:cNvPicPr>
                  </pic:nvPicPr>
                  <pic:blipFill>
                    <a:blip r:embed="rId79"/>
                    <a:stretch>
                      <a:fillRect/>
                    </a:stretch>
                  </pic:blipFill>
                  <pic:spPr>
                    <a:xfrm>
                      <a:off x="0" y="0"/>
                      <a:ext cx="5257800" cy="2762250"/>
                    </a:xfrm>
                    <a:prstGeom prst="rect">
                      <a:avLst/>
                    </a:prstGeom>
                  </pic:spPr>
                </pic:pic>
              </a:graphicData>
            </a:graphic>
          </wp:inline>
        </w:drawing>
      </w:r>
    </w:p>
    <w:p>
      <w:pPr>
        <w:spacing w:before="120" w:after="120" w:line="288" w:lineRule="auto"/>
        <w:ind w:left="1360"/>
        <w:jc w:val="left"/>
      </w:pPr>
    </w:p>
    <w:p>
      <w:pPr>
        <w:numPr>
          <w:ilvl w:val="0"/>
          <w:numId w:val="95"/>
        </w:numPr>
        <w:spacing w:before="120" w:after="120" w:line="288" w:lineRule="auto"/>
        <w:ind w:left="907"/>
        <w:jc w:val="left"/>
      </w:pPr>
      <w:r>
        <w:rPr>
          <w:rFonts w:ascii="Arial" w:hAnsi="Arial" w:eastAsia="等线" w:cs="Arial"/>
          <w:sz w:val="22"/>
        </w:rPr>
        <w:t>在当前模板字段基础上修改：</w:t>
      </w:r>
    </w:p>
    <w:p>
      <w:pPr>
        <w:spacing w:before="120" w:after="120" w:line="288" w:lineRule="auto"/>
        <w:ind w:left="907"/>
        <w:jc w:val="center"/>
      </w:pPr>
      <w:r>
        <w:drawing>
          <wp:inline distT="0" distB="0" distL="0" distR="0">
            <wp:extent cx="5257800" cy="2771775"/>
            <wp:effectExtent l="0" t="0" r="0" b="9525"/>
            <wp:docPr id="84" name="Draw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3"/>
                    <pic:cNvPicPr>
                      <a:picLocks noChangeAspect="1"/>
                    </pic:cNvPicPr>
                  </pic:nvPicPr>
                  <pic:blipFill>
                    <a:blip r:embed="rId80"/>
                    <a:stretch>
                      <a:fillRect/>
                    </a:stretch>
                  </pic:blipFill>
                  <pic:spPr>
                    <a:xfrm>
                      <a:off x="0" y="0"/>
                      <a:ext cx="5257800" cy="2771775"/>
                    </a:xfrm>
                    <a:prstGeom prst="rect">
                      <a:avLst/>
                    </a:prstGeom>
                  </pic:spPr>
                </pic:pic>
              </a:graphicData>
            </a:graphic>
          </wp:inline>
        </w:drawing>
      </w:r>
    </w:p>
    <w:p>
      <w:pPr>
        <w:spacing w:before="120" w:after="120" w:line="288" w:lineRule="auto"/>
        <w:ind w:left="453" w:firstLine="420"/>
        <w:jc w:val="left"/>
      </w:pPr>
      <w:r>
        <w:rPr>
          <w:rFonts w:ascii="Arial" w:hAnsi="Arial" w:eastAsia="等线" w:cs="Arial"/>
          <w:sz w:val="22"/>
        </w:rPr>
        <w:t>可以对字段进行目标字段名、字段类型、字段长度、安全级别修改，也可以删除字段和添加字段。</w:t>
      </w:r>
    </w:p>
    <w:p>
      <w:pPr>
        <w:spacing w:before="120" w:after="120" w:line="288" w:lineRule="auto"/>
        <w:ind w:left="453" w:firstLine="420"/>
        <w:jc w:val="left"/>
      </w:pPr>
      <w:r>
        <w:rPr>
          <w:rFonts w:ascii="Arial" w:hAnsi="Arial" w:eastAsia="等线" w:cs="Arial"/>
          <w:sz w:val="22"/>
        </w:rPr>
        <w:t>修改完成，点击【确定】进行保存。</w:t>
      </w:r>
    </w:p>
    <w:p>
      <w:pPr>
        <w:spacing w:before="120" w:after="120" w:line="288" w:lineRule="auto"/>
        <w:ind w:left="453"/>
        <w:jc w:val="left"/>
      </w:pPr>
    </w:p>
    <w:p>
      <w:pPr>
        <w:numPr>
          <w:ilvl w:val="0"/>
          <w:numId w:val="96"/>
        </w:numPr>
        <w:spacing w:before="120" w:after="120" w:line="288" w:lineRule="auto"/>
        <w:ind w:left="453"/>
        <w:jc w:val="left"/>
      </w:pPr>
      <w:r>
        <w:rPr>
          <w:rFonts w:ascii="Arial" w:hAnsi="Arial" w:eastAsia="等线" w:cs="Arial"/>
          <w:sz w:val="22"/>
        </w:rPr>
        <w:t>删除模板</w:t>
      </w:r>
    </w:p>
    <w:p>
      <w:pPr>
        <w:spacing w:before="120" w:after="120" w:line="288" w:lineRule="auto"/>
        <w:ind w:left="453" w:firstLine="420"/>
        <w:jc w:val="left"/>
      </w:pPr>
      <w:r>
        <w:rPr>
          <w:rFonts w:ascii="Arial" w:hAnsi="Arial" w:eastAsia="等线" w:cs="Arial"/>
          <w:sz w:val="22"/>
        </w:rPr>
        <w:t>点击列表操作列的【删除】按钮，系统确认是否要删除该条信息，确定删除即可。</w:t>
      </w:r>
    </w:p>
    <w:p>
      <w:pPr>
        <w:spacing w:before="120" w:after="120" w:line="288" w:lineRule="auto"/>
        <w:ind w:left="453"/>
        <w:jc w:val="center"/>
      </w:pPr>
      <w:r>
        <w:drawing>
          <wp:inline distT="0" distB="0" distL="0" distR="0">
            <wp:extent cx="4695825" cy="2152650"/>
            <wp:effectExtent l="0" t="0" r="9525" b="0"/>
            <wp:docPr id="85" name="Draw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4"/>
                    <pic:cNvPicPr>
                      <a:picLocks noChangeAspect="1"/>
                    </pic:cNvPicPr>
                  </pic:nvPicPr>
                  <pic:blipFill>
                    <a:blip r:embed="rId23"/>
                    <a:stretch>
                      <a:fillRect/>
                    </a:stretch>
                  </pic:blipFill>
                  <pic:spPr>
                    <a:xfrm>
                      <a:off x="0" y="0"/>
                      <a:ext cx="4695825" cy="2152650"/>
                    </a:xfrm>
                    <a:prstGeom prst="rect">
                      <a:avLst/>
                    </a:prstGeom>
                  </pic:spPr>
                </pic:pic>
              </a:graphicData>
            </a:graphic>
          </wp:inline>
        </w:drawing>
      </w:r>
    </w:p>
    <w:p>
      <w:pPr>
        <w:numPr>
          <w:ilvl w:val="0"/>
          <w:numId w:val="97"/>
        </w:numPr>
        <w:spacing w:before="120" w:after="120" w:line="288" w:lineRule="auto"/>
        <w:ind w:left="453"/>
        <w:jc w:val="left"/>
      </w:pPr>
      <w:r>
        <w:rPr>
          <w:rFonts w:ascii="Arial" w:hAnsi="Arial" w:eastAsia="等线" w:cs="Arial"/>
          <w:sz w:val="22"/>
        </w:rPr>
        <w:t>模板发布</w:t>
      </w:r>
    </w:p>
    <w:p>
      <w:pPr>
        <w:spacing w:before="120" w:after="120" w:line="288" w:lineRule="auto"/>
        <w:ind w:left="907" w:firstLine="420"/>
        <w:jc w:val="left"/>
      </w:pPr>
      <w:r>
        <w:rPr>
          <w:rFonts w:ascii="Arial" w:hAnsi="Arial" w:eastAsia="等线" w:cs="Arial"/>
          <w:sz w:val="22"/>
        </w:rPr>
        <w:t>点击列表操作列的【发布】按钮，弹出确认发布对话框，点击【确定】进行发布。</w:t>
      </w:r>
    </w:p>
    <w:p>
      <w:pPr>
        <w:spacing w:before="120" w:after="120" w:line="288" w:lineRule="auto"/>
        <w:ind w:left="907"/>
        <w:jc w:val="center"/>
      </w:pPr>
      <w:r>
        <w:drawing>
          <wp:inline distT="0" distB="0" distL="0" distR="0">
            <wp:extent cx="5181600" cy="1209675"/>
            <wp:effectExtent l="0" t="0" r="0" b="9525"/>
            <wp:docPr id="86" name="Draw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5"/>
                    <pic:cNvPicPr>
                      <a:picLocks noChangeAspect="1"/>
                    </pic:cNvPicPr>
                  </pic:nvPicPr>
                  <pic:blipFill>
                    <a:blip r:embed="rId81"/>
                    <a:stretch>
                      <a:fillRect/>
                    </a:stretch>
                  </pic:blipFill>
                  <pic:spPr>
                    <a:xfrm>
                      <a:off x="0" y="0"/>
                      <a:ext cx="5181600" cy="1209675"/>
                    </a:xfrm>
                    <a:prstGeom prst="rect">
                      <a:avLst/>
                    </a:prstGeom>
                  </pic:spPr>
                </pic:pic>
              </a:graphicData>
            </a:graphic>
          </wp:inline>
        </w:drawing>
      </w:r>
    </w:p>
    <w:p>
      <w:pPr>
        <w:spacing w:before="120" w:after="120" w:line="288" w:lineRule="auto"/>
        <w:ind w:left="907" w:firstLine="420"/>
        <w:jc w:val="left"/>
      </w:pPr>
      <w:r>
        <w:rPr>
          <w:rFonts w:ascii="Arial" w:hAnsi="Arial" w:eastAsia="等线" w:cs="Arial"/>
          <w:sz w:val="22"/>
        </w:rPr>
        <w:t>发布后的模板就会出现在【上传数据】的模板列表中，并可以在上传数据的模板列表中进行数据上传，具体步骤见下。</w:t>
      </w:r>
    </w:p>
    <w:p>
      <w:pPr>
        <w:numPr>
          <w:ilvl w:val="0"/>
          <w:numId w:val="98"/>
        </w:numPr>
        <w:spacing w:before="120" w:after="120" w:line="288" w:lineRule="auto"/>
        <w:ind w:left="0"/>
        <w:jc w:val="left"/>
      </w:pPr>
      <w:r>
        <w:rPr>
          <w:rFonts w:ascii="Arial" w:hAnsi="Arial" w:eastAsia="等线" w:cs="Arial"/>
          <w:sz w:val="22"/>
        </w:rPr>
        <w:t>上传数据</w:t>
      </w:r>
    </w:p>
    <w:p>
      <w:pPr>
        <w:spacing w:before="120" w:after="120" w:line="288" w:lineRule="auto"/>
        <w:ind w:left="0" w:firstLine="420"/>
        <w:jc w:val="left"/>
      </w:pPr>
      <w:r>
        <w:rPr>
          <w:rFonts w:ascii="Arial" w:hAnsi="Arial" w:eastAsia="等线" w:cs="Arial"/>
          <w:sz w:val="22"/>
        </w:rPr>
        <w:t>上传数据管理已发布的模板，模板数据上传、查看上传记录、查看数据、修改已发布模板等功能。</w:t>
      </w:r>
    </w:p>
    <w:p>
      <w:pPr>
        <w:numPr>
          <w:ilvl w:val="0"/>
          <w:numId w:val="99"/>
        </w:numPr>
        <w:spacing w:before="120" w:after="120" w:line="288" w:lineRule="auto"/>
        <w:ind w:left="453"/>
        <w:jc w:val="left"/>
      </w:pPr>
      <w:r>
        <w:rPr>
          <w:rFonts w:ascii="Arial" w:hAnsi="Arial" w:eastAsia="等线" w:cs="Arial"/>
          <w:sz w:val="22"/>
        </w:rPr>
        <w:t>同步元数据</w:t>
      </w:r>
    </w:p>
    <w:p>
      <w:pPr>
        <w:spacing w:before="120" w:after="120" w:line="288" w:lineRule="auto"/>
        <w:ind w:left="453" w:firstLine="420"/>
        <w:jc w:val="left"/>
      </w:pPr>
      <w:r>
        <w:rPr>
          <w:rFonts w:ascii="Arial" w:hAnsi="Arial" w:eastAsia="等线" w:cs="Arial"/>
          <w:sz w:val="22"/>
        </w:rPr>
        <w:t>模板发布的时候系统会为模板对应实体表同步元数据，如果发布时元数据同步失败，为了后续数据处理任务能正常创建和执行，需要重新同步元数据。</w:t>
      </w:r>
    </w:p>
    <w:p>
      <w:pPr>
        <w:spacing w:before="120" w:after="120" w:line="288" w:lineRule="auto"/>
        <w:ind w:left="453" w:firstLine="420"/>
        <w:jc w:val="left"/>
      </w:pPr>
      <w:r>
        <w:rPr>
          <w:rFonts w:ascii="Arial" w:hAnsi="Arial" w:eastAsia="等线" w:cs="Arial"/>
          <w:sz w:val="22"/>
        </w:rPr>
        <w:t>点击列表操作列的【同步元数据】按钮进行重新同步元数据。</w:t>
      </w:r>
    </w:p>
    <w:p>
      <w:pPr>
        <w:spacing w:before="120" w:after="120" w:line="288" w:lineRule="auto"/>
        <w:ind w:left="453"/>
        <w:jc w:val="center"/>
      </w:pPr>
      <w:r>
        <w:drawing>
          <wp:inline distT="0" distB="0" distL="0" distR="0">
            <wp:extent cx="5257800" cy="1114425"/>
            <wp:effectExtent l="0" t="0" r="0" b="9525"/>
            <wp:docPr id="87" name="Draw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6"/>
                    <pic:cNvPicPr>
                      <a:picLocks noChangeAspect="1"/>
                    </pic:cNvPicPr>
                  </pic:nvPicPr>
                  <pic:blipFill>
                    <a:blip r:embed="rId82"/>
                    <a:stretch>
                      <a:fillRect/>
                    </a:stretch>
                  </pic:blipFill>
                  <pic:spPr>
                    <a:xfrm>
                      <a:off x="0" y="0"/>
                      <a:ext cx="5257800" cy="1114425"/>
                    </a:xfrm>
                    <a:prstGeom prst="rect">
                      <a:avLst/>
                    </a:prstGeom>
                  </pic:spPr>
                </pic:pic>
              </a:graphicData>
            </a:graphic>
          </wp:inline>
        </w:drawing>
      </w:r>
    </w:p>
    <w:p>
      <w:pPr>
        <w:numPr>
          <w:ilvl w:val="0"/>
          <w:numId w:val="100"/>
        </w:numPr>
        <w:spacing w:before="120" w:after="120" w:line="288" w:lineRule="auto"/>
        <w:ind w:left="453"/>
        <w:jc w:val="left"/>
      </w:pPr>
      <w:r>
        <w:rPr>
          <w:rFonts w:ascii="Arial" w:hAnsi="Arial" w:eastAsia="等线" w:cs="Arial"/>
          <w:sz w:val="22"/>
        </w:rPr>
        <w:t>上传数据</w:t>
      </w:r>
    </w:p>
    <w:p>
      <w:pPr>
        <w:spacing w:before="120" w:after="120" w:line="288" w:lineRule="auto"/>
        <w:ind w:left="453" w:firstLine="420"/>
        <w:jc w:val="left"/>
      </w:pPr>
      <w:r>
        <w:rPr>
          <w:rFonts w:ascii="Arial" w:hAnsi="Arial" w:eastAsia="等线" w:cs="Arial"/>
          <w:sz w:val="22"/>
        </w:rPr>
        <w:t>点击列表操作列的【上传数据】按钮，弹出数据导入对话框，选择数据文件，设置sheet、标题行行列号、数据行起始行列号，点击【开始】进行上传。</w:t>
      </w:r>
    </w:p>
    <w:p>
      <w:pPr>
        <w:spacing w:before="120" w:after="120" w:line="288" w:lineRule="auto"/>
        <w:ind w:left="453"/>
        <w:jc w:val="center"/>
      </w:pPr>
      <w:r>
        <w:drawing>
          <wp:inline distT="0" distB="0" distL="0" distR="0">
            <wp:extent cx="4238625" cy="3352800"/>
            <wp:effectExtent l="0" t="0" r="9525" b="0"/>
            <wp:docPr id="88" name="Draw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7"/>
                    <pic:cNvPicPr>
                      <a:picLocks noChangeAspect="1"/>
                    </pic:cNvPicPr>
                  </pic:nvPicPr>
                  <pic:blipFill>
                    <a:blip r:embed="rId83"/>
                    <a:stretch>
                      <a:fillRect/>
                    </a:stretch>
                  </pic:blipFill>
                  <pic:spPr>
                    <a:xfrm>
                      <a:off x="0" y="0"/>
                      <a:ext cx="4238625" cy="3352800"/>
                    </a:xfrm>
                    <a:prstGeom prst="rect">
                      <a:avLst/>
                    </a:prstGeom>
                  </pic:spPr>
                </pic:pic>
              </a:graphicData>
            </a:graphic>
          </wp:inline>
        </w:drawing>
      </w:r>
    </w:p>
    <w:p>
      <w:pPr>
        <w:spacing w:before="120" w:after="120" w:line="288" w:lineRule="auto"/>
        <w:ind w:left="453" w:firstLine="420"/>
        <w:jc w:val="left"/>
      </w:pPr>
      <w:r>
        <w:rPr>
          <w:rFonts w:ascii="Arial" w:hAnsi="Arial" w:eastAsia="等线" w:cs="Arial"/>
          <w:sz w:val="22"/>
        </w:rPr>
        <w:t>数据上传会在后台进行，数据上传结果可以在【上传记录】中查看，步骤见下。</w:t>
      </w:r>
    </w:p>
    <w:p>
      <w:pPr>
        <w:numPr>
          <w:ilvl w:val="0"/>
          <w:numId w:val="101"/>
        </w:numPr>
        <w:spacing w:before="120" w:after="120" w:line="288" w:lineRule="auto"/>
        <w:ind w:left="453"/>
        <w:jc w:val="left"/>
      </w:pPr>
      <w:r>
        <w:rPr>
          <w:rFonts w:ascii="Arial" w:hAnsi="Arial" w:eastAsia="等线" w:cs="Arial"/>
          <w:sz w:val="22"/>
        </w:rPr>
        <w:t>查看上传记录</w:t>
      </w:r>
    </w:p>
    <w:p>
      <w:pPr>
        <w:spacing w:before="120" w:after="120" w:line="288" w:lineRule="auto"/>
        <w:ind w:left="453" w:firstLine="420"/>
        <w:jc w:val="left"/>
      </w:pPr>
      <w:r>
        <w:rPr>
          <w:rFonts w:ascii="Arial" w:hAnsi="Arial" w:eastAsia="等线" w:cs="Arial"/>
          <w:sz w:val="22"/>
        </w:rPr>
        <w:t>点击列表操作列的【上传记录】按钮，弹出上传记录页面，分页显示该模板的数据上传记录，包含上传时间、上传状态、上传数量、数据状态。</w:t>
      </w:r>
    </w:p>
    <w:p>
      <w:pPr>
        <w:spacing w:before="120" w:after="120" w:line="288" w:lineRule="auto"/>
        <w:ind w:left="453"/>
        <w:jc w:val="center"/>
      </w:pPr>
      <w:r>
        <w:drawing>
          <wp:inline distT="0" distB="0" distL="0" distR="0">
            <wp:extent cx="5191125" cy="3371850"/>
            <wp:effectExtent l="0" t="0" r="9525" b="0"/>
            <wp:docPr id="89" name="Draw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8"/>
                    <pic:cNvPicPr>
                      <a:picLocks noChangeAspect="1"/>
                    </pic:cNvPicPr>
                  </pic:nvPicPr>
                  <pic:blipFill>
                    <a:blip r:embed="rId84"/>
                    <a:stretch>
                      <a:fillRect/>
                    </a:stretch>
                  </pic:blipFill>
                  <pic:spPr>
                    <a:xfrm>
                      <a:off x="0" y="0"/>
                      <a:ext cx="5191125" cy="3371850"/>
                    </a:xfrm>
                    <a:prstGeom prst="rect">
                      <a:avLst/>
                    </a:prstGeom>
                  </pic:spPr>
                </pic:pic>
              </a:graphicData>
            </a:graphic>
          </wp:inline>
        </w:drawing>
      </w:r>
    </w:p>
    <w:p>
      <w:pPr>
        <w:spacing w:before="120" w:after="120" w:line="288" w:lineRule="auto"/>
        <w:ind w:left="453" w:firstLine="420"/>
        <w:jc w:val="left"/>
      </w:pPr>
      <w:r>
        <w:rPr>
          <w:rFonts w:ascii="Arial" w:hAnsi="Arial" w:eastAsia="等线" w:cs="Arial"/>
          <w:sz w:val="22"/>
        </w:rPr>
        <w:t>上图红框分别标示①查看上传错误数据、②查看上传数据、③作废本次上传数据。</w:t>
      </w:r>
    </w:p>
    <w:p>
      <w:pPr>
        <w:spacing w:before="120" w:after="120" w:line="288" w:lineRule="auto"/>
        <w:ind w:left="453" w:firstLine="420"/>
        <w:jc w:val="left"/>
      </w:pPr>
      <w:r>
        <w:rPr>
          <w:rFonts w:ascii="Arial" w:hAnsi="Arial" w:eastAsia="等线" w:cs="Arial"/>
          <w:sz w:val="22"/>
        </w:rPr>
        <w:t>①查看上传错误数据，点击上传状态中的【失败】，查看上传失败的错误数据情况，记录哪行哪列的数据格式不对，可根据错误情况修改excel中的数据后重新上传。</w:t>
      </w:r>
    </w:p>
    <w:p>
      <w:pPr>
        <w:spacing w:before="120" w:after="120" w:line="288" w:lineRule="auto"/>
        <w:ind w:left="453"/>
        <w:jc w:val="center"/>
      </w:pPr>
      <w:r>
        <w:drawing>
          <wp:inline distT="0" distB="0" distL="0" distR="0">
            <wp:extent cx="4886325" cy="3124200"/>
            <wp:effectExtent l="0" t="0" r="9525" b="0"/>
            <wp:docPr id="90" name="Draw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89"/>
                    <pic:cNvPicPr>
                      <a:picLocks noChangeAspect="1"/>
                    </pic:cNvPicPr>
                  </pic:nvPicPr>
                  <pic:blipFill>
                    <a:blip r:embed="rId85"/>
                    <a:stretch>
                      <a:fillRect/>
                    </a:stretch>
                  </pic:blipFill>
                  <pic:spPr>
                    <a:xfrm>
                      <a:off x="0" y="0"/>
                      <a:ext cx="4886325" cy="3124200"/>
                    </a:xfrm>
                    <a:prstGeom prst="rect">
                      <a:avLst/>
                    </a:prstGeom>
                  </pic:spPr>
                </pic:pic>
              </a:graphicData>
            </a:graphic>
          </wp:inline>
        </w:drawing>
      </w:r>
    </w:p>
    <w:p>
      <w:pPr>
        <w:spacing w:before="120" w:after="120" w:line="288" w:lineRule="auto"/>
        <w:ind w:left="453" w:firstLine="420"/>
        <w:jc w:val="left"/>
      </w:pPr>
      <w:r>
        <w:rPr>
          <w:rFonts w:ascii="Arial" w:hAnsi="Arial" w:eastAsia="等线" w:cs="Arial"/>
          <w:sz w:val="22"/>
        </w:rPr>
        <w:t>②查看上传数据，点击上传状态中的【成功】，查看本次上传的数据</w:t>
      </w:r>
    </w:p>
    <w:p>
      <w:pPr>
        <w:spacing w:before="120" w:after="120" w:line="288" w:lineRule="auto"/>
        <w:ind w:left="907"/>
        <w:jc w:val="center"/>
      </w:pPr>
      <w:r>
        <w:drawing>
          <wp:inline distT="0" distB="0" distL="0" distR="0">
            <wp:extent cx="4476750" cy="2466975"/>
            <wp:effectExtent l="0" t="0" r="0" b="9525"/>
            <wp:docPr id="91" name="Draw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0"/>
                    <pic:cNvPicPr>
                      <a:picLocks noChangeAspect="1"/>
                    </pic:cNvPicPr>
                  </pic:nvPicPr>
                  <pic:blipFill>
                    <a:blip r:embed="rId86"/>
                    <a:stretch>
                      <a:fillRect/>
                    </a:stretch>
                  </pic:blipFill>
                  <pic:spPr>
                    <a:xfrm>
                      <a:off x="0" y="0"/>
                      <a:ext cx="4476750" cy="2466975"/>
                    </a:xfrm>
                    <a:prstGeom prst="rect">
                      <a:avLst/>
                    </a:prstGeom>
                  </pic:spPr>
                </pic:pic>
              </a:graphicData>
            </a:graphic>
          </wp:inline>
        </w:drawing>
      </w:r>
    </w:p>
    <w:p>
      <w:pPr>
        <w:spacing w:before="120" w:after="120" w:line="288" w:lineRule="auto"/>
        <w:ind w:left="907"/>
        <w:jc w:val="left"/>
      </w:pPr>
      <w:r>
        <w:rPr>
          <w:rFonts w:ascii="Arial" w:hAnsi="Arial" w:eastAsia="等线" w:cs="Arial"/>
          <w:sz w:val="22"/>
        </w:rPr>
        <w:t>③作废本次上传数据，点击右侧操作按钮【作废】，提示是否确认作废，点【确定】进行作废</w:t>
      </w:r>
    </w:p>
    <w:p>
      <w:pPr>
        <w:spacing w:before="120" w:after="120" w:line="288" w:lineRule="auto"/>
        <w:ind w:left="907"/>
        <w:jc w:val="center"/>
      </w:pPr>
      <w:r>
        <w:drawing>
          <wp:inline distT="0" distB="0" distL="0" distR="0">
            <wp:extent cx="4305300" cy="1390650"/>
            <wp:effectExtent l="0" t="0" r="0" b="0"/>
            <wp:docPr id="92" name="Draw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1"/>
                    <pic:cNvPicPr>
                      <a:picLocks noChangeAspect="1"/>
                    </pic:cNvPicPr>
                  </pic:nvPicPr>
                  <pic:blipFill>
                    <a:blip r:embed="rId87"/>
                    <a:stretch>
                      <a:fillRect/>
                    </a:stretch>
                  </pic:blipFill>
                  <pic:spPr>
                    <a:xfrm>
                      <a:off x="0" y="0"/>
                      <a:ext cx="4305300" cy="1390650"/>
                    </a:xfrm>
                    <a:prstGeom prst="rect">
                      <a:avLst/>
                    </a:prstGeom>
                  </pic:spPr>
                </pic:pic>
              </a:graphicData>
            </a:graphic>
          </wp:inline>
        </w:drawing>
      </w:r>
    </w:p>
    <w:p>
      <w:pPr>
        <w:numPr>
          <w:ilvl w:val="0"/>
          <w:numId w:val="102"/>
        </w:numPr>
        <w:spacing w:before="120" w:after="120" w:line="288" w:lineRule="auto"/>
        <w:ind w:left="453"/>
        <w:jc w:val="left"/>
      </w:pPr>
      <w:r>
        <w:rPr>
          <w:rFonts w:ascii="Arial" w:hAnsi="Arial" w:eastAsia="等线" w:cs="Arial"/>
          <w:sz w:val="22"/>
        </w:rPr>
        <w:t>查看上传数据</w:t>
      </w:r>
    </w:p>
    <w:p>
      <w:pPr>
        <w:spacing w:before="120" w:after="120" w:line="288" w:lineRule="auto"/>
        <w:ind w:left="453" w:firstLine="420"/>
        <w:jc w:val="left"/>
      </w:pPr>
      <w:r>
        <w:rPr>
          <w:rFonts w:ascii="Arial" w:hAnsi="Arial" w:eastAsia="等线" w:cs="Arial"/>
          <w:sz w:val="22"/>
        </w:rPr>
        <w:t>点击列表操作列的【查看数据】按钮，进行数据查看</w:t>
      </w:r>
    </w:p>
    <w:p>
      <w:pPr>
        <w:spacing w:before="120" w:after="120" w:line="288" w:lineRule="auto"/>
        <w:ind w:left="453"/>
        <w:jc w:val="center"/>
      </w:pPr>
      <w:r>
        <w:drawing>
          <wp:inline distT="0" distB="0" distL="0" distR="0">
            <wp:extent cx="4848225" cy="2628900"/>
            <wp:effectExtent l="0" t="0" r="9525" b="0"/>
            <wp:docPr id="93" name="Draw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2"/>
                    <pic:cNvPicPr>
                      <a:picLocks noChangeAspect="1"/>
                    </pic:cNvPicPr>
                  </pic:nvPicPr>
                  <pic:blipFill>
                    <a:blip r:embed="rId88"/>
                    <a:stretch>
                      <a:fillRect/>
                    </a:stretch>
                  </pic:blipFill>
                  <pic:spPr>
                    <a:xfrm>
                      <a:off x="0" y="0"/>
                      <a:ext cx="4848225" cy="2628900"/>
                    </a:xfrm>
                    <a:prstGeom prst="rect">
                      <a:avLst/>
                    </a:prstGeom>
                  </pic:spPr>
                </pic:pic>
              </a:graphicData>
            </a:graphic>
          </wp:inline>
        </w:drawing>
      </w:r>
    </w:p>
    <w:p>
      <w:pPr>
        <w:numPr>
          <w:ilvl w:val="0"/>
          <w:numId w:val="103"/>
        </w:numPr>
        <w:spacing w:before="120" w:after="120" w:line="288" w:lineRule="auto"/>
        <w:ind w:left="453"/>
        <w:jc w:val="left"/>
      </w:pPr>
      <w:r>
        <w:rPr>
          <w:rFonts w:ascii="Arial" w:hAnsi="Arial" w:eastAsia="等线" w:cs="Arial"/>
          <w:sz w:val="22"/>
        </w:rPr>
        <w:t>编辑模板</w:t>
      </w:r>
    </w:p>
    <w:p>
      <w:pPr>
        <w:spacing w:before="120" w:after="120" w:line="288" w:lineRule="auto"/>
        <w:ind w:left="453" w:firstLine="420"/>
        <w:jc w:val="left"/>
      </w:pPr>
      <w:r>
        <w:rPr>
          <w:rFonts w:ascii="Arial" w:hAnsi="Arial" w:eastAsia="等线" w:cs="Arial"/>
          <w:sz w:val="22"/>
        </w:rPr>
        <w:t>点击列表操作列的【编辑】按钮，进入模板编辑页面，操作步骤见模板管理-编辑模板。</w:t>
      </w:r>
    </w:p>
    <w:p>
      <w:pPr>
        <w:spacing w:before="120" w:after="120" w:line="288" w:lineRule="auto"/>
        <w:ind w:left="453" w:firstLine="420"/>
        <w:jc w:val="left"/>
      </w:pPr>
      <w:r>
        <w:rPr>
          <w:rFonts w:ascii="Arial" w:hAnsi="Arial" w:eastAsia="等线" w:cs="Arial"/>
          <w:sz w:val="22"/>
        </w:rPr>
        <w:t>对已经发布的模板进行修改，需要注意：</w:t>
      </w:r>
    </w:p>
    <w:p>
      <w:pPr>
        <w:spacing w:before="120" w:after="120" w:line="288" w:lineRule="auto"/>
        <w:ind w:left="907" w:firstLine="420"/>
        <w:jc w:val="left"/>
      </w:pPr>
      <w:r>
        <w:rPr>
          <w:rFonts w:ascii="Arial" w:hAnsi="Arial" w:eastAsia="等线" w:cs="Arial"/>
          <w:sz w:val="22"/>
        </w:rPr>
        <w:t>原模板字段不能删除</w:t>
      </w:r>
    </w:p>
    <w:p>
      <w:pPr>
        <w:spacing w:before="120" w:after="120" w:line="288" w:lineRule="auto"/>
        <w:ind w:left="907" w:firstLine="420"/>
        <w:jc w:val="left"/>
      </w:pPr>
      <w:r>
        <w:rPr>
          <w:rFonts w:ascii="Arial" w:hAnsi="Arial" w:eastAsia="等线" w:cs="Arial"/>
          <w:sz w:val="22"/>
        </w:rPr>
        <w:t>原模板已经上传过数据的情况下，不支持字段类型修改，只支持字符串类型字段增加字段长度修改。</w:t>
      </w:r>
    </w:p>
    <w:p>
      <w:pPr>
        <w:numPr>
          <w:ilvl w:val="0"/>
          <w:numId w:val="104"/>
        </w:numPr>
        <w:spacing w:before="120" w:after="120" w:line="288" w:lineRule="auto"/>
        <w:ind w:left="453"/>
        <w:jc w:val="left"/>
      </w:pPr>
      <w:r>
        <w:rPr>
          <w:rFonts w:ascii="Arial" w:hAnsi="Arial" w:eastAsia="等线" w:cs="Arial"/>
          <w:sz w:val="22"/>
        </w:rPr>
        <w:t>停用/启用模板</w:t>
      </w:r>
    </w:p>
    <w:p>
      <w:pPr>
        <w:spacing w:before="120" w:after="120" w:line="288" w:lineRule="auto"/>
        <w:ind w:left="453" w:firstLine="420"/>
        <w:jc w:val="left"/>
      </w:pPr>
      <w:r>
        <w:rPr>
          <w:rFonts w:ascii="Arial" w:hAnsi="Arial" w:eastAsia="等线" w:cs="Arial"/>
          <w:sz w:val="22"/>
        </w:rPr>
        <w:t>点击列表操作列的【停用/启用】按钮，模板停用后，不能进行数据上传，只能查看模板相关信息。</w:t>
      </w:r>
    </w:p>
    <w:p>
      <w:pPr>
        <w:spacing w:before="260" w:after="120" w:line="288" w:lineRule="auto"/>
        <w:ind w:left="0"/>
        <w:jc w:val="left"/>
        <w:outlineLvl w:val="3"/>
      </w:pPr>
      <w:bookmarkStart w:id="27" w:name="heading_27"/>
      <w:r>
        <w:rPr>
          <w:rFonts w:ascii="Arial" w:hAnsi="Arial" w:eastAsia="等线" w:cs="Arial"/>
          <w:color w:val="3370FF"/>
          <w:sz w:val="28"/>
        </w:rPr>
        <w:t xml:space="preserve">4.5.2 </w:t>
      </w:r>
      <w:r>
        <w:rPr>
          <w:rFonts w:ascii="Arial" w:hAnsi="Arial" w:eastAsia="等线" w:cs="Arial"/>
          <w:b/>
          <w:sz w:val="28"/>
        </w:rPr>
        <w:t>设计区-任务定义</w:t>
      </w:r>
      <w:bookmarkEnd w:id="27"/>
    </w:p>
    <w:p>
      <w:pPr>
        <w:numPr>
          <w:ilvl w:val="0"/>
          <w:numId w:val="105"/>
        </w:numPr>
        <w:spacing w:before="120" w:after="120" w:line="288" w:lineRule="auto"/>
        <w:ind w:left="0"/>
        <w:jc w:val="left"/>
      </w:pPr>
      <w:r>
        <w:rPr>
          <w:rFonts w:ascii="Arial" w:hAnsi="Arial" w:eastAsia="等线" w:cs="Arial"/>
          <w:sz w:val="22"/>
        </w:rPr>
        <w:t>添加任务</w:t>
      </w:r>
    </w:p>
    <w:p>
      <w:pPr>
        <w:spacing w:before="120" w:after="120" w:line="288" w:lineRule="auto"/>
        <w:ind w:left="0" w:firstLine="420"/>
        <w:jc w:val="left"/>
      </w:pPr>
      <w:r>
        <w:rPr>
          <w:rFonts w:ascii="Arial" w:hAnsi="Arial" w:eastAsia="等线" w:cs="Arial"/>
          <w:sz w:val="22"/>
        </w:rPr>
        <w:t>点击顶部【新增】按钮选择【Kettle任务】进入新增kettle任务页面，</w:t>
      </w:r>
    </w:p>
    <w:p>
      <w:pPr>
        <w:spacing w:before="120" w:after="120" w:line="288" w:lineRule="auto"/>
        <w:ind w:left="453"/>
        <w:jc w:val="center"/>
      </w:pPr>
      <w:r>
        <w:drawing>
          <wp:inline distT="0" distB="0" distL="0" distR="0">
            <wp:extent cx="5257800" cy="2924175"/>
            <wp:effectExtent l="0" t="0" r="0" b="9525"/>
            <wp:docPr id="94" name="Draw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3"/>
                    <pic:cNvPicPr>
                      <a:picLocks noChangeAspect="1"/>
                    </pic:cNvPicPr>
                  </pic:nvPicPr>
                  <pic:blipFill>
                    <a:blip r:embed="rId89"/>
                    <a:stretch>
                      <a:fillRect/>
                    </a:stretch>
                  </pic:blipFill>
                  <pic:spPr>
                    <a:xfrm>
                      <a:off x="0" y="0"/>
                      <a:ext cx="5257800" cy="2924175"/>
                    </a:xfrm>
                    <a:prstGeom prst="rect">
                      <a:avLst/>
                    </a:prstGeom>
                  </pic:spPr>
                </pic:pic>
              </a:graphicData>
            </a:graphic>
          </wp:inline>
        </w:drawing>
      </w:r>
    </w:p>
    <w:p>
      <w:pPr>
        <w:spacing w:before="120" w:after="120" w:line="288" w:lineRule="auto"/>
        <w:ind w:left="453" w:firstLine="420"/>
        <w:jc w:val="left"/>
      </w:pPr>
      <w:r>
        <w:rPr>
          <w:rFonts w:ascii="Arial" w:hAnsi="Arial" w:eastAsia="等线" w:cs="Arial"/>
          <w:sz w:val="22"/>
        </w:rPr>
        <w:t>任务名称，填写任务名称，在设置完来源库表和目标库表后，系统会自动生成【来源库.来源表 到 目标库.目标表】格式的任务，也可自行填写；</w:t>
      </w:r>
    </w:p>
    <w:p>
      <w:pPr>
        <w:spacing w:before="120" w:after="120" w:line="288" w:lineRule="auto"/>
        <w:ind w:left="907" w:firstLine="0"/>
        <w:jc w:val="left"/>
      </w:pPr>
      <w:r>
        <w:rPr>
          <w:rFonts w:ascii="Arial" w:hAnsi="Arial" w:eastAsia="等线" w:cs="Arial"/>
          <w:sz w:val="22"/>
        </w:rPr>
        <w:t>执行器地址，选择该任务执行时使用的执行器地址，实际情况中若来源表只有指定执行器可访问时，这里的执行器地址设置为可访问来源表的执行器，一般设置默认即可；</w:t>
      </w:r>
    </w:p>
    <w:p>
      <w:pPr>
        <w:spacing w:before="120" w:after="120" w:line="288" w:lineRule="auto"/>
        <w:ind w:left="907" w:firstLine="420"/>
        <w:jc w:val="left"/>
      </w:pPr>
      <w:r>
        <w:rPr>
          <w:rFonts w:ascii="Arial" w:hAnsi="Arial" w:eastAsia="等线" w:cs="Arial"/>
          <w:i/>
          <w:sz w:val="22"/>
        </w:rPr>
        <w:t>执行器在任务调度系统中注册管理，执行地址具体情况可在任务调度系统中查看。</w:t>
      </w:r>
    </w:p>
    <w:p>
      <w:pPr>
        <w:spacing w:before="120" w:after="120" w:line="288" w:lineRule="auto"/>
        <w:ind w:left="453" w:firstLine="420"/>
        <w:jc w:val="left"/>
      </w:pPr>
      <w:r>
        <w:rPr>
          <w:rFonts w:ascii="Arial" w:hAnsi="Arial" w:eastAsia="等线" w:cs="Arial"/>
          <w:sz w:val="22"/>
        </w:rPr>
        <w:t>执行周期，选择任务发布后的执行周期，即该任务以什么频率自动执行（在【执行周期管理】中维护）；</w:t>
      </w:r>
    </w:p>
    <w:p>
      <w:pPr>
        <w:spacing w:before="120" w:after="120" w:line="288" w:lineRule="auto"/>
        <w:ind w:left="453" w:firstLine="420"/>
        <w:jc w:val="left"/>
      </w:pPr>
      <w:r>
        <w:rPr>
          <w:rFonts w:ascii="Arial" w:hAnsi="Arial" w:eastAsia="等线" w:cs="Arial"/>
          <w:sz w:val="22"/>
        </w:rPr>
        <w:t>数据来源信息，包括来源库、来源表、sql语句信息，来源表和sql语句是互斥的，只能选择一个；</w:t>
      </w:r>
    </w:p>
    <w:p>
      <w:pPr>
        <w:spacing w:before="120" w:after="120" w:line="288" w:lineRule="auto"/>
        <w:ind w:left="453" w:firstLine="420"/>
        <w:jc w:val="left"/>
      </w:pPr>
      <w:r>
        <w:rPr>
          <w:rFonts w:ascii="Arial" w:hAnsi="Arial" w:eastAsia="等线" w:cs="Arial"/>
          <w:i/>
          <w:sz w:val="22"/>
        </w:rPr>
        <w:t>sql语句目前只支持mysql、oracle、达梦、gbase8s等关系型数据库。</w:t>
      </w:r>
    </w:p>
    <w:p>
      <w:pPr>
        <w:spacing w:before="120" w:after="120" w:line="288" w:lineRule="auto"/>
        <w:ind w:left="453" w:firstLine="420"/>
        <w:jc w:val="left"/>
      </w:pPr>
      <w:r>
        <w:rPr>
          <w:rFonts w:ascii="Arial" w:hAnsi="Arial" w:eastAsia="等线" w:cs="Arial"/>
          <w:sz w:val="22"/>
        </w:rPr>
        <w:t>数据去向信息，包括目标库、目标表信息；</w:t>
      </w:r>
    </w:p>
    <w:p>
      <w:pPr>
        <w:spacing w:before="120" w:after="120" w:line="288" w:lineRule="auto"/>
        <w:ind w:left="453" w:firstLine="420"/>
        <w:jc w:val="left"/>
      </w:pPr>
      <w:r>
        <w:rPr>
          <w:rFonts w:ascii="Arial" w:hAnsi="Arial" w:eastAsia="等线" w:cs="Arial"/>
          <w:sz w:val="22"/>
        </w:rPr>
        <w:t>数据汇聚方式，支持全量、增量两种方式，</w:t>
      </w:r>
    </w:p>
    <w:p>
      <w:pPr>
        <w:numPr>
          <w:ilvl w:val="0"/>
          <w:numId w:val="106"/>
        </w:numPr>
        <w:spacing w:before="120" w:after="120" w:line="288" w:lineRule="auto"/>
        <w:ind w:left="907"/>
        <w:jc w:val="left"/>
      </w:pPr>
      <w:r>
        <w:rPr>
          <w:rFonts w:ascii="Arial" w:hAnsi="Arial" w:eastAsia="等线" w:cs="Arial"/>
          <w:sz w:val="22"/>
        </w:rPr>
        <w:t>全量汇聚，每次执行归集任务都会将来源表的全量数据同步到目标表；</w:t>
      </w:r>
    </w:p>
    <w:p>
      <w:pPr>
        <w:numPr>
          <w:ilvl w:val="0"/>
          <w:numId w:val="107"/>
        </w:numPr>
        <w:spacing w:before="120" w:after="120" w:line="288" w:lineRule="auto"/>
        <w:ind w:left="907"/>
        <w:jc w:val="left"/>
      </w:pPr>
      <w:r>
        <w:rPr>
          <w:rFonts w:ascii="Arial" w:hAnsi="Arial" w:eastAsia="等线" w:cs="Arial"/>
          <w:sz w:val="22"/>
        </w:rPr>
        <w:t>增量汇聚，按设置的增量方式每次执行汇聚任务只将符合条件的增量数据同步到目标表，增量类型包含时间增量、主键自增、快照对比。</w:t>
      </w:r>
    </w:p>
    <w:p>
      <w:pPr>
        <w:numPr>
          <w:ilvl w:val="0"/>
          <w:numId w:val="108"/>
        </w:numPr>
        <w:spacing w:before="120" w:after="120" w:line="288" w:lineRule="auto"/>
        <w:ind w:left="1360"/>
        <w:jc w:val="left"/>
      </w:pPr>
      <w:r>
        <w:rPr>
          <w:rFonts w:ascii="Arial" w:hAnsi="Arial" w:eastAsia="等线" w:cs="Arial"/>
          <w:sz w:val="22"/>
        </w:rPr>
        <w:t>时间增量：每次执行归集任务，按指定增量字段获取从增量起始时间到任务执行时间内的数据。</w:t>
      </w:r>
    </w:p>
    <w:p>
      <w:pPr>
        <w:spacing w:before="120" w:after="120" w:line="288" w:lineRule="auto"/>
        <w:ind w:left="1814"/>
        <w:jc w:val="left"/>
      </w:pPr>
      <w:r>
        <w:rPr>
          <w:rFonts w:ascii="Arial" w:hAnsi="Arial" w:eastAsia="等线" w:cs="Arial"/>
          <w:sz w:val="22"/>
        </w:rPr>
        <w:t>增量字段，在来源表中选择一个时间类型的字段；</w:t>
      </w:r>
    </w:p>
    <w:p>
      <w:pPr>
        <w:spacing w:before="120" w:after="120" w:line="288" w:lineRule="auto"/>
        <w:ind w:left="1814"/>
        <w:jc w:val="left"/>
      </w:pPr>
      <w:r>
        <w:rPr>
          <w:rFonts w:ascii="Arial" w:hAnsi="Arial" w:eastAsia="等线" w:cs="Arial"/>
          <w:sz w:val="22"/>
        </w:rPr>
        <w:t>增量起始时间，可点击【获取最小时间】获取当前来源表中增量字段的最小时间，也可以自定义；</w:t>
      </w:r>
    </w:p>
    <w:p>
      <w:pPr>
        <w:spacing w:before="120" w:after="120" w:line="288" w:lineRule="auto"/>
        <w:ind w:left="1814"/>
        <w:jc w:val="left"/>
      </w:pPr>
      <w:r>
        <w:rPr>
          <w:rFonts w:ascii="Arial" w:hAnsi="Arial" w:eastAsia="等线" w:cs="Arial"/>
          <w:i/>
          <w:sz w:val="22"/>
        </w:rPr>
        <w:t>任务执行获取增量字段在起始时间到执行时间的数据，本次任务执行成功后会将本次任务执行时间设置为下次任务的起始时间，以此类推；</w:t>
      </w:r>
    </w:p>
    <w:p>
      <w:pPr>
        <w:spacing w:before="120" w:after="120" w:line="288" w:lineRule="auto"/>
        <w:ind w:left="1814"/>
        <w:jc w:val="left"/>
      </w:pPr>
      <w:r>
        <w:rPr>
          <w:rFonts w:ascii="Arial" w:hAnsi="Arial" w:eastAsia="等线" w:cs="Arial"/>
          <w:sz w:val="22"/>
        </w:rPr>
        <w:t>数据采集间隔时间，默认为0（表示一次获取不做分段处理），当来源库数据库性能或者网络不好的时候，会导致归集任务执行失败（如连接超时等），可设置数据采集间隔时间来分段采集。</w:t>
      </w:r>
    </w:p>
    <w:p>
      <w:pPr>
        <w:spacing w:before="120" w:after="120" w:line="288" w:lineRule="auto"/>
        <w:ind w:left="1360"/>
        <w:jc w:val="center"/>
      </w:pPr>
      <w:r>
        <w:drawing>
          <wp:inline distT="0" distB="0" distL="0" distR="0">
            <wp:extent cx="5257800" cy="666750"/>
            <wp:effectExtent l="0" t="0" r="0" b="0"/>
            <wp:docPr id="95" name="Draw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4"/>
                    <pic:cNvPicPr>
                      <a:picLocks noChangeAspect="1"/>
                    </pic:cNvPicPr>
                  </pic:nvPicPr>
                  <pic:blipFill>
                    <a:blip r:embed="rId90"/>
                    <a:stretch>
                      <a:fillRect/>
                    </a:stretch>
                  </pic:blipFill>
                  <pic:spPr>
                    <a:xfrm>
                      <a:off x="0" y="0"/>
                      <a:ext cx="5257800" cy="666750"/>
                    </a:xfrm>
                    <a:prstGeom prst="rect">
                      <a:avLst/>
                    </a:prstGeom>
                  </pic:spPr>
                </pic:pic>
              </a:graphicData>
            </a:graphic>
          </wp:inline>
        </w:drawing>
      </w:r>
    </w:p>
    <w:p>
      <w:pPr>
        <w:numPr>
          <w:ilvl w:val="0"/>
          <w:numId w:val="109"/>
        </w:numPr>
        <w:spacing w:before="120" w:after="120" w:line="288" w:lineRule="auto"/>
        <w:ind w:left="1360"/>
        <w:jc w:val="left"/>
      </w:pPr>
      <w:r>
        <w:rPr>
          <w:rFonts w:ascii="Arial" w:hAnsi="Arial" w:eastAsia="等线" w:cs="Arial"/>
          <w:sz w:val="22"/>
        </w:rPr>
        <w:t>主键自增</w:t>
      </w:r>
    </w:p>
    <w:p>
      <w:pPr>
        <w:spacing w:before="120" w:after="120" w:line="288" w:lineRule="auto"/>
        <w:ind w:left="1814"/>
        <w:jc w:val="left"/>
      </w:pPr>
      <w:r>
        <w:rPr>
          <w:rFonts w:ascii="Arial" w:hAnsi="Arial" w:eastAsia="等线" w:cs="Arial"/>
          <w:sz w:val="22"/>
        </w:rPr>
        <w:t>增量字段，在来源表中选择一个整型自增类型的字段；</w:t>
      </w:r>
    </w:p>
    <w:p>
      <w:pPr>
        <w:spacing w:before="120" w:after="120" w:line="288" w:lineRule="auto"/>
        <w:ind w:left="1814"/>
        <w:jc w:val="left"/>
      </w:pPr>
      <w:r>
        <w:rPr>
          <w:rFonts w:ascii="Arial" w:hAnsi="Arial" w:eastAsia="等线" w:cs="Arial"/>
          <w:sz w:val="22"/>
        </w:rPr>
        <w:t>增量起始id，当前来源表中增量字段的最小值，默认为0，也可以自定义；</w:t>
      </w:r>
    </w:p>
    <w:p>
      <w:pPr>
        <w:spacing w:before="120" w:after="120" w:line="288" w:lineRule="auto"/>
        <w:ind w:left="1814"/>
        <w:jc w:val="left"/>
      </w:pPr>
      <w:r>
        <w:rPr>
          <w:rFonts w:ascii="Arial" w:hAnsi="Arial" w:eastAsia="等线" w:cs="Arial"/>
          <w:sz w:val="22"/>
        </w:rPr>
        <w:t>单次最大执行条数，默认为0（表示一次获取不做分段处理），当来源库数据库性能或者网络不好的时候，会导致归集任务执行失败（如连接超时等），可设置单次最大执行条数来分段采集。</w:t>
      </w:r>
    </w:p>
    <w:p>
      <w:pPr>
        <w:spacing w:before="120" w:after="120" w:line="288" w:lineRule="auto"/>
        <w:ind w:left="1360"/>
        <w:jc w:val="center"/>
      </w:pPr>
      <w:r>
        <w:drawing>
          <wp:inline distT="0" distB="0" distL="0" distR="0">
            <wp:extent cx="5257800" cy="933450"/>
            <wp:effectExtent l="0" t="0" r="0" b="0"/>
            <wp:docPr id="96" name="Draw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5"/>
                    <pic:cNvPicPr>
                      <a:picLocks noChangeAspect="1"/>
                    </pic:cNvPicPr>
                  </pic:nvPicPr>
                  <pic:blipFill>
                    <a:blip r:embed="rId91"/>
                    <a:stretch>
                      <a:fillRect/>
                    </a:stretch>
                  </pic:blipFill>
                  <pic:spPr>
                    <a:xfrm>
                      <a:off x="0" y="0"/>
                      <a:ext cx="5257800" cy="933450"/>
                    </a:xfrm>
                    <a:prstGeom prst="rect">
                      <a:avLst/>
                    </a:prstGeom>
                  </pic:spPr>
                </pic:pic>
              </a:graphicData>
            </a:graphic>
          </wp:inline>
        </w:drawing>
      </w:r>
    </w:p>
    <w:p>
      <w:pPr>
        <w:numPr>
          <w:ilvl w:val="0"/>
          <w:numId w:val="110"/>
        </w:numPr>
        <w:spacing w:before="120" w:after="120" w:line="288" w:lineRule="auto"/>
        <w:ind w:left="1360"/>
        <w:jc w:val="left"/>
      </w:pPr>
      <w:r>
        <w:rPr>
          <w:rFonts w:ascii="Arial" w:hAnsi="Arial" w:eastAsia="等线" w:cs="Arial"/>
          <w:sz w:val="22"/>
        </w:rPr>
        <w:t>快照对比</w:t>
      </w:r>
    </w:p>
    <w:p>
      <w:pPr>
        <w:spacing w:before="120" w:after="120" w:line="288" w:lineRule="auto"/>
        <w:ind w:left="1360" w:firstLine="420"/>
        <w:jc w:val="left"/>
      </w:pPr>
      <w:r>
        <w:rPr>
          <w:rFonts w:ascii="Arial" w:hAnsi="Arial" w:eastAsia="等线" w:cs="Arial"/>
          <w:sz w:val="22"/>
        </w:rPr>
        <w:t>如果来源表没有主键的时候，可选择快照比对进行增量采集，性能低</w:t>
      </w:r>
    </w:p>
    <w:p>
      <w:pPr>
        <w:spacing w:before="120" w:after="120" w:line="288" w:lineRule="auto"/>
        <w:ind w:left="453" w:firstLine="420"/>
        <w:jc w:val="left"/>
      </w:pPr>
      <w:r>
        <w:rPr>
          <w:rFonts w:ascii="Arial" w:hAnsi="Arial" w:eastAsia="等线" w:cs="Arial"/>
          <w:sz w:val="22"/>
        </w:rPr>
        <w:t>where条件，可按sql语法添加过滤条件，不用再写where;</w:t>
      </w:r>
    </w:p>
    <w:p>
      <w:pPr>
        <w:spacing w:before="120" w:after="120" w:line="288" w:lineRule="auto"/>
        <w:ind w:left="453" w:firstLine="420"/>
        <w:jc w:val="left"/>
      </w:pPr>
      <w:r>
        <w:rPr>
          <w:rFonts w:ascii="Arial" w:hAnsi="Arial" w:eastAsia="等线" w:cs="Arial"/>
          <w:sz w:val="22"/>
        </w:rPr>
        <w:t>设置完这些信息，点击【下一步】进行字段对应</w:t>
      </w:r>
    </w:p>
    <w:p>
      <w:pPr>
        <w:spacing w:before="120" w:after="120" w:line="288" w:lineRule="auto"/>
        <w:ind w:left="453"/>
        <w:jc w:val="center"/>
      </w:pPr>
      <w:r>
        <w:drawing>
          <wp:inline distT="0" distB="0" distL="0" distR="0">
            <wp:extent cx="5257800" cy="2971800"/>
            <wp:effectExtent l="0" t="0" r="0" b="0"/>
            <wp:docPr id="97" name="Draw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6"/>
                    <pic:cNvPicPr>
                      <a:picLocks noChangeAspect="1"/>
                    </pic:cNvPicPr>
                  </pic:nvPicPr>
                  <pic:blipFill>
                    <a:blip r:embed="rId92"/>
                    <a:stretch>
                      <a:fillRect/>
                    </a:stretch>
                  </pic:blipFill>
                  <pic:spPr>
                    <a:xfrm>
                      <a:off x="0" y="0"/>
                      <a:ext cx="5257800" cy="2971800"/>
                    </a:xfrm>
                    <a:prstGeom prst="rect">
                      <a:avLst/>
                    </a:prstGeom>
                  </pic:spPr>
                </pic:pic>
              </a:graphicData>
            </a:graphic>
          </wp:inline>
        </w:drawing>
      </w:r>
    </w:p>
    <w:p>
      <w:pPr>
        <w:spacing w:before="120" w:after="120" w:line="288" w:lineRule="auto"/>
        <w:ind w:left="453" w:firstLine="420"/>
        <w:jc w:val="left"/>
      </w:pPr>
      <w:r>
        <w:rPr>
          <w:rFonts w:ascii="Arial" w:hAnsi="Arial" w:eastAsia="等线" w:cs="Arial"/>
          <w:sz w:val="22"/>
        </w:rPr>
        <w:t>字段对应页面列出了目标表的所有字段，需要将来源表的字段与目标表字段进行映射，</w:t>
      </w:r>
    </w:p>
    <w:p>
      <w:pPr>
        <w:spacing w:before="120" w:after="120" w:line="288" w:lineRule="auto"/>
        <w:ind w:left="907" w:firstLine="0"/>
        <w:jc w:val="left"/>
      </w:pPr>
      <w:r>
        <w:rPr>
          <w:rFonts w:ascii="Arial" w:hAnsi="Arial" w:eastAsia="等线" w:cs="Arial"/>
          <w:b/>
          <w:sz w:val="22"/>
        </w:rPr>
        <w:t>来源类型</w:t>
      </w:r>
      <w:r>
        <w:rPr>
          <w:rFonts w:ascii="Arial" w:hAnsi="Arial" w:eastAsia="等线" w:cs="Arial"/>
          <w:sz w:val="22"/>
        </w:rPr>
        <w:t>包含字段对应、系统变量对应、自定义常量对应。系统默认会按照来源表和目标表中同名字段进行对应，如果目标表字段来源表字段对应不上还支持设置系统变量对应和自定义常量对应。</w:t>
      </w:r>
    </w:p>
    <w:p>
      <w:pPr>
        <w:spacing w:before="120" w:after="120" w:line="288" w:lineRule="auto"/>
        <w:ind w:left="1360" w:firstLine="0"/>
        <w:jc w:val="left"/>
      </w:pPr>
      <w:r>
        <w:rPr>
          <w:rFonts w:ascii="Arial" w:hAnsi="Arial" w:eastAsia="等线" w:cs="Arial"/>
          <w:sz w:val="22"/>
        </w:rPr>
        <w:t>字段对应，表示归集任务执行时会将设置的来源字段的值保存到对应目标字段中，可自行修改，修改时要注意字段类型。</w:t>
      </w:r>
    </w:p>
    <w:p>
      <w:pPr>
        <w:spacing w:before="120" w:after="120" w:line="288" w:lineRule="auto"/>
        <w:ind w:left="1360" w:firstLine="0"/>
        <w:jc w:val="left"/>
      </w:pPr>
      <w:r>
        <w:rPr>
          <w:rFonts w:ascii="Arial" w:hAnsi="Arial" w:eastAsia="等线" w:cs="Arial"/>
          <w:sz w:val="22"/>
        </w:rPr>
        <w:t>系统变量对应，表示归集任务执行时会将设置的系统变量值保存到对应目标字段中，修改时要注意字段类型（系统变量在【系统变量管理】中维护）。</w:t>
      </w:r>
    </w:p>
    <w:p>
      <w:pPr>
        <w:spacing w:before="120" w:after="120" w:line="288" w:lineRule="auto"/>
        <w:ind w:left="1814"/>
        <w:jc w:val="center"/>
      </w:pPr>
      <w:r>
        <w:drawing>
          <wp:inline distT="0" distB="0" distL="0" distR="0">
            <wp:extent cx="5257800" cy="2867025"/>
            <wp:effectExtent l="0" t="0" r="0" b="9525"/>
            <wp:docPr id="98" name="Draw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7"/>
                    <pic:cNvPicPr>
                      <a:picLocks noChangeAspect="1"/>
                    </pic:cNvPicPr>
                  </pic:nvPicPr>
                  <pic:blipFill>
                    <a:blip r:embed="rId93"/>
                    <a:stretch>
                      <a:fillRect/>
                    </a:stretch>
                  </pic:blipFill>
                  <pic:spPr>
                    <a:xfrm>
                      <a:off x="0" y="0"/>
                      <a:ext cx="5257800" cy="2867025"/>
                    </a:xfrm>
                    <a:prstGeom prst="rect">
                      <a:avLst/>
                    </a:prstGeom>
                  </pic:spPr>
                </pic:pic>
              </a:graphicData>
            </a:graphic>
          </wp:inline>
        </w:drawing>
      </w:r>
    </w:p>
    <w:p>
      <w:pPr>
        <w:spacing w:before="120" w:after="120" w:line="288" w:lineRule="auto"/>
        <w:ind w:left="1814" w:firstLine="0"/>
        <w:jc w:val="left"/>
      </w:pPr>
      <w:r>
        <w:rPr>
          <w:rFonts w:ascii="Arial" w:hAnsi="Arial" w:eastAsia="等线" w:cs="Arial"/>
          <w:sz w:val="22"/>
        </w:rPr>
        <w:t>自定义常量对应，表示归集任务执行时会将设置的自定义常量值保存到对应目标字段中，修改时要注意字段类型。</w:t>
      </w:r>
    </w:p>
    <w:p>
      <w:pPr>
        <w:spacing w:before="120" w:after="120" w:line="288" w:lineRule="auto"/>
        <w:ind w:left="1814"/>
        <w:jc w:val="center"/>
      </w:pPr>
      <w:r>
        <w:drawing>
          <wp:inline distT="0" distB="0" distL="0" distR="0">
            <wp:extent cx="5257800" cy="2695575"/>
            <wp:effectExtent l="0" t="0" r="0" b="9525"/>
            <wp:docPr id="99" name="Draw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8"/>
                    <pic:cNvPicPr>
                      <a:picLocks noChangeAspect="1"/>
                    </pic:cNvPicPr>
                  </pic:nvPicPr>
                  <pic:blipFill>
                    <a:blip r:embed="rId94"/>
                    <a:stretch>
                      <a:fillRect/>
                    </a:stretch>
                  </pic:blipFill>
                  <pic:spPr>
                    <a:xfrm>
                      <a:off x="0" y="0"/>
                      <a:ext cx="5257800" cy="2695575"/>
                    </a:xfrm>
                    <a:prstGeom prst="rect">
                      <a:avLst/>
                    </a:prstGeom>
                  </pic:spPr>
                </pic:pic>
              </a:graphicData>
            </a:graphic>
          </wp:inline>
        </w:drawing>
      </w:r>
    </w:p>
    <w:p>
      <w:pPr>
        <w:spacing w:before="120" w:after="120" w:line="288" w:lineRule="auto"/>
        <w:ind w:left="907" w:firstLine="0"/>
        <w:jc w:val="left"/>
      </w:pPr>
      <w:r>
        <w:rPr>
          <w:rFonts w:ascii="Arial" w:hAnsi="Arial" w:eastAsia="等线" w:cs="Arial"/>
          <w:sz w:val="22"/>
        </w:rPr>
        <w:t>字段删除：对于不需要进行归集的目标字段或者来源表对应不上的目标字段，可以点击【删除】按钮进行删除。</w:t>
      </w:r>
      <w:r>
        <w:rPr>
          <w:rFonts w:ascii="Arial" w:hAnsi="Arial" w:eastAsia="等线" w:cs="Arial"/>
          <w:i/>
          <w:sz w:val="22"/>
        </w:rPr>
        <w:t>注意：目标表的更新关键字段不可删除。</w:t>
      </w:r>
    </w:p>
    <w:p>
      <w:pPr>
        <w:spacing w:before="120" w:after="120" w:line="288" w:lineRule="auto"/>
        <w:ind w:left="453" w:firstLine="420"/>
        <w:jc w:val="left"/>
      </w:pPr>
      <w:r>
        <w:rPr>
          <w:rFonts w:ascii="Arial" w:hAnsi="Arial" w:eastAsia="等线" w:cs="Arial"/>
          <w:sz w:val="22"/>
        </w:rPr>
        <w:t>设置完成点击【确定】进行保存，会在任务定义列表新增一条生成状态为生成中任务。</w:t>
      </w:r>
    </w:p>
    <w:p>
      <w:pPr>
        <w:spacing w:before="120" w:after="120" w:line="288" w:lineRule="auto"/>
        <w:ind w:left="453"/>
        <w:jc w:val="center"/>
      </w:pPr>
      <w:r>
        <w:drawing>
          <wp:inline distT="0" distB="0" distL="0" distR="0">
            <wp:extent cx="5257800" cy="2209800"/>
            <wp:effectExtent l="0" t="0" r="0" b="0"/>
            <wp:docPr id="100" name="Draw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99"/>
                    <pic:cNvPicPr>
                      <a:picLocks noChangeAspect="1"/>
                    </pic:cNvPicPr>
                  </pic:nvPicPr>
                  <pic:blipFill>
                    <a:blip r:embed="rId95"/>
                    <a:stretch>
                      <a:fillRect/>
                    </a:stretch>
                  </pic:blipFill>
                  <pic:spPr>
                    <a:xfrm>
                      <a:off x="0" y="0"/>
                      <a:ext cx="5257800" cy="2209800"/>
                    </a:xfrm>
                    <a:prstGeom prst="rect">
                      <a:avLst/>
                    </a:prstGeom>
                  </pic:spPr>
                </pic:pic>
              </a:graphicData>
            </a:graphic>
          </wp:inline>
        </w:drawing>
      </w:r>
    </w:p>
    <w:p>
      <w:pPr>
        <w:spacing w:before="120" w:after="120" w:line="288" w:lineRule="auto"/>
        <w:ind w:left="453" w:firstLine="420"/>
        <w:jc w:val="left"/>
      </w:pPr>
      <w:r>
        <w:rPr>
          <w:rFonts w:ascii="Arial" w:hAnsi="Arial" w:eastAsia="等线" w:cs="Arial"/>
          <w:sz w:val="22"/>
        </w:rPr>
        <w:t>任务生成通常在很短的时间即可生成，可点击顶部【查询】按钮刷新列表查看生成状态。</w:t>
      </w:r>
    </w:p>
    <w:p>
      <w:pPr>
        <w:numPr>
          <w:ilvl w:val="0"/>
          <w:numId w:val="111"/>
        </w:numPr>
        <w:spacing w:before="120" w:after="120" w:line="288" w:lineRule="auto"/>
        <w:ind w:left="0"/>
        <w:jc w:val="left"/>
      </w:pPr>
      <w:r>
        <w:rPr>
          <w:rFonts w:ascii="Arial" w:hAnsi="Arial" w:eastAsia="等线" w:cs="Arial"/>
          <w:sz w:val="22"/>
        </w:rPr>
        <w:t>批量添加任务</w:t>
      </w:r>
    </w:p>
    <w:p>
      <w:pPr>
        <w:spacing w:before="120" w:after="120" w:line="288" w:lineRule="auto"/>
        <w:ind w:left="0" w:firstLine="420"/>
        <w:jc w:val="left"/>
      </w:pPr>
      <w:r>
        <w:rPr>
          <w:rFonts w:ascii="Arial" w:hAnsi="Arial" w:eastAsia="等线" w:cs="Arial"/>
          <w:sz w:val="22"/>
        </w:rPr>
        <w:t>点击顶部【批量新增】按钮进入批量新增任务页面，</w:t>
      </w:r>
    </w:p>
    <w:p>
      <w:pPr>
        <w:spacing w:before="120" w:after="120" w:line="288" w:lineRule="auto"/>
        <w:ind w:left="453"/>
        <w:jc w:val="center"/>
      </w:pPr>
      <w:r>
        <w:drawing>
          <wp:inline distT="0" distB="0" distL="0" distR="0">
            <wp:extent cx="5257800" cy="1047750"/>
            <wp:effectExtent l="0" t="0" r="0" b="0"/>
            <wp:docPr id="101" name="Draw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0"/>
                    <pic:cNvPicPr>
                      <a:picLocks noChangeAspect="1"/>
                    </pic:cNvPicPr>
                  </pic:nvPicPr>
                  <pic:blipFill>
                    <a:blip r:embed="rId96"/>
                    <a:stretch>
                      <a:fillRect/>
                    </a:stretch>
                  </pic:blipFill>
                  <pic:spPr>
                    <a:xfrm>
                      <a:off x="0" y="0"/>
                      <a:ext cx="5257800" cy="1047750"/>
                    </a:xfrm>
                    <a:prstGeom prst="rect">
                      <a:avLst/>
                    </a:prstGeom>
                  </pic:spPr>
                </pic:pic>
              </a:graphicData>
            </a:graphic>
          </wp:inline>
        </w:drawing>
      </w:r>
    </w:p>
    <w:p>
      <w:pPr>
        <w:numPr>
          <w:ilvl w:val="0"/>
          <w:numId w:val="112"/>
        </w:numPr>
        <w:spacing w:before="120" w:after="120" w:line="288" w:lineRule="auto"/>
        <w:ind w:left="453"/>
        <w:jc w:val="left"/>
      </w:pPr>
      <w:r>
        <w:rPr>
          <w:rFonts w:ascii="Arial" w:hAnsi="Arial" w:eastAsia="等线" w:cs="Arial"/>
          <w:sz w:val="22"/>
        </w:rPr>
        <w:t>执行器地址、执行周期同新增单任务；</w:t>
      </w:r>
    </w:p>
    <w:p>
      <w:pPr>
        <w:numPr>
          <w:ilvl w:val="0"/>
          <w:numId w:val="113"/>
        </w:numPr>
        <w:spacing w:before="120" w:after="120" w:line="288" w:lineRule="auto"/>
        <w:ind w:left="453"/>
        <w:jc w:val="left"/>
      </w:pPr>
      <w:r>
        <w:rPr>
          <w:rFonts w:ascii="Arial" w:hAnsi="Arial" w:eastAsia="等线" w:cs="Arial"/>
          <w:sz w:val="22"/>
        </w:rPr>
        <w:t>来源库，选择来源库分类和数据源，如果来源库元数据没有录入可以点击【创建数据源】进行创建；</w:t>
      </w:r>
    </w:p>
    <w:p>
      <w:pPr>
        <w:numPr>
          <w:ilvl w:val="0"/>
          <w:numId w:val="114"/>
        </w:numPr>
        <w:spacing w:before="120" w:after="120" w:line="288" w:lineRule="auto"/>
        <w:ind w:left="453"/>
        <w:jc w:val="left"/>
      </w:pPr>
      <w:r>
        <w:rPr>
          <w:rFonts w:ascii="Arial" w:hAnsi="Arial" w:eastAsia="等线" w:cs="Arial"/>
          <w:sz w:val="22"/>
        </w:rPr>
        <w:t>目标库，选择目标库分类和数据源，如果目标库元数据没有录入可以点击【创建数据源】进行创建；</w:t>
      </w:r>
    </w:p>
    <w:p>
      <w:pPr>
        <w:numPr>
          <w:ilvl w:val="0"/>
          <w:numId w:val="115"/>
        </w:numPr>
        <w:spacing w:before="120" w:after="120" w:line="288" w:lineRule="auto"/>
        <w:ind w:left="453"/>
        <w:jc w:val="left"/>
      </w:pPr>
      <w:r>
        <w:rPr>
          <w:rFonts w:ascii="Arial" w:hAnsi="Arial" w:eastAsia="等线" w:cs="Arial"/>
          <w:sz w:val="22"/>
        </w:rPr>
        <w:t>设置来源表，点击【选择来源表】按钮，弹出来源表列表，</w:t>
      </w:r>
    </w:p>
    <w:p>
      <w:pPr>
        <w:spacing w:before="120" w:after="120" w:line="288" w:lineRule="auto"/>
        <w:ind w:left="907"/>
        <w:jc w:val="center"/>
      </w:pPr>
      <w:r>
        <w:drawing>
          <wp:inline distT="0" distB="0" distL="0" distR="0">
            <wp:extent cx="5257800" cy="2428875"/>
            <wp:effectExtent l="0" t="0" r="0" b="9525"/>
            <wp:docPr id="102" name="Draw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1"/>
                    <pic:cNvPicPr>
                      <a:picLocks noChangeAspect="1"/>
                    </pic:cNvPicPr>
                  </pic:nvPicPr>
                  <pic:blipFill>
                    <a:blip r:embed="rId97"/>
                    <a:stretch>
                      <a:fillRect/>
                    </a:stretch>
                  </pic:blipFill>
                  <pic:spPr>
                    <a:xfrm>
                      <a:off x="0" y="0"/>
                      <a:ext cx="5257800" cy="2428875"/>
                    </a:xfrm>
                    <a:prstGeom prst="rect">
                      <a:avLst/>
                    </a:prstGeom>
                  </pic:spPr>
                </pic:pic>
              </a:graphicData>
            </a:graphic>
          </wp:inline>
        </w:drawing>
      </w:r>
    </w:p>
    <w:p>
      <w:pPr>
        <w:spacing w:before="120" w:after="120" w:line="288" w:lineRule="auto"/>
        <w:ind w:left="907" w:firstLine="0"/>
        <w:jc w:val="left"/>
      </w:pPr>
      <w:r>
        <w:rPr>
          <w:rFonts w:ascii="Arial" w:hAnsi="Arial" w:eastAsia="等线" w:cs="Arial"/>
          <w:sz w:val="22"/>
        </w:rPr>
        <w:t>选择来源表，点击【确定】，选择的表会添加到批量新增页面列表中</w:t>
      </w:r>
    </w:p>
    <w:p>
      <w:pPr>
        <w:spacing w:before="120" w:after="120" w:line="288" w:lineRule="auto"/>
        <w:ind w:left="907"/>
        <w:jc w:val="center"/>
      </w:pPr>
      <w:r>
        <w:drawing>
          <wp:inline distT="0" distB="0" distL="0" distR="0">
            <wp:extent cx="5257800" cy="1276350"/>
            <wp:effectExtent l="0" t="0" r="0" b="0"/>
            <wp:docPr id="103" name="Draw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2"/>
                    <pic:cNvPicPr>
                      <a:picLocks noChangeAspect="1"/>
                    </pic:cNvPicPr>
                  </pic:nvPicPr>
                  <pic:blipFill>
                    <a:blip r:embed="rId98"/>
                    <a:stretch>
                      <a:fillRect/>
                    </a:stretch>
                  </pic:blipFill>
                  <pic:spPr>
                    <a:xfrm>
                      <a:off x="0" y="0"/>
                      <a:ext cx="5257800" cy="1276350"/>
                    </a:xfrm>
                    <a:prstGeom prst="rect">
                      <a:avLst/>
                    </a:prstGeom>
                  </pic:spPr>
                </pic:pic>
              </a:graphicData>
            </a:graphic>
          </wp:inline>
        </w:drawing>
      </w:r>
    </w:p>
    <w:p>
      <w:pPr>
        <w:numPr>
          <w:ilvl w:val="0"/>
          <w:numId w:val="116"/>
        </w:numPr>
        <w:spacing w:before="120" w:after="120" w:line="288" w:lineRule="auto"/>
        <w:ind w:left="453"/>
        <w:jc w:val="left"/>
      </w:pPr>
      <w:r>
        <w:rPr>
          <w:rFonts w:ascii="Arial" w:hAnsi="Arial" w:eastAsia="等线" w:cs="Arial"/>
          <w:sz w:val="22"/>
        </w:rPr>
        <w:t>设置目标表，设置目标表有两种方式，使用已有表和自动创建。</w:t>
      </w:r>
    </w:p>
    <w:p>
      <w:pPr>
        <w:spacing w:before="120" w:after="120" w:line="288" w:lineRule="auto"/>
        <w:ind w:left="907"/>
        <w:jc w:val="center"/>
      </w:pPr>
      <w:r>
        <w:drawing>
          <wp:inline distT="0" distB="0" distL="0" distR="0">
            <wp:extent cx="5257800" cy="1285875"/>
            <wp:effectExtent l="0" t="0" r="0" b="9525"/>
            <wp:docPr id="104" name="Draw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3"/>
                    <pic:cNvPicPr>
                      <a:picLocks noChangeAspect="1"/>
                    </pic:cNvPicPr>
                  </pic:nvPicPr>
                  <pic:blipFill>
                    <a:blip r:embed="rId99"/>
                    <a:stretch>
                      <a:fillRect/>
                    </a:stretch>
                  </pic:blipFill>
                  <pic:spPr>
                    <a:xfrm>
                      <a:off x="0" y="0"/>
                      <a:ext cx="5257800" cy="1285875"/>
                    </a:xfrm>
                    <a:prstGeom prst="rect">
                      <a:avLst/>
                    </a:prstGeom>
                  </pic:spPr>
                </pic:pic>
              </a:graphicData>
            </a:graphic>
          </wp:inline>
        </w:drawing>
      </w:r>
    </w:p>
    <w:p>
      <w:pPr>
        <w:numPr>
          <w:ilvl w:val="0"/>
          <w:numId w:val="117"/>
        </w:numPr>
        <w:spacing w:before="120" w:after="120" w:line="288" w:lineRule="auto"/>
        <w:ind w:left="907"/>
        <w:jc w:val="left"/>
      </w:pPr>
      <w:r>
        <w:rPr>
          <w:rFonts w:ascii="Arial" w:hAnsi="Arial" w:eastAsia="等线" w:cs="Arial"/>
          <w:sz w:val="22"/>
        </w:rPr>
        <w:t>使用已有表，需要选择目标表、设置字段映射（方法同单表任务字段映射）</w:t>
      </w:r>
    </w:p>
    <w:p>
      <w:pPr>
        <w:spacing w:before="120" w:after="120" w:line="288" w:lineRule="auto"/>
        <w:ind w:left="907" w:firstLine="420"/>
        <w:jc w:val="left"/>
      </w:pPr>
      <w:r>
        <w:rPr>
          <w:rFonts w:ascii="Arial" w:hAnsi="Arial" w:eastAsia="等线" w:cs="Arial"/>
          <w:sz w:val="22"/>
        </w:rPr>
        <w:t>【同名匹配】，自动匹配与来源表同名的目标表</w:t>
      </w:r>
    </w:p>
    <w:p>
      <w:pPr>
        <w:spacing w:before="120" w:after="120" w:line="288" w:lineRule="auto"/>
        <w:ind w:left="907" w:firstLine="420"/>
        <w:jc w:val="left"/>
      </w:pPr>
      <w:r>
        <w:rPr>
          <w:rFonts w:ascii="Arial" w:hAnsi="Arial" w:eastAsia="等线" w:cs="Arial"/>
          <w:sz w:val="22"/>
        </w:rPr>
        <w:t>点击目标表名输入框，弹出目标库的表列表，手动选择</w:t>
      </w:r>
    </w:p>
    <w:p>
      <w:pPr>
        <w:numPr>
          <w:ilvl w:val="0"/>
          <w:numId w:val="118"/>
        </w:numPr>
        <w:spacing w:before="120" w:after="120" w:line="288" w:lineRule="auto"/>
        <w:ind w:left="907"/>
        <w:jc w:val="left"/>
      </w:pPr>
      <w:r>
        <w:rPr>
          <w:rFonts w:ascii="Arial" w:hAnsi="Arial" w:eastAsia="等线" w:cs="Arial"/>
          <w:sz w:val="22"/>
        </w:rPr>
        <w:t>自动建表，需要填写目标表名和表注释，系统会按照来源表信息创建目标表</w:t>
      </w:r>
    </w:p>
    <w:p>
      <w:pPr>
        <w:spacing w:before="120" w:after="120" w:line="288" w:lineRule="auto"/>
        <w:ind w:left="907"/>
        <w:jc w:val="center"/>
      </w:pPr>
      <w:r>
        <w:drawing>
          <wp:inline distT="0" distB="0" distL="0" distR="0">
            <wp:extent cx="5257800" cy="1323975"/>
            <wp:effectExtent l="0" t="0" r="0" b="9525"/>
            <wp:docPr id="105" name="Draw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4"/>
                    <pic:cNvPicPr>
                      <a:picLocks noChangeAspect="1"/>
                    </pic:cNvPicPr>
                  </pic:nvPicPr>
                  <pic:blipFill>
                    <a:blip r:embed="rId100"/>
                    <a:stretch>
                      <a:fillRect/>
                    </a:stretch>
                  </pic:blipFill>
                  <pic:spPr>
                    <a:xfrm>
                      <a:off x="0" y="0"/>
                      <a:ext cx="5257800" cy="1323975"/>
                    </a:xfrm>
                    <a:prstGeom prst="rect">
                      <a:avLst/>
                    </a:prstGeom>
                  </pic:spPr>
                </pic:pic>
              </a:graphicData>
            </a:graphic>
          </wp:inline>
        </w:drawing>
      </w:r>
    </w:p>
    <w:p>
      <w:pPr>
        <w:numPr>
          <w:ilvl w:val="0"/>
          <w:numId w:val="119"/>
        </w:numPr>
        <w:spacing w:before="120" w:after="120" w:line="288" w:lineRule="auto"/>
        <w:ind w:left="453"/>
        <w:jc w:val="left"/>
      </w:pPr>
      <w:r>
        <w:rPr>
          <w:rFonts w:ascii="Arial" w:hAnsi="Arial" w:eastAsia="等线" w:cs="Arial"/>
          <w:sz w:val="22"/>
        </w:rPr>
        <w:t>设置汇聚类型，逐个设置方法同单表任务汇聚类型</w:t>
      </w:r>
    </w:p>
    <w:p>
      <w:pPr>
        <w:numPr>
          <w:ilvl w:val="0"/>
          <w:numId w:val="120"/>
        </w:numPr>
        <w:spacing w:before="120" w:after="120" w:line="288" w:lineRule="auto"/>
        <w:ind w:left="453"/>
        <w:jc w:val="left"/>
      </w:pPr>
      <w:r>
        <w:rPr>
          <w:rFonts w:ascii="Arial" w:hAnsi="Arial" w:eastAsia="等线" w:cs="Arial"/>
          <w:sz w:val="22"/>
        </w:rPr>
        <w:t>点击【提交】进行保存，会在任务定义列表新增对应任务。</w:t>
      </w:r>
    </w:p>
    <w:p>
      <w:pPr>
        <w:spacing w:before="120" w:after="120" w:line="288" w:lineRule="auto"/>
        <w:ind w:left="453"/>
        <w:jc w:val="center"/>
      </w:pPr>
      <w:r>
        <w:drawing>
          <wp:inline distT="0" distB="0" distL="0" distR="0">
            <wp:extent cx="5257800" cy="2209800"/>
            <wp:effectExtent l="0" t="0" r="0" b="0"/>
            <wp:docPr id="106" name="Draw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5"/>
                    <pic:cNvPicPr>
                      <a:picLocks noChangeAspect="1"/>
                    </pic:cNvPicPr>
                  </pic:nvPicPr>
                  <pic:blipFill>
                    <a:blip r:embed="rId101"/>
                    <a:stretch>
                      <a:fillRect/>
                    </a:stretch>
                  </pic:blipFill>
                  <pic:spPr>
                    <a:xfrm>
                      <a:off x="0" y="0"/>
                      <a:ext cx="5257800" cy="2209800"/>
                    </a:xfrm>
                    <a:prstGeom prst="rect">
                      <a:avLst/>
                    </a:prstGeom>
                  </pic:spPr>
                </pic:pic>
              </a:graphicData>
            </a:graphic>
          </wp:inline>
        </w:drawing>
      </w:r>
    </w:p>
    <w:p>
      <w:pPr>
        <w:numPr>
          <w:ilvl w:val="0"/>
          <w:numId w:val="121"/>
        </w:numPr>
        <w:spacing w:before="120" w:after="120" w:line="288" w:lineRule="auto"/>
        <w:ind w:left="0"/>
        <w:jc w:val="left"/>
      </w:pPr>
      <w:r>
        <w:rPr>
          <w:rFonts w:ascii="Arial" w:hAnsi="Arial" w:eastAsia="等线" w:cs="Arial"/>
          <w:sz w:val="22"/>
        </w:rPr>
        <w:t>生成任务</w:t>
      </w:r>
    </w:p>
    <w:p>
      <w:pPr>
        <w:spacing w:before="120" w:after="120" w:line="288" w:lineRule="auto"/>
        <w:ind w:left="453" w:firstLine="0"/>
        <w:jc w:val="left"/>
      </w:pPr>
      <w:r>
        <w:rPr>
          <w:rFonts w:ascii="Arial" w:hAnsi="Arial" w:eastAsia="等线" w:cs="Arial"/>
          <w:sz w:val="22"/>
        </w:rPr>
        <w:t>选中生成失败或者需要重新生成的任务，点击顶部【生成】按钮即可，可点击顶部【查询】按钮刷新列表查看生成状态。</w:t>
      </w:r>
    </w:p>
    <w:p>
      <w:pPr>
        <w:numPr>
          <w:ilvl w:val="0"/>
          <w:numId w:val="122"/>
        </w:numPr>
        <w:spacing w:before="120" w:after="120" w:line="288" w:lineRule="auto"/>
        <w:ind w:left="0"/>
        <w:jc w:val="left"/>
      </w:pPr>
      <w:r>
        <w:rPr>
          <w:rFonts w:ascii="Arial" w:hAnsi="Arial" w:eastAsia="等线" w:cs="Arial"/>
          <w:sz w:val="22"/>
        </w:rPr>
        <w:t>编辑任务</w:t>
      </w:r>
    </w:p>
    <w:p>
      <w:pPr>
        <w:spacing w:before="120" w:after="120" w:line="288" w:lineRule="auto"/>
        <w:ind w:left="0" w:firstLine="420"/>
        <w:jc w:val="left"/>
      </w:pPr>
      <w:r>
        <w:rPr>
          <w:rFonts w:ascii="Arial" w:hAnsi="Arial" w:eastAsia="等线" w:cs="Arial"/>
          <w:sz w:val="22"/>
        </w:rPr>
        <w:t>点击列表操作列的【修改】按钮，在编辑页面修改对应信息（方法同任务定义），点击【确定】进行保存。</w:t>
      </w:r>
    </w:p>
    <w:p>
      <w:pPr>
        <w:numPr>
          <w:ilvl w:val="0"/>
          <w:numId w:val="123"/>
        </w:numPr>
        <w:spacing w:before="120" w:after="120" w:line="288" w:lineRule="auto"/>
        <w:ind w:left="0"/>
        <w:jc w:val="left"/>
      </w:pPr>
      <w:r>
        <w:rPr>
          <w:rFonts w:ascii="Arial" w:hAnsi="Arial" w:eastAsia="等线" w:cs="Arial"/>
          <w:sz w:val="22"/>
        </w:rPr>
        <w:t>删除任务</w:t>
      </w:r>
    </w:p>
    <w:p>
      <w:pPr>
        <w:spacing w:before="120" w:after="120" w:line="288" w:lineRule="auto"/>
        <w:ind w:left="0" w:firstLine="420"/>
        <w:jc w:val="left"/>
      </w:pPr>
      <w:r>
        <w:rPr>
          <w:rFonts w:ascii="Arial" w:hAnsi="Arial" w:eastAsia="等线" w:cs="Arial"/>
          <w:sz w:val="22"/>
        </w:rPr>
        <w:t>点击列表操作列的【删除】按钮，系统确认是否要删除该条信息，确定删除即可。</w:t>
      </w:r>
    </w:p>
    <w:p>
      <w:pPr>
        <w:spacing w:before="120" w:after="120" w:line="288" w:lineRule="auto"/>
        <w:ind w:left="0"/>
        <w:jc w:val="center"/>
      </w:pPr>
      <w:r>
        <w:drawing>
          <wp:inline distT="0" distB="0" distL="0" distR="0">
            <wp:extent cx="3171825" cy="1457325"/>
            <wp:effectExtent l="0" t="0" r="9525" b="9525"/>
            <wp:docPr id="107" name="Draw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6"/>
                    <pic:cNvPicPr>
                      <a:picLocks noChangeAspect="1"/>
                    </pic:cNvPicPr>
                  </pic:nvPicPr>
                  <pic:blipFill>
                    <a:blip r:embed="rId23"/>
                    <a:stretch>
                      <a:fillRect/>
                    </a:stretch>
                  </pic:blipFill>
                  <pic:spPr>
                    <a:xfrm>
                      <a:off x="0" y="0"/>
                      <a:ext cx="3171825" cy="1457325"/>
                    </a:xfrm>
                    <a:prstGeom prst="rect">
                      <a:avLst/>
                    </a:prstGeom>
                  </pic:spPr>
                </pic:pic>
              </a:graphicData>
            </a:graphic>
          </wp:inline>
        </w:drawing>
      </w:r>
    </w:p>
    <w:p>
      <w:pPr>
        <w:numPr>
          <w:ilvl w:val="0"/>
          <w:numId w:val="124"/>
        </w:numPr>
        <w:spacing w:before="120" w:after="120" w:line="288" w:lineRule="auto"/>
        <w:ind w:left="0"/>
        <w:jc w:val="left"/>
      </w:pPr>
      <w:r>
        <w:rPr>
          <w:rFonts w:ascii="Arial" w:hAnsi="Arial" w:eastAsia="等线" w:cs="Arial"/>
          <w:sz w:val="22"/>
        </w:rPr>
        <w:t>复制任务</w:t>
      </w:r>
    </w:p>
    <w:p>
      <w:pPr>
        <w:spacing w:before="120" w:after="120" w:line="288" w:lineRule="auto"/>
        <w:ind w:left="453" w:firstLine="0"/>
        <w:jc w:val="left"/>
      </w:pPr>
      <w:r>
        <w:rPr>
          <w:rFonts w:ascii="Arial" w:hAnsi="Arial" w:eastAsia="等线" w:cs="Arial"/>
          <w:sz w:val="22"/>
        </w:rPr>
        <w:t>点击列表操作列的【复制】按钮，会对选中任务进行复制生成一条新的任务。</w:t>
      </w:r>
    </w:p>
    <w:p>
      <w:pPr>
        <w:numPr>
          <w:ilvl w:val="0"/>
          <w:numId w:val="125"/>
        </w:numPr>
        <w:spacing w:before="120" w:after="120" w:line="288" w:lineRule="auto"/>
        <w:ind w:left="0"/>
        <w:jc w:val="left"/>
      </w:pPr>
      <w:r>
        <w:rPr>
          <w:rFonts w:ascii="Arial" w:hAnsi="Arial" w:eastAsia="等线" w:cs="Arial"/>
          <w:sz w:val="22"/>
        </w:rPr>
        <w:t>发布任务</w:t>
      </w:r>
    </w:p>
    <w:p>
      <w:pPr>
        <w:spacing w:before="120" w:after="120" w:line="288" w:lineRule="auto"/>
        <w:ind w:left="453" w:firstLine="0"/>
        <w:jc w:val="left"/>
      </w:pPr>
      <w:r>
        <w:rPr>
          <w:rFonts w:ascii="Arial" w:hAnsi="Arial" w:eastAsia="等线" w:cs="Arial"/>
          <w:sz w:val="22"/>
        </w:rPr>
        <w:t>点击列表操作列的【发布】按钮发布本条任务，也可以选择任务序号前面的复选框，点击顶部【发布】按钮批量发布选中任务。发布后的任务可到运行区-任务管理进行执行。</w:t>
      </w:r>
    </w:p>
    <w:p>
      <w:pPr>
        <w:spacing w:before="260" w:after="120" w:line="288" w:lineRule="auto"/>
        <w:ind w:left="0"/>
        <w:jc w:val="left"/>
        <w:outlineLvl w:val="3"/>
      </w:pPr>
      <w:bookmarkStart w:id="28" w:name="heading_28"/>
      <w:r>
        <w:rPr>
          <w:rFonts w:ascii="Arial" w:hAnsi="Arial" w:eastAsia="等线" w:cs="Arial"/>
          <w:color w:val="3370FF"/>
          <w:sz w:val="28"/>
        </w:rPr>
        <w:t xml:space="preserve">4.5.3 </w:t>
      </w:r>
      <w:r>
        <w:rPr>
          <w:rFonts w:ascii="Arial" w:hAnsi="Arial" w:eastAsia="等线" w:cs="Arial"/>
          <w:b/>
          <w:sz w:val="28"/>
        </w:rPr>
        <w:t>运行区-任务管理</w:t>
      </w:r>
      <w:bookmarkEnd w:id="28"/>
    </w:p>
    <w:p>
      <w:pPr>
        <w:spacing w:before="120" w:after="120" w:line="288" w:lineRule="auto"/>
        <w:ind w:left="0"/>
        <w:jc w:val="center"/>
      </w:pPr>
      <w:r>
        <w:drawing>
          <wp:inline distT="0" distB="0" distL="0" distR="0">
            <wp:extent cx="5257800" cy="2314575"/>
            <wp:effectExtent l="0" t="0" r="0" b="9525"/>
            <wp:docPr id="108" name="Draw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7"/>
                    <pic:cNvPicPr>
                      <a:picLocks noChangeAspect="1"/>
                    </pic:cNvPicPr>
                  </pic:nvPicPr>
                  <pic:blipFill>
                    <a:blip r:embed="rId102"/>
                    <a:stretch>
                      <a:fillRect/>
                    </a:stretch>
                  </pic:blipFill>
                  <pic:spPr>
                    <a:xfrm>
                      <a:off x="0" y="0"/>
                      <a:ext cx="5257800" cy="2314575"/>
                    </a:xfrm>
                    <a:prstGeom prst="rect">
                      <a:avLst/>
                    </a:prstGeom>
                  </pic:spPr>
                </pic:pic>
              </a:graphicData>
            </a:graphic>
          </wp:inline>
        </w:drawing>
      </w:r>
    </w:p>
    <w:p>
      <w:pPr>
        <w:numPr>
          <w:ilvl w:val="0"/>
          <w:numId w:val="126"/>
        </w:numPr>
        <w:spacing w:before="120" w:after="120" w:line="288" w:lineRule="auto"/>
        <w:ind w:left="0"/>
        <w:jc w:val="left"/>
      </w:pPr>
      <w:r>
        <w:rPr>
          <w:rFonts w:ascii="Arial" w:hAnsi="Arial" w:eastAsia="等线" w:cs="Arial"/>
          <w:sz w:val="22"/>
        </w:rPr>
        <w:t>执行任务</w:t>
      </w:r>
    </w:p>
    <w:p>
      <w:pPr>
        <w:spacing w:before="120" w:after="120" w:line="288" w:lineRule="auto"/>
        <w:ind w:left="453" w:firstLine="0"/>
        <w:jc w:val="left"/>
      </w:pPr>
      <w:r>
        <w:rPr>
          <w:rFonts w:ascii="Arial" w:hAnsi="Arial" w:eastAsia="等线" w:cs="Arial"/>
          <w:sz w:val="22"/>
        </w:rPr>
        <w:t>选中想要执行的任务，点击顶部【执行】按钮，会对选中任务进行执行。</w:t>
      </w:r>
    </w:p>
    <w:p>
      <w:pPr>
        <w:numPr>
          <w:ilvl w:val="0"/>
          <w:numId w:val="127"/>
        </w:numPr>
        <w:spacing w:before="120" w:after="120" w:line="288" w:lineRule="auto"/>
        <w:ind w:left="0"/>
        <w:jc w:val="left"/>
      </w:pPr>
      <w:r>
        <w:rPr>
          <w:rFonts w:ascii="Arial" w:hAnsi="Arial" w:eastAsia="等线" w:cs="Arial"/>
          <w:sz w:val="22"/>
        </w:rPr>
        <w:t>查看任务日志</w:t>
      </w:r>
    </w:p>
    <w:p>
      <w:pPr>
        <w:spacing w:before="120" w:after="120" w:line="288" w:lineRule="auto"/>
        <w:ind w:left="453"/>
        <w:jc w:val="left"/>
      </w:pPr>
      <w:r>
        <w:rPr>
          <w:rFonts w:ascii="Arial" w:hAnsi="Arial" w:eastAsia="等线" w:cs="Arial"/>
          <w:sz w:val="22"/>
        </w:rPr>
        <w:t>点击列表操作列的【日志】按钮，进入日志任务执行日志页面，以列表形式显示选中任务的执行记录，包含任务采集数据量、新增数据量、更新数据量、任务开始执行时间、任务结束执行时间、任务执行状态。</w:t>
      </w:r>
    </w:p>
    <w:p>
      <w:pPr>
        <w:spacing w:before="120" w:after="120" w:line="288" w:lineRule="auto"/>
        <w:ind w:left="453" w:firstLine="0"/>
        <w:jc w:val="left"/>
      </w:pPr>
      <w:r>
        <w:rPr>
          <w:rFonts w:ascii="Arial" w:hAnsi="Arial" w:eastAsia="等线" w:cs="Arial"/>
          <w:i/>
          <w:sz w:val="22"/>
        </w:rPr>
        <w:t>更详细的任务日志，去任务调度系统查看。</w:t>
      </w:r>
    </w:p>
    <w:p>
      <w:pPr>
        <w:numPr>
          <w:ilvl w:val="0"/>
          <w:numId w:val="128"/>
        </w:numPr>
        <w:spacing w:before="120" w:after="120" w:line="288" w:lineRule="auto"/>
        <w:ind w:left="0"/>
        <w:jc w:val="left"/>
      </w:pPr>
      <w:r>
        <w:rPr>
          <w:rFonts w:ascii="Arial" w:hAnsi="Arial" w:eastAsia="等线" w:cs="Arial"/>
          <w:sz w:val="22"/>
        </w:rPr>
        <w:t>生成任务</w:t>
      </w:r>
    </w:p>
    <w:p>
      <w:pPr>
        <w:spacing w:before="120" w:after="120" w:line="288" w:lineRule="auto"/>
        <w:ind w:left="453" w:firstLine="0"/>
        <w:jc w:val="left"/>
      </w:pPr>
      <w:r>
        <w:rPr>
          <w:rFonts w:ascii="Arial" w:hAnsi="Arial" w:eastAsia="等线" w:cs="Arial"/>
          <w:sz w:val="22"/>
        </w:rPr>
        <w:t>选中生成失败或者需要重新生成的任务，点击顶部【生成】按钮即可，可点击顶部【查询】按钮刷新列表查看生成状态。</w:t>
      </w:r>
    </w:p>
    <w:p>
      <w:pPr>
        <w:numPr>
          <w:ilvl w:val="0"/>
          <w:numId w:val="129"/>
        </w:numPr>
        <w:spacing w:before="120" w:after="120" w:line="288" w:lineRule="auto"/>
        <w:ind w:left="0"/>
        <w:jc w:val="left"/>
      </w:pPr>
      <w:r>
        <w:rPr>
          <w:rFonts w:ascii="Arial" w:hAnsi="Arial" w:eastAsia="等线" w:cs="Arial"/>
          <w:sz w:val="22"/>
        </w:rPr>
        <w:t>启动任务、停止任务</w:t>
      </w:r>
    </w:p>
    <w:p>
      <w:pPr>
        <w:spacing w:before="120" w:after="120" w:line="288" w:lineRule="auto"/>
        <w:ind w:left="453" w:firstLine="0"/>
        <w:jc w:val="left"/>
      </w:pPr>
      <w:r>
        <w:rPr>
          <w:rFonts w:ascii="Arial" w:hAnsi="Arial" w:eastAsia="等线" w:cs="Arial"/>
          <w:sz w:val="22"/>
        </w:rPr>
        <w:t>点击列表中调度状态为已停止状态任务前面的复选框，点击顶部【启动】按钮启动任务，任务启动后会按照任务定义时设置的执行频率，自动执行任务。</w:t>
      </w:r>
    </w:p>
    <w:p>
      <w:pPr>
        <w:spacing w:before="120" w:after="120" w:line="288" w:lineRule="auto"/>
        <w:ind w:left="453"/>
        <w:jc w:val="left"/>
      </w:pPr>
      <w:r>
        <w:rPr>
          <w:rFonts w:ascii="Arial" w:hAnsi="Arial" w:eastAsia="等线" w:cs="Arial"/>
          <w:sz w:val="22"/>
        </w:rPr>
        <w:t>点击列表中调度状态为正在运行状态任务前面的复选框，点击顶部【停止】按钮停止任务，任务停止后将不会自动执行任务。</w:t>
      </w:r>
    </w:p>
    <w:p>
      <w:pPr>
        <w:numPr>
          <w:ilvl w:val="0"/>
          <w:numId w:val="130"/>
        </w:numPr>
        <w:spacing w:before="120" w:after="120" w:line="288" w:lineRule="auto"/>
        <w:ind w:left="0"/>
        <w:jc w:val="left"/>
      </w:pPr>
      <w:r>
        <w:rPr>
          <w:rFonts w:ascii="Arial" w:hAnsi="Arial" w:eastAsia="等线" w:cs="Arial"/>
          <w:sz w:val="22"/>
        </w:rPr>
        <w:t>下线任务</w:t>
      </w:r>
    </w:p>
    <w:p>
      <w:pPr>
        <w:spacing w:before="120" w:after="120" w:line="288" w:lineRule="auto"/>
        <w:ind w:left="453" w:firstLine="0"/>
        <w:jc w:val="left"/>
      </w:pPr>
      <w:r>
        <w:rPr>
          <w:rFonts w:ascii="Arial" w:hAnsi="Arial" w:eastAsia="等线" w:cs="Arial"/>
          <w:sz w:val="22"/>
        </w:rPr>
        <w:t>点击列表操作列的【下线】按钮，对选中任务进行下线操作，下线后可以对任务进行修改。</w:t>
      </w:r>
    </w:p>
    <w:p>
      <w:pPr>
        <w:numPr>
          <w:ilvl w:val="0"/>
          <w:numId w:val="131"/>
        </w:numPr>
        <w:spacing w:before="120" w:after="120" w:line="288" w:lineRule="auto"/>
        <w:ind w:left="0"/>
        <w:jc w:val="left"/>
      </w:pPr>
      <w:r>
        <w:rPr>
          <w:rFonts w:ascii="Arial" w:hAnsi="Arial" w:eastAsia="等线" w:cs="Arial"/>
          <w:sz w:val="22"/>
        </w:rPr>
        <w:t>修改任务</w:t>
      </w:r>
    </w:p>
    <w:p>
      <w:pPr>
        <w:spacing w:before="120" w:after="120" w:line="288" w:lineRule="auto"/>
        <w:ind w:left="453" w:firstLine="0"/>
        <w:jc w:val="left"/>
      </w:pPr>
      <w:r>
        <w:rPr>
          <w:rFonts w:ascii="Arial" w:hAnsi="Arial" w:eastAsia="等线" w:cs="Arial"/>
          <w:sz w:val="22"/>
        </w:rPr>
        <w:t>点击列表操作列的【修改】按钮，在编辑页面修改对应信息（方法同任务定义），点击【确定】进行保存。</w:t>
      </w:r>
    </w:p>
    <w:p>
      <w:pPr>
        <w:numPr>
          <w:ilvl w:val="0"/>
          <w:numId w:val="132"/>
        </w:numPr>
        <w:spacing w:before="120" w:after="120" w:line="288" w:lineRule="auto"/>
        <w:ind w:left="0"/>
        <w:jc w:val="left"/>
      </w:pPr>
      <w:r>
        <w:rPr>
          <w:rFonts w:ascii="Arial" w:hAnsi="Arial" w:eastAsia="等线" w:cs="Arial"/>
          <w:sz w:val="22"/>
        </w:rPr>
        <w:t>删除任务</w:t>
      </w:r>
    </w:p>
    <w:p>
      <w:pPr>
        <w:spacing w:before="120" w:after="120" w:line="288" w:lineRule="auto"/>
        <w:ind w:left="453" w:firstLine="0"/>
        <w:jc w:val="left"/>
      </w:pPr>
      <w:r>
        <w:rPr>
          <w:rFonts w:ascii="Arial" w:hAnsi="Arial" w:eastAsia="等线" w:cs="Arial"/>
          <w:sz w:val="22"/>
        </w:rPr>
        <w:t>点击列表操作列的【删除】按钮，系统确认是否要删除该条信息，确定删除即可。</w:t>
      </w:r>
    </w:p>
    <w:p>
      <w:pPr>
        <w:spacing w:before="120" w:after="120" w:line="288" w:lineRule="auto"/>
        <w:ind w:left="453"/>
        <w:jc w:val="center"/>
      </w:pPr>
      <w:r>
        <w:drawing>
          <wp:inline distT="0" distB="0" distL="0" distR="0">
            <wp:extent cx="3476625" cy="1590675"/>
            <wp:effectExtent l="0" t="0" r="9525" b="9525"/>
            <wp:docPr id="109" name="Draw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8"/>
                    <pic:cNvPicPr>
                      <a:picLocks noChangeAspect="1"/>
                    </pic:cNvPicPr>
                  </pic:nvPicPr>
                  <pic:blipFill>
                    <a:blip r:embed="rId23"/>
                    <a:stretch>
                      <a:fillRect/>
                    </a:stretch>
                  </pic:blipFill>
                  <pic:spPr>
                    <a:xfrm>
                      <a:off x="0" y="0"/>
                      <a:ext cx="3476625" cy="1590675"/>
                    </a:xfrm>
                    <a:prstGeom prst="rect">
                      <a:avLst/>
                    </a:prstGeom>
                  </pic:spPr>
                </pic:pic>
              </a:graphicData>
            </a:graphic>
          </wp:inline>
        </w:drawing>
      </w:r>
    </w:p>
    <w:p>
      <w:pPr>
        <w:numPr>
          <w:ilvl w:val="0"/>
          <w:numId w:val="133"/>
        </w:numPr>
        <w:spacing w:before="120" w:after="120" w:line="288" w:lineRule="auto"/>
        <w:ind w:left="0"/>
        <w:jc w:val="left"/>
      </w:pPr>
      <w:r>
        <w:rPr>
          <w:rFonts w:ascii="Arial" w:hAnsi="Arial" w:eastAsia="等线" w:cs="Arial"/>
          <w:sz w:val="22"/>
        </w:rPr>
        <w:t>上线任务</w:t>
      </w:r>
    </w:p>
    <w:p>
      <w:pPr>
        <w:spacing w:before="120" w:after="120" w:line="288" w:lineRule="auto"/>
        <w:ind w:left="453" w:firstLine="0"/>
        <w:jc w:val="left"/>
      </w:pPr>
      <w:r>
        <w:rPr>
          <w:rFonts w:ascii="Arial" w:hAnsi="Arial" w:eastAsia="等线" w:cs="Arial"/>
          <w:sz w:val="22"/>
        </w:rPr>
        <w:t>点击列表操作列的【上线】按钮，对选中任务进行上线操作。</w:t>
      </w:r>
    </w:p>
    <w:p>
      <w:pPr>
        <w:spacing w:before="260" w:after="120" w:line="288" w:lineRule="auto"/>
        <w:ind w:left="0"/>
        <w:jc w:val="left"/>
        <w:outlineLvl w:val="3"/>
      </w:pPr>
      <w:bookmarkStart w:id="29" w:name="heading_29"/>
      <w:r>
        <w:rPr>
          <w:rFonts w:ascii="Arial" w:hAnsi="Arial" w:eastAsia="等线" w:cs="Arial"/>
          <w:color w:val="3370FF"/>
          <w:sz w:val="28"/>
        </w:rPr>
        <w:t xml:space="preserve">4.5.4 </w:t>
      </w:r>
      <w:r>
        <w:rPr>
          <w:rFonts w:ascii="Arial" w:hAnsi="Arial" w:eastAsia="等线" w:cs="Arial"/>
          <w:b/>
          <w:sz w:val="28"/>
        </w:rPr>
        <w:t>运行区-自定义任务</w:t>
      </w:r>
      <w:bookmarkEnd w:id="29"/>
    </w:p>
    <w:p>
      <w:pPr>
        <w:spacing w:before="120" w:after="120" w:line="288" w:lineRule="auto"/>
        <w:ind w:left="0" w:firstLine="420"/>
        <w:jc w:val="left"/>
      </w:pPr>
      <w:r>
        <w:rPr>
          <w:rFonts w:ascii="Arial" w:hAnsi="Arial" w:eastAsia="等线" w:cs="Arial"/>
          <w:sz w:val="22"/>
        </w:rPr>
        <w:t>对于系统现有功能无法实现的归集场景，可以使用开源工具kettle画图实现，通过自定义任务对这些进行管理。</w:t>
      </w:r>
    </w:p>
    <w:p>
      <w:pPr>
        <w:spacing w:before="120" w:after="120" w:line="288" w:lineRule="auto"/>
        <w:ind w:left="0"/>
        <w:jc w:val="left"/>
      </w:pPr>
      <w:r>
        <w:rPr>
          <w:rFonts w:ascii="Arial" w:hAnsi="Arial" w:eastAsia="等线" w:cs="Arial"/>
          <w:i/>
          <w:sz w:val="22"/>
        </w:rPr>
        <w:t>注意：创建自定义任务需要先在kettle资源库中创建CollCustom目录，方法参见</w:t>
      </w:r>
    </w:p>
    <w:p>
      <w:pPr>
        <w:spacing w:before="120" w:after="120" w:line="288" w:lineRule="auto"/>
        <w:ind w:left="0"/>
        <w:jc w:val="left"/>
      </w:pPr>
      <w:r>
        <w:fldChar w:fldCharType="begin"/>
      </w:r>
      <w:r>
        <w:instrText xml:space="preserve"> HYPERLINK "https://d86crjur2d.feishu.cn/docs/doccne79HfwHHZp6zJP9bXdN7Fb" \h </w:instrText>
      </w:r>
      <w:r>
        <w:fldChar w:fldCharType="separate"/>
      </w:r>
      <w:r>
        <w:rPr>
          <w:rFonts w:ascii="Arial" w:hAnsi="Arial" w:eastAsia="等线" w:cs="Arial"/>
          <w:i/>
          <w:color w:val="3370FF"/>
          <w:sz w:val="22"/>
        </w:rPr>
        <w:t>Kettle安装与配置</w:t>
      </w:r>
      <w:r>
        <w:rPr>
          <w:rFonts w:ascii="Arial" w:hAnsi="Arial" w:eastAsia="等线" w:cs="Arial"/>
          <w:i/>
          <w:color w:val="3370FF"/>
          <w:sz w:val="22"/>
        </w:rPr>
        <w:fldChar w:fldCharType="end"/>
      </w:r>
      <w:r>
        <w:rPr>
          <w:rFonts w:ascii="Arial" w:hAnsi="Arial" w:eastAsia="等线" w:cs="Arial"/>
          <w:i/>
          <w:sz w:val="22"/>
        </w:rPr>
        <w:t>中6.在资源库中增加自定义任务相关目录</w:t>
      </w:r>
    </w:p>
    <w:p>
      <w:pPr>
        <w:spacing w:before="120" w:after="120" w:line="288" w:lineRule="auto"/>
        <w:ind w:left="0"/>
        <w:jc w:val="center"/>
      </w:pPr>
      <w:r>
        <w:drawing>
          <wp:inline distT="0" distB="0" distL="0" distR="0">
            <wp:extent cx="5238750" cy="1000125"/>
            <wp:effectExtent l="0" t="0" r="0" b="9525"/>
            <wp:docPr id="110" name="Draw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09"/>
                    <pic:cNvPicPr>
                      <a:picLocks noChangeAspect="1"/>
                    </pic:cNvPicPr>
                  </pic:nvPicPr>
                  <pic:blipFill>
                    <a:blip r:embed="rId103"/>
                    <a:stretch>
                      <a:fillRect/>
                    </a:stretch>
                  </pic:blipFill>
                  <pic:spPr>
                    <a:xfrm>
                      <a:off x="0" y="0"/>
                      <a:ext cx="5238750" cy="1000125"/>
                    </a:xfrm>
                    <a:prstGeom prst="rect">
                      <a:avLst/>
                    </a:prstGeom>
                  </pic:spPr>
                </pic:pic>
              </a:graphicData>
            </a:graphic>
          </wp:inline>
        </w:drawing>
      </w:r>
    </w:p>
    <w:p>
      <w:pPr>
        <w:numPr>
          <w:ilvl w:val="0"/>
          <w:numId w:val="134"/>
        </w:numPr>
        <w:spacing w:before="120" w:after="120" w:line="288" w:lineRule="auto"/>
        <w:ind w:left="0"/>
        <w:jc w:val="left"/>
      </w:pPr>
      <w:r>
        <w:rPr>
          <w:rFonts w:ascii="Arial" w:hAnsi="Arial" w:eastAsia="等线" w:cs="Arial"/>
          <w:sz w:val="22"/>
        </w:rPr>
        <w:t>添加任务</w:t>
      </w:r>
    </w:p>
    <w:p>
      <w:pPr>
        <w:spacing w:before="120" w:after="120" w:line="288" w:lineRule="auto"/>
        <w:ind w:left="0"/>
        <w:jc w:val="center"/>
      </w:pPr>
      <w:r>
        <w:drawing>
          <wp:inline distT="0" distB="0" distL="0" distR="0">
            <wp:extent cx="5086350" cy="2400300"/>
            <wp:effectExtent l="0" t="0" r="0" b="0"/>
            <wp:docPr id="111" name="Draw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0"/>
                    <pic:cNvPicPr>
                      <a:picLocks noChangeAspect="1"/>
                    </pic:cNvPicPr>
                  </pic:nvPicPr>
                  <pic:blipFill>
                    <a:blip r:embed="rId104"/>
                    <a:stretch>
                      <a:fillRect/>
                    </a:stretch>
                  </pic:blipFill>
                  <pic:spPr>
                    <a:xfrm>
                      <a:off x="0" y="0"/>
                      <a:ext cx="5086350" cy="2400300"/>
                    </a:xfrm>
                    <a:prstGeom prst="rect">
                      <a:avLst/>
                    </a:prstGeom>
                  </pic:spPr>
                </pic:pic>
              </a:graphicData>
            </a:graphic>
          </wp:inline>
        </w:drawing>
      </w:r>
    </w:p>
    <w:p>
      <w:pPr>
        <w:spacing w:before="120" w:after="120" w:line="288" w:lineRule="auto"/>
        <w:ind w:left="0"/>
        <w:jc w:val="left"/>
      </w:pPr>
    </w:p>
    <w:p>
      <w:pPr>
        <w:numPr>
          <w:ilvl w:val="0"/>
          <w:numId w:val="135"/>
        </w:numPr>
        <w:spacing w:before="120" w:after="120" w:line="288" w:lineRule="auto"/>
        <w:ind w:left="0"/>
        <w:jc w:val="left"/>
      </w:pPr>
      <w:r>
        <w:rPr>
          <w:rFonts w:ascii="Arial" w:hAnsi="Arial" w:eastAsia="等线" w:cs="Arial"/>
          <w:sz w:val="22"/>
        </w:rPr>
        <w:t>执行任务</w:t>
      </w:r>
    </w:p>
    <w:p>
      <w:pPr>
        <w:spacing w:before="120" w:after="120" w:line="288" w:lineRule="auto"/>
        <w:ind w:left="453" w:firstLine="0"/>
        <w:jc w:val="left"/>
      </w:pPr>
      <w:r>
        <w:rPr>
          <w:rFonts w:ascii="Arial" w:hAnsi="Arial" w:eastAsia="等线" w:cs="Arial"/>
          <w:sz w:val="22"/>
        </w:rPr>
        <w:t>选中想要执行的任务，点击顶部【执行】按钮，会对选中任务进行执行。</w:t>
      </w:r>
    </w:p>
    <w:p>
      <w:pPr>
        <w:numPr>
          <w:ilvl w:val="0"/>
          <w:numId w:val="136"/>
        </w:numPr>
        <w:spacing w:before="120" w:after="120" w:line="288" w:lineRule="auto"/>
        <w:ind w:left="0"/>
        <w:jc w:val="left"/>
      </w:pPr>
      <w:r>
        <w:rPr>
          <w:rFonts w:ascii="Arial" w:hAnsi="Arial" w:eastAsia="等线" w:cs="Arial"/>
          <w:sz w:val="22"/>
        </w:rPr>
        <w:t>生成任务</w:t>
      </w:r>
    </w:p>
    <w:p>
      <w:pPr>
        <w:spacing w:before="120" w:after="120" w:line="288" w:lineRule="auto"/>
        <w:ind w:left="453" w:firstLine="0"/>
        <w:jc w:val="left"/>
      </w:pPr>
      <w:r>
        <w:rPr>
          <w:rFonts w:ascii="Arial" w:hAnsi="Arial" w:eastAsia="等线" w:cs="Arial"/>
          <w:sz w:val="22"/>
        </w:rPr>
        <w:t>选中生成失败或者需要重新生成的任务，点击顶部【生成】按钮即可，可点击顶部【查询】按钮刷新列表查看生成状态。</w:t>
      </w:r>
    </w:p>
    <w:p>
      <w:pPr>
        <w:numPr>
          <w:ilvl w:val="0"/>
          <w:numId w:val="137"/>
        </w:numPr>
        <w:spacing w:before="120" w:after="120" w:line="288" w:lineRule="auto"/>
        <w:ind w:left="0"/>
        <w:jc w:val="left"/>
      </w:pPr>
      <w:r>
        <w:rPr>
          <w:rFonts w:ascii="Arial" w:hAnsi="Arial" w:eastAsia="等线" w:cs="Arial"/>
          <w:sz w:val="22"/>
        </w:rPr>
        <w:t>启动任务、停止任务</w:t>
      </w:r>
    </w:p>
    <w:p>
      <w:pPr>
        <w:spacing w:before="120" w:after="120" w:line="288" w:lineRule="auto"/>
        <w:ind w:left="453" w:firstLine="0"/>
        <w:jc w:val="left"/>
      </w:pPr>
      <w:r>
        <w:rPr>
          <w:rFonts w:ascii="Arial" w:hAnsi="Arial" w:eastAsia="等线" w:cs="Arial"/>
          <w:sz w:val="22"/>
        </w:rPr>
        <w:t>点击列表中调度状态为已停止状态任务前面的复选框，点击顶部【启动】按钮启动任务，任务启动后会按照任务定义时设置的执行频率，自动执行任务。</w:t>
      </w:r>
    </w:p>
    <w:p>
      <w:pPr>
        <w:spacing w:before="120" w:after="120" w:line="288" w:lineRule="auto"/>
        <w:ind w:left="453"/>
        <w:jc w:val="left"/>
      </w:pPr>
      <w:r>
        <w:rPr>
          <w:rFonts w:ascii="Arial" w:hAnsi="Arial" w:eastAsia="等线" w:cs="Arial"/>
          <w:sz w:val="22"/>
        </w:rPr>
        <w:t>点击列表中调度状态为正在运行状态任务前面的复选框，点击顶部【停止】按钮停止任务，任务停止后将不会自动执行任务。</w:t>
      </w:r>
    </w:p>
    <w:p>
      <w:pPr>
        <w:numPr>
          <w:ilvl w:val="0"/>
          <w:numId w:val="138"/>
        </w:numPr>
        <w:spacing w:before="120" w:after="120" w:line="288" w:lineRule="auto"/>
        <w:ind w:left="0"/>
        <w:jc w:val="left"/>
      </w:pPr>
      <w:r>
        <w:rPr>
          <w:rFonts w:ascii="Arial" w:hAnsi="Arial" w:eastAsia="等线" w:cs="Arial"/>
          <w:sz w:val="22"/>
        </w:rPr>
        <w:t>修改任务</w:t>
      </w:r>
    </w:p>
    <w:p>
      <w:pPr>
        <w:spacing w:before="120" w:after="120" w:line="288" w:lineRule="auto"/>
        <w:ind w:left="453" w:firstLine="0"/>
        <w:jc w:val="left"/>
      </w:pPr>
      <w:r>
        <w:rPr>
          <w:rFonts w:ascii="Arial" w:hAnsi="Arial" w:eastAsia="等线" w:cs="Arial"/>
          <w:sz w:val="22"/>
        </w:rPr>
        <w:t>点击列表操作列的【修改】按钮，在编辑页面修改对应信息，点击【确定】进行保存。</w:t>
      </w:r>
    </w:p>
    <w:p>
      <w:pPr>
        <w:numPr>
          <w:ilvl w:val="0"/>
          <w:numId w:val="139"/>
        </w:numPr>
        <w:spacing w:before="120" w:after="120" w:line="288" w:lineRule="auto"/>
        <w:ind w:left="0"/>
        <w:jc w:val="left"/>
      </w:pPr>
      <w:r>
        <w:rPr>
          <w:rFonts w:ascii="Arial" w:hAnsi="Arial" w:eastAsia="等线" w:cs="Arial"/>
          <w:sz w:val="22"/>
        </w:rPr>
        <w:t>删除任务</w:t>
      </w:r>
    </w:p>
    <w:p>
      <w:pPr>
        <w:spacing w:before="120" w:after="120" w:line="288" w:lineRule="auto"/>
        <w:ind w:left="453" w:firstLine="0"/>
        <w:jc w:val="left"/>
      </w:pPr>
      <w:r>
        <w:rPr>
          <w:rFonts w:ascii="Arial" w:hAnsi="Arial" w:eastAsia="等线" w:cs="Arial"/>
          <w:sz w:val="22"/>
        </w:rPr>
        <w:t>点击列表操作列的【删除】按钮，系统确认是否要删除该条信息，确定删除即可。</w:t>
      </w:r>
    </w:p>
    <w:p>
      <w:pPr>
        <w:spacing w:before="260" w:after="120" w:line="288" w:lineRule="auto"/>
        <w:ind w:left="0"/>
        <w:jc w:val="left"/>
        <w:outlineLvl w:val="3"/>
      </w:pPr>
      <w:bookmarkStart w:id="30" w:name="heading_30"/>
      <w:r>
        <w:rPr>
          <w:rFonts w:ascii="Arial" w:hAnsi="Arial" w:eastAsia="等线" w:cs="Arial"/>
          <w:color w:val="3370FF"/>
          <w:sz w:val="28"/>
        </w:rPr>
        <w:t xml:space="preserve">4.5.5 </w:t>
      </w:r>
      <w:r>
        <w:rPr>
          <w:rFonts w:ascii="Arial" w:hAnsi="Arial" w:eastAsia="等线" w:cs="Arial"/>
          <w:b/>
          <w:sz w:val="28"/>
        </w:rPr>
        <w:t>日志区-任务日志</w:t>
      </w:r>
      <w:bookmarkEnd w:id="30"/>
    </w:p>
    <w:p>
      <w:pPr>
        <w:spacing w:before="120" w:after="120" w:line="288" w:lineRule="auto"/>
        <w:ind w:left="0" w:firstLine="420"/>
        <w:jc w:val="left"/>
      </w:pPr>
      <w:r>
        <w:rPr>
          <w:rFonts w:ascii="Arial" w:hAnsi="Arial" w:eastAsia="等线" w:cs="Arial"/>
          <w:sz w:val="22"/>
        </w:rPr>
        <w:t>任务日志页面，以列表形式显示任务的执行记录，包含任务名称、采集数据量、新增数据量、更新数据量、任务开始执行时间、任务结束执行时间、任务执行状态。</w:t>
      </w:r>
    </w:p>
    <w:p>
      <w:pPr>
        <w:spacing w:before="120" w:after="120" w:line="288" w:lineRule="auto"/>
        <w:ind w:left="0"/>
        <w:jc w:val="center"/>
      </w:pPr>
      <w:r>
        <w:drawing>
          <wp:inline distT="0" distB="0" distL="0" distR="0">
            <wp:extent cx="4953000" cy="2466975"/>
            <wp:effectExtent l="0" t="0" r="0" b="9525"/>
            <wp:docPr id="112" name="Draw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1"/>
                    <pic:cNvPicPr>
                      <a:picLocks noChangeAspect="1"/>
                    </pic:cNvPicPr>
                  </pic:nvPicPr>
                  <pic:blipFill>
                    <a:blip r:embed="rId105"/>
                    <a:stretch>
                      <a:fillRect/>
                    </a:stretch>
                  </pic:blipFill>
                  <pic:spPr>
                    <a:xfrm>
                      <a:off x="0" y="0"/>
                      <a:ext cx="4953000" cy="2466975"/>
                    </a:xfrm>
                    <a:prstGeom prst="rect">
                      <a:avLst/>
                    </a:prstGeom>
                  </pic:spPr>
                </pic:pic>
              </a:graphicData>
            </a:graphic>
          </wp:inline>
        </w:drawing>
      </w:r>
    </w:p>
    <w:p>
      <w:pPr>
        <w:spacing w:before="260" w:after="120" w:line="288" w:lineRule="auto"/>
        <w:ind w:left="0"/>
        <w:jc w:val="left"/>
        <w:outlineLvl w:val="3"/>
      </w:pPr>
      <w:bookmarkStart w:id="31" w:name="heading_31"/>
      <w:r>
        <w:rPr>
          <w:rFonts w:ascii="Arial" w:hAnsi="Arial" w:eastAsia="等线" w:cs="Arial"/>
          <w:color w:val="3370FF"/>
          <w:sz w:val="28"/>
        </w:rPr>
        <w:t xml:space="preserve">4.5.6 </w:t>
      </w:r>
      <w:r>
        <w:rPr>
          <w:rFonts w:ascii="Arial" w:hAnsi="Arial" w:eastAsia="等线" w:cs="Arial"/>
          <w:b/>
          <w:sz w:val="28"/>
        </w:rPr>
        <w:t>执行周期管理</w:t>
      </w:r>
      <w:bookmarkEnd w:id="31"/>
    </w:p>
    <w:p>
      <w:pPr>
        <w:spacing w:before="120" w:after="120" w:line="288" w:lineRule="auto"/>
        <w:ind w:left="0" w:firstLine="420"/>
        <w:jc w:val="left"/>
      </w:pPr>
      <w:r>
        <w:rPr>
          <w:rFonts w:ascii="Arial" w:hAnsi="Arial" w:eastAsia="等线" w:cs="Arial"/>
          <w:sz w:val="22"/>
        </w:rPr>
        <w:t>执行周期管理对任务定时执行的周期进行管理，支持在线生成cron表达式。</w:t>
      </w:r>
    </w:p>
    <w:p>
      <w:pPr>
        <w:numPr>
          <w:ilvl w:val="0"/>
          <w:numId w:val="140"/>
        </w:numPr>
        <w:spacing w:before="120" w:after="120" w:line="288" w:lineRule="auto"/>
        <w:ind w:left="0"/>
        <w:jc w:val="left"/>
      </w:pPr>
      <w:r>
        <w:rPr>
          <w:rFonts w:ascii="Arial" w:hAnsi="Arial" w:eastAsia="等线" w:cs="Arial"/>
          <w:sz w:val="22"/>
        </w:rPr>
        <w:t>添加执行周期</w:t>
      </w:r>
    </w:p>
    <w:p>
      <w:pPr>
        <w:spacing w:before="120" w:after="120" w:line="288" w:lineRule="auto"/>
        <w:ind w:left="0" w:firstLine="420"/>
        <w:jc w:val="left"/>
      </w:pPr>
      <w:r>
        <w:rPr>
          <w:rFonts w:ascii="Arial" w:hAnsi="Arial" w:eastAsia="等线" w:cs="Arial"/>
          <w:sz w:val="22"/>
        </w:rPr>
        <w:t>点击顶部【新增】按钮添加执行周期，在弹出新增执行周期对话框中设置执行周期名称、cron表达式、说明，点击【确定】进行保存。</w:t>
      </w:r>
    </w:p>
    <w:p>
      <w:pPr>
        <w:spacing w:before="120" w:after="120" w:line="288" w:lineRule="auto"/>
        <w:ind w:left="0"/>
        <w:jc w:val="center"/>
      </w:pPr>
      <w:r>
        <w:drawing>
          <wp:inline distT="0" distB="0" distL="0" distR="0">
            <wp:extent cx="3952875" cy="2381250"/>
            <wp:effectExtent l="0" t="0" r="9525" b="0"/>
            <wp:docPr id="113" name="Draw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2"/>
                    <pic:cNvPicPr>
                      <a:picLocks noChangeAspect="1"/>
                    </pic:cNvPicPr>
                  </pic:nvPicPr>
                  <pic:blipFill>
                    <a:blip r:embed="rId106"/>
                    <a:stretch>
                      <a:fillRect/>
                    </a:stretch>
                  </pic:blipFill>
                  <pic:spPr>
                    <a:xfrm>
                      <a:off x="0" y="0"/>
                      <a:ext cx="3952875" cy="2381250"/>
                    </a:xfrm>
                    <a:prstGeom prst="rect">
                      <a:avLst/>
                    </a:prstGeom>
                  </pic:spPr>
                </pic:pic>
              </a:graphicData>
            </a:graphic>
          </wp:inline>
        </w:drawing>
      </w:r>
    </w:p>
    <w:p>
      <w:pPr>
        <w:spacing w:before="120" w:after="120" w:line="288" w:lineRule="auto"/>
        <w:ind w:left="0"/>
        <w:jc w:val="left"/>
      </w:pPr>
    </w:p>
    <w:p>
      <w:pPr>
        <w:spacing w:before="120" w:after="120" w:line="288" w:lineRule="auto"/>
        <w:ind w:left="0"/>
        <w:jc w:val="center"/>
      </w:pPr>
      <w:r>
        <w:drawing>
          <wp:inline distT="0" distB="0" distL="0" distR="0">
            <wp:extent cx="3981450" cy="2676525"/>
            <wp:effectExtent l="0" t="0" r="0" b="9525"/>
            <wp:docPr id="114" name="Draw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3"/>
                    <pic:cNvPicPr>
                      <a:picLocks noChangeAspect="1"/>
                    </pic:cNvPicPr>
                  </pic:nvPicPr>
                  <pic:blipFill>
                    <a:blip r:embed="rId107"/>
                    <a:stretch>
                      <a:fillRect/>
                    </a:stretch>
                  </pic:blipFill>
                  <pic:spPr>
                    <a:xfrm>
                      <a:off x="0" y="0"/>
                      <a:ext cx="3981450" cy="2676525"/>
                    </a:xfrm>
                    <a:prstGeom prst="rect">
                      <a:avLst/>
                    </a:prstGeom>
                  </pic:spPr>
                </pic:pic>
              </a:graphicData>
            </a:graphic>
          </wp:inline>
        </w:drawing>
      </w:r>
    </w:p>
    <w:p>
      <w:pPr>
        <w:numPr>
          <w:ilvl w:val="0"/>
          <w:numId w:val="141"/>
        </w:numPr>
        <w:spacing w:before="120" w:after="120" w:line="288" w:lineRule="auto"/>
        <w:ind w:left="0"/>
        <w:jc w:val="left"/>
      </w:pPr>
      <w:r>
        <w:rPr>
          <w:rFonts w:ascii="Arial" w:hAnsi="Arial" w:eastAsia="等线" w:cs="Arial"/>
          <w:sz w:val="22"/>
        </w:rPr>
        <w:t>编辑执行周期</w:t>
      </w:r>
    </w:p>
    <w:p>
      <w:pPr>
        <w:spacing w:before="120" w:after="120" w:line="288" w:lineRule="auto"/>
        <w:ind w:left="0" w:firstLine="420"/>
        <w:jc w:val="left"/>
      </w:pPr>
      <w:r>
        <w:rPr>
          <w:rFonts w:ascii="Arial" w:hAnsi="Arial" w:eastAsia="等线" w:cs="Arial"/>
          <w:sz w:val="22"/>
        </w:rPr>
        <w:t>点击列表操作列的【修改】按钮，在弹出编辑执行周期对话框中修改执行周期名称、cron表达式、说明，点击【确定】进行保存。</w:t>
      </w:r>
    </w:p>
    <w:p>
      <w:pPr>
        <w:spacing w:before="120" w:after="120" w:line="288" w:lineRule="auto"/>
        <w:ind w:left="0"/>
        <w:jc w:val="center"/>
      </w:pPr>
      <w:r>
        <w:drawing>
          <wp:inline distT="0" distB="0" distL="0" distR="0">
            <wp:extent cx="3486150" cy="2124075"/>
            <wp:effectExtent l="0" t="0" r="0" b="9525"/>
            <wp:docPr id="115" name="Draw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4"/>
                    <pic:cNvPicPr>
                      <a:picLocks noChangeAspect="1"/>
                    </pic:cNvPicPr>
                  </pic:nvPicPr>
                  <pic:blipFill>
                    <a:blip r:embed="rId108"/>
                    <a:stretch>
                      <a:fillRect/>
                    </a:stretch>
                  </pic:blipFill>
                  <pic:spPr>
                    <a:xfrm>
                      <a:off x="0" y="0"/>
                      <a:ext cx="3486150" cy="2124075"/>
                    </a:xfrm>
                    <a:prstGeom prst="rect">
                      <a:avLst/>
                    </a:prstGeom>
                  </pic:spPr>
                </pic:pic>
              </a:graphicData>
            </a:graphic>
          </wp:inline>
        </w:drawing>
      </w:r>
    </w:p>
    <w:p>
      <w:pPr>
        <w:numPr>
          <w:ilvl w:val="0"/>
          <w:numId w:val="142"/>
        </w:numPr>
        <w:spacing w:before="120" w:after="120" w:line="288" w:lineRule="auto"/>
        <w:ind w:left="0"/>
        <w:jc w:val="left"/>
      </w:pPr>
      <w:r>
        <w:rPr>
          <w:rFonts w:ascii="Arial" w:hAnsi="Arial" w:eastAsia="等线" w:cs="Arial"/>
          <w:sz w:val="22"/>
        </w:rPr>
        <w:t>删除执行周期</w:t>
      </w:r>
    </w:p>
    <w:p>
      <w:pPr>
        <w:spacing w:before="120" w:after="120" w:line="288" w:lineRule="auto"/>
        <w:ind w:left="0" w:firstLine="420"/>
        <w:jc w:val="left"/>
      </w:pPr>
      <w:r>
        <w:rPr>
          <w:rFonts w:ascii="Arial" w:hAnsi="Arial" w:eastAsia="等线" w:cs="Arial"/>
          <w:sz w:val="22"/>
        </w:rPr>
        <w:t>点击列表操作列的【删除】按钮，系统确认是否要删除该条信息，确定删除即可。</w:t>
      </w:r>
    </w:p>
    <w:p>
      <w:pPr>
        <w:spacing w:before="120" w:after="120" w:line="288" w:lineRule="auto"/>
        <w:ind w:left="0"/>
        <w:jc w:val="center"/>
      </w:pPr>
      <w:r>
        <w:drawing>
          <wp:inline distT="0" distB="0" distL="0" distR="0">
            <wp:extent cx="3790950" cy="1543050"/>
            <wp:effectExtent l="0" t="0" r="0" b="0"/>
            <wp:docPr id="116" name="Draw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5"/>
                    <pic:cNvPicPr>
                      <a:picLocks noChangeAspect="1"/>
                    </pic:cNvPicPr>
                  </pic:nvPicPr>
                  <pic:blipFill>
                    <a:blip r:embed="rId109"/>
                    <a:stretch>
                      <a:fillRect/>
                    </a:stretch>
                  </pic:blipFill>
                  <pic:spPr>
                    <a:xfrm>
                      <a:off x="0" y="0"/>
                      <a:ext cx="3790950" cy="1543050"/>
                    </a:xfrm>
                    <a:prstGeom prst="rect">
                      <a:avLst/>
                    </a:prstGeom>
                  </pic:spPr>
                </pic:pic>
              </a:graphicData>
            </a:graphic>
          </wp:inline>
        </w:drawing>
      </w:r>
    </w:p>
    <w:p>
      <w:pPr>
        <w:spacing w:before="260" w:after="120" w:line="288" w:lineRule="auto"/>
        <w:ind w:left="0"/>
        <w:jc w:val="left"/>
        <w:outlineLvl w:val="3"/>
      </w:pPr>
      <w:bookmarkStart w:id="32" w:name="heading_32"/>
      <w:r>
        <w:rPr>
          <w:rFonts w:ascii="Arial" w:hAnsi="Arial" w:eastAsia="等线" w:cs="Arial"/>
          <w:color w:val="3370FF"/>
          <w:sz w:val="28"/>
        </w:rPr>
        <w:t xml:space="preserve">4.5.7 </w:t>
      </w:r>
      <w:r>
        <w:rPr>
          <w:rFonts w:ascii="Arial" w:hAnsi="Arial" w:eastAsia="等线" w:cs="Arial"/>
          <w:b/>
          <w:sz w:val="28"/>
        </w:rPr>
        <w:t>系统变量管理</w:t>
      </w:r>
      <w:bookmarkEnd w:id="32"/>
    </w:p>
    <w:p>
      <w:pPr>
        <w:numPr>
          <w:ilvl w:val="0"/>
          <w:numId w:val="143"/>
        </w:numPr>
        <w:spacing w:before="120" w:after="120" w:line="288" w:lineRule="auto"/>
        <w:ind w:left="0"/>
        <w:jc w:val="left"/>
      </w:pPr>
      <w:r>
        <w:rPr>
          <w:rFonts w:ascii="Arial" w:hAnsi="Arial" w:eastAsia="等线" w:cs="Arial"/>
          <w:sz w:val="22"/>
        </w:rPr>
        <w:t>添加系统变量</w:t>
      </w:r>
    </w:p>
    <w:p>
      <w:pPr>
        <w:spacing w:before="120" w:after="120" w:line="288" w:lineRule="auto"/>
        <w:ind w:left="0" w:firstLine="420"/>
        <w:jc w:val="left"/>
      </w:pPr>
      <w:r>
        <w:rPr>
          <w:rFonts w:ascii="Arial" w:hAnsi="Arial" w:eastAsia="等线" w:cs="Arial"/>
          <w:sz w:val="22"/>
        </w:rPr>
        <w:t>点击顶部【新增】按钮添加系统变量，在弹出新增系统变量对话框中设置排序、名称、ETL表达式、备注信息，点击【确定】进行保存。</w:t>
      </w:r>
    </w:p>
    <w:p>
      <w:pPr>
        <w:spacing w:before="120" w:after="120" w:line="288" w:lineRule="auto"/>
        <w:ind w:left="0"/>
        <w:jc w:val="center"/>
      </w:pPr>
      <w:r>
        <w:drawing>
          <wp:inline distT="0" distB="0" distL="0" distR="0">
            <wp:extent cx="3657600" cy="2552700"/>
            <wp:effectExtent l="0" t="0" r="0" b="0"/>
            <wp:docPr id="117" name="Draw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6"/>
                    <pic:cNvPicPr>
                      <a:picLocks noChangeAspect="1"/>
                    </pic:cNvPicPr>
                  </pic:nvPicPr>
                  <pic:blipFill>
                    <a:blip r:embed="rId110"/>
                    <a:stretch>
                      <a:fillRect/>
                    </a:stretch>
                  </pic:blipFill>
                  <pic:spPr>
                    <a:xfrm>
                      <a:off x="0" y="0"/>
                      <a:ext cx="3657600" cy="2552700"/>
                    </a:xfrm>
                    <a:prstGeom prst="rect">
                      <a:avLst/>
                    </a:prstGeom>
                  </pic:spPr>
                </pic:pic>
              </a:graphicData>
            </a:graphic>
          </wp:inline>
        </w:drawing>
      </w:r>
    </w:p>
    <w:p>
      <w:pPr>
        <w:numPr>
          <w:ilvl w:val="0"/>
          <w:numId w:val="144"/>
        </w:numPr>
        <w:spacing w:before="120" w:after="120" w:line="288" w:lineRule="auto"/>
        <w:ind w:left="0"/>
        <w:jc w:val="left"/>
      </w:pPr>
      <w:r>
        <w:rPr>
          <w:rFonts w:ascii="Arial" w:hAnsi="Arial" w:eastAsia="等线" w:cs="Arial"/>
          <w:sz w:val="22"/>
        </w:rPr>
        <w:t>编辑系统变量</w:t>
      </w:r>
    </w:p>
    <w:p>
      <w:pPr>
        <w:spacing w:before="120" w:after="120" w:line="288" w:lineRule="auto"/>
        <w:ind w:left="0" w:firstLine="420"/>
        <w:jc w:val="left"/>
      </w:pPr>
      <w:r>
        <w:rPr>
          <w:rFonts w:ascii="Arial" w:hAnsi="Arial" w:eastAsia="等线" w:cs="Arial"/>
          <w:sz w:val="22"/>
        </w:rPr>
        <w:t>点击列表操作列的【修改】按钮，在弹出编辑系统变量对话框中设置排序、名称、ETL表达式、备注信息，点击【确定】进行保存。</w:t>
      </w:r>
    </w:p>
    <w:p>
      <w:pPr>
        <w:spacing w:before="120" w:after="120" w:line="288" w:lineRule="auto"/>
        <w:ind w:left="0"/>
        <w:jc w:val="center"/>
      </w:pPr>
      <w:r>
        <w:drawing>
          <wp:inline distT="0" distB="0" distL="0" distR="0">
            <wp:extent cx="3752850" cy="2667000"/>
            <wp:effectExtent l="0" t="0" r="0" b="0"/>
            <wp:docPr id="118" name="Draw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7"/>
                    <pic:cNvPicPr>
                      <a:picLocks noChangeAspect="1"/>
                    </pic:cNvPicPr>
                  </pic:nvPicPr>
                  <pic:blipFill>
                    <a:blip r:embed="rId111"/>
                    <a:stretch>
                      <a:fillRect/>
                    </a:stretch>
                  </pic:blipFill>
                  <pic:spPr>
                    <a:xfrm>
                      <a:off x="0" y="0"/>
                      <a:ext cx="3752850" cy="2667000"/>
                    </a:xfrm>
                    <a:prstGeom prst="rect">
                      <a:avLst/>
                    </a:prstGeom>
                  </pic:spPr>
                </pic:pic>
              </a:graphicData>
            </a:graphic>
          </wp:inline>
        </w:drawing>
      </w:r>
    </w:p>
    <w:p>
      <w:pPr>
        <w:numPr>
          <w:ilvl w:val="0"/>
          <w:numId w:val="145"/>
        </w:numPr>
        <w:spacing w:before="120" w:after="120" w:line="288" w:lineRule="auto"/>
        <w:ind w:left="0"/>
        <w:jc w:val="left"/>
      </w:pPr>
      <w:r>
        <w:rPr>
          <w:rFonts w:ascii="Arial" w:hAnsi="Arial" w:eastAsia="等线" w:cs="Arial"/>
          <w:sz w:val="22"/>
        </w:rPr>
        <w:t>删除系统变量</w:t>
      </w:r>
    </w:p>
    <w:p>
      <w:pPr>
        <w:spacing w:before="120" w:after="120" w:line="288" w:lineRule="auto"/>
        <w:ind w:left="0" w:firstLine="420"/>
        <w:jc w:val="left"/>
      </w:pPr>
      <w:r>
        <w:rPr>
          <w:rFonts w:ascii="Arial" w:hAnsi="Arial" w:eastAsia="等线" w:cs="Arial"/>
          <w:sz w:val="22"/>
        </w:rPr>
        <w:t>点击列表操作列的【删除】按钮，系统确认是否要删除该条信息，确定删除即可。</w:t>
      </w:r>
    </w:p>
    <w:p>
      <w:pPr>
        <w:spacing w:before="120" w:after="120" w:line="288" w:lineRule="auto"/>
        <w:ind w:left="0"/>
        <w:jc w:val="center"/>
      </w:pPr>
      <w:r>
        <w:drawing>
          <wp:inline distT="0" distB="0" distL="0" distR="0">
            <wp:extent cx="3790950" cy="1543050"/>
            <wp:effectExtent l="0" t="0" r="0" b="0"/>
            <wp:docPr id="119" name="Draw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Drawing 118"/>
                    <pic:cNvPicPr>
                      <a:picLocks noChangeAspect="1"/>
                    </pic:cNvPicPr>
                  </pic:nvPicPr>
                  <pic:blipFill>
                    <a:blip r:embed="rId109"/>
                    <a:stretch>
                      <a:fillRect/>
                    </a:stretch>
                  </pic:blipFill>
                  <pic:spPr>
                    <a:xfrm>
                      <a:off x="0" y="0"/>
                      <a:ext cx="3790950" cy="1543050"/>
                    </a:xfrm>
                    <a:prstGeom prst="rect">
                      <a:avLst/>
                    </a:prstGeom>
                  </pic:spPr>
                </pic:pic>
              </a:graphicData>
            </a:graphic>
          </wp:inline>
        </w:drawing>
      </w:r>
    </w:p>
    <w:p>
      <w:pPr>
        <w:spacing w:before="300" w:after="120" w:line="288" w:lineRule="auto"/>
        <w:ind w:left="0"/>
        <w:jc w:val="left"/>
        <w:outlineLvl w:val="2"/>
      </w:pPr>
      <w:bookmarkStart w:id="33" w:name="heading_33"/>
      <w:r>
        <w:rPr>
          <w:rFonts w:ascii="Arial" w:hAnsi="Arial" w:eastAsia="等线" w:cs="Arial"/>
          <w:color w:val="3370FF"/>
          <w:sz w:val="30"/>
        </w:rPr>
        <w:t xml:space="preserve">4.6 </w:t>
      </w:r>
      <w:r>
        <w:rPr>
          <w:rFonts w:ascii="Arial" w:hAnsi="Arial" w:eastAsia="等线" w:cs="Arial"/>
          <w:b/>
          <w:sz w:val="30"/>
        </w:rPr>
        <w:t>数据清洗</w:t>
      </w:r>
      <w:bookmarkEnd w:id="33"/>
    </w:p>
    <w:p>
      <w:pPr>
        <w:spacing w:before="120" w:after="120" w:line="288" w:lineRule="auto"/>
        <w:ind w:left="0" w:firstLine="420"/>
        <w:jc w:val="left"/>
      </w:pPr>
      <w:r>
        <w:rPr>
          <w:rFonts w:ascii="Arial" w:hAnsi="Arial" w:eastAsia="等线" w:cs="Arial"/>
          <w:sz w:val="22"/>
        </w:rPr>
        <w:t>在统一登录平台，点击【数据清洗】 模块，进入数据清洗子系统。</w:t>
      </w:r>
    </w:p>
    <w:p>
      <w:pPr>
        <w:spacing w:before="260" w:after="120" w:line="288" w:lineRule="auto"/>
        <w:ind w:left="0"/>
        <w:jc w:val="left"/>
        <w:outlineLvl w:val="3"/>
      </w:pPr>
      <w:bookmarkStart w:id="34" w:name="heading_34"/>
      <w:r>
        <w:rPr>
          <w:rFonts w:ascii="Arial" w:hAnsi="Arial" w:eastAsia="等线" w:cs="Arial"/>
          <w:color w:val="3370FF"/>
          <w:sz w:val="28"/>
        </w:rPr>
        <w:t xml:space="preserve">4.6.1 </w:t>
      </w:r>
      <w:r>
        <w:rPr>
          <w:rFonts w:ascii="Arial" w:hAnsi="Arial" w:eastAsia="等线" w:cs="Arial"/>
          <w:b/>
          <w:sz w:val="28"/>
        </w:rPr>
        <w:t>设计区-任务定义</w:t>
      </w:r>
      <w:bookmarkEnd w:id="34"/>
    </w:p>
    <w:p>
      <w:pPr>
        <w:numPr>
          <w:ilvl w:val="0"/>
          <w:numId w:val="146"/>
        </w:numPr>
        <w:spacing w:before="120" w:after="120" w:line="288" w:lineRule="auto"/>
        <w:ind w:left="0"/>
        <w:jc w:val="left"/>
      </w:pPr>
      <w:r>
        <w:rPr>
          <w:rFonts w:ascii="Arial" w:hAnsi="Arial" w:eastAsia="等线" w:cs="Arial"/>
          <w:sz w:val="22"/>
        </w:rPr>
        <w:t>添加任务</w:t>
      </w:r>
    </w:p>
    <w:p>
      <w:pPr>
        <w:spacing w:before="120" w:after="120" w:line="288" w:lineRule="auto"/>
        <w:ind w:left="0" w:firstLine="420"/>
        <w:jc w:val="left"/>
      </w:pPr>
      <w:r>
        <w:rPr>
          <w:rFonts w:ascii="Arial" w:hAnsi="Arial" w:eastAsia="等线" w:cs="Arial"/>
          <w:sz w:val="22"/>
        </w:rPr>
        <w:t>点击顶部【新增】按钮进入新增任务页面，如下图</w:t>
      </w:r>
    </w:p>
    <w:p>
      <w:pPr>
        <w:spacing w:before="120" w:after="120" w:line="288" w:lineRule="auto"/>
        <w:ind w:left="453"/>
        <w:jc w:val="center"/>
      </w:pPr>
      <w:r>
        <w:drawing>
          <wp:inline distT="0" distB="0" distL="0" distR="0">
            <wp:extent cx="5257800" cy="2466975"/>
            <wp:effectExtent l="0" t="0" r="0" b="9525"/>
            <wp:docPr id="120" name="Draw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rawing 119"/>
                    <pic:cNvPicPr>
                      <a:picLocks noChangeAspect="1"/>
                    </pic:cNvPicPr>
                  </pic:nvPicPr>
                  <pic:blipFill>
                    <a:blip r:embed="rId112"/>
                    <a:stretch>
                      <a:fillRect/>
                    </a:stretch>
                  </pic:blipFill>
                  <pic:spPr>
                    <a:xfrm>
                      <a:off x="0" y="0"/>
                      <a:ext cx="5257800" cy="2466975"/>
                    </a:xfrm>
                    <a:prstGeom prst="rect">
                      <a:avLst/>
                    </a:prstGeom>
                  </pic:spPr>
                </pic:pic>
              </a:graphicData>
            </a:graphic>
          </wp:inline>
        </w:drawing>
      </w:r>
    </w:p>
    <w:p>
      <w:pPr>
        <w:numPr>
          <w:ilvl w:val="0"/>
          <w:numId w:val="147"/>
        </w:numPr>
        <w:spacing w:before="120" w:after="120" w:line="288" w:lineRule="auto"/>
        <w:ind w:left="453"/>
        <w:jc w:val="left"/>
      </w:pPr>
      <w:r>
        <w:rPr>
          <w:rFonts w:ascii="Arial" w:hAnsi="Arial" w:eastAsia="等线" w:cs="Arial"/>
          <w:sz w:val="22"/>
        </w:rPr>
        <w:t>组件库，左侧组件库区域展示所有组件，可以选取所需组件，拖拽到③任务编辑区；</w:t>
      </w:r>
    </w:p>
    <w:p>
      <w:pPr>
        <w:numPr>
          <w:ilvl w:val="0"/>
          <w:numId w:val="148"/>
        </w:numPr>
        <w:spacing w:before="120" w:after="120" w:line="288" w:lineRule="auto"/>
        <w:ind w:left="907"/>
        <w:jc w:val="left"/>
      </w:pPr>
      <w:r>
        <w:rPr>
          <w:rFonts w:ascii="Arial" w:hAnsi="Arial" w:eastAsia="等线" w:cs="Arial"/>
          <w:sz w:val="22"/>
        </w:rPr>
        <w:t>输入-表输入组件</w:t>
      </w:r>
    </w:p>
    <w:p>
      <w:pPr>
        <w:spacing w:before="120" w:after="120" w:line="288" w:lineRule="auto"/>
        <w:ind w:left="1360" w:firstLine="420"/>
        <w:jc w:val="left"/>
      </w:pPr>
      <w:r>
        <w:rPr>
          <w:rFonts w:ascii="Arial" w:hAnsi="Arial" w:eastAsia="等线" w:cs="Arial"/>
          <w:sz w:val="22"/>
        </w:rPr>
        <w:t>表输入组件用于从数据表进行数据的抽取，作为后续组件的数据来源，它是单向组件，只能与其他组件的输入端进行连接。</w:t>
      </w:r>
    </w:p>
    <w:p>
      <w:pPr>
        <w:spacing w:before="120" w:after="120" w:line="288" w:lineRule="auto"/>
        <w:ind w:left="1360" w:firstLine="420"/>
        <w:jc w:val="left"/>
      </w:pPr>
      <w:r>
        <w:rPr>
          <w:rFonts w:ascii="Arial" w:hAnsi="Arial" w:eastAsia="等线" w:cs="Arial"/>
          <w:sz w:val="22"/>
        </w:rPr>
        <w:t>选择来源表，选择数据源、来源表、选择来源表字段，选择好以后下方sql语句输入框自动按照选择好的来源表和字段生成sql语句，</w:t>
      </w:r>
    </w:p>
    <w:p>
      <w:pPr>
        <w:spacing w:before="120" w:after="120" w:line="288" w:lineRule="auto"/>
        <w:ind w:left="1814"/>
        <w:jc w:val="center"/>
      </w:pPr>
      <w:r>
        <w:drawing>
          <wp:inline distT="0" distB="0" distL="0" distR="0">
            <wp:extent cx="4210050" cy="2352675"/>
            <wp:effectExtent l="0" t="0" r="0" b="9525"/>
            <wp:docPr id="121" name="Draw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rawing 120"/>
                    <pic:cNvPicPr>
                      <a:picLocks noChangeAspect="1"/>
                    </pic:cNvPicPr>
                  </pic:nvPicPr>
                  <pic:blipFill>
                    <a:blip r:embed="rId113"/>
                    <a:stretch>
                      <a:fillRect/>
                    </a:stretch>
                  </pic:blipFill>
                  <pic:spPr>
                    <a:xfrm>
                      <a:off x="0" y="0"/>
                      <a:ext cx="4210050" cy="2352675"/>
                    </a:xfrm>
                    <a:prstGeom prst="rect">
                      <a:avLst/>
                    </a:prstGeom>
                  </pic:spPr>
                </pic:pic>
              </a:graphicData>
            </a:graphic>
          </wp:inline>
        </w:drawing>
      </w:r>
    </w:p>
    <w:p>
      <w:pPr>
        <w:spacing w:before="120" w:after="120" w:line="288" w:lineRule="auto"/>
        <w:ind w:left="1814"/>
        <w:jc w:val="left"/>
      </w:pPr>
      <w:r>
        <w:rPr>
          <w:rFonts w:ascii="Arial" w:hAnsi="Arial" w:eastAsia="等线" w:cs="Arial"/>
          <w:sz w:val="22"/>
        </w:rPr>
        <w:t>可点击【预览】按钮进行数据预览。</w:t>
      </w:r>
    </w:p>
    <w:p>
      <w:pPr>
        <w:spacing w:before="120" w:after="120" w:line="288" w:lineRule="auto"/>
        <w:ind w:left="1814"/>
        <w:jc w:val="center"/>
      </w:pPr>
      <w:r>
        <w:drawing>
          <wp:inline distT="0" distB="0" distL="0" distR="0">
            <wp:extent cx="4705350" cy="2705100"/>
            <wp:effectExtent l="0" t="0" r="0" b="0"/>
            <wp:docPr id="122" name="Draw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1"/>
                    <pic:cNvPicPr>
                      <a:picLocks noChangeAspect="1"/>
                    </pic:cNvPicPr>
                  </pic:nvPicPr>
                  <pic:blipFill>
                    <a:blip r:embed="rId114"/>
                    <a:stretch>
                      <a:fillRect/>
                    </a:stretch>
                  </pic:blipFill>
                  <pic:spPr>
                    <a:xfrm>
                      <a:off x="0" y="0"/>
                      <a:ext cx="4705350" cy="2705100"/>
                    </a:xfrm>
                    <a:prstGeom prst="rect">
                      <a:avLst/>
                    </a:prstGeom>
                  </pic:spPr>
                </pic:pic>
              </a:graphicData>
            </a:graphic>
          </wp:inline>
        </w:drawing>
      </w:r>
    </w:p>
    <w:p>
      <w:pPr>
        <w:spacing w:before="120" w:after="120" w:line="288" w:lineRule="auto"/>
        <w:ind w:left="1360" w:firstLine="420"/>
        <w:jc w:val="left"/>
      </w:pPr>
      <w:r>
        <w:rPr>
          <w:rFonts w:ascii="Arial" w:hAnsi="Arial" w:eastAsia="等线" w:cs="Arial"/>
          <w:sz w:val="22"/>
        </w:rPr>
        <w:t>汇聚方式，用于设置数据更新策略，从输入端提取全量或基于增量更新策略提取新增数据，提供给下游。增量更新策略包含时间增量和主键自增两种，使用方法同归集任务的汇聚方式。</w:t>
      </w:r>
    </w:p>
    <w:p>
      <w:pPr>
        <w:spacing w:before="120" w:after="120" w:line="288" w:lineRule="auto"/>
        <w:ind w:left="1360"/>
        <w:jc w:val="center"/>
      </w:pPr>
      <w:r>
        <w:drawing>
          <wp:inline distT="0" distB="0" distL="0" distR="0">
            <wp:extent cx="4791075" cy="2886075"/>
            <wp:effectExtent l="0" t="0" r="9525" b="9525"/>
            <wp:docPr id="123" name="Draw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2"/>
                    <pic:cNvPicPr>
                      <a:picLocks noChangeAspect="1"/>
                    </pic:cNvPicPr>
                  </pic:nvPicPr>
                  <pic:blipFill>
                    <a:blip r:embed="rId115"/>
                    <a:stretch>
                      <a:fillRect/>
                    </a:stretch>
                  </pic:blipFill>
                  <pic:spPr>
                    <a:xfrm>
                      <a:off x="0" y="0"/>
                      <a:ext cx="4791075" cy="2886075"/>
                    </a:xfrm>
                    <a:prstGeom prst="rect">
                      <a:avLst/>
                    </a:prstGeom>
                  </pic:spPr>
                </pic:pic>
              </a:graphicData>
            </a:graphic>
          </wp:inline>
        </w:drawing>
      </w:r>
    </w:p>
    <w:p>
      <w:pPr>
        <w:spacing w:before="120" w:after="120" w:line="288" w:lineRule="auto"/>
        <w:ind w:left="1360" w:firstLine="420"/>
        <w:jc w:val="left"/>
      </w:pPr>
      <w:r>
        <w:rPr>
          <w:rFonts w:ascii="Arial" w:hAnsi="Arial" w:eastAsia="等线" w:cs="Arial"/>
          <w:sz w:val="22"/>
        </w:rPr>
        <w:t>对于上传数据的数据表，系统会按照创建上传模板时设置的更新模式，自动设置好汇聚方式，如下图</w:t>
      </w:r>
    </w:p>
    <w:p>
      <w:pPr>
        <w:spacing w:before="120" w:after="120" w:line="288" w:lineRule="auto"/>
        <w:ind w:left="907"/>
        <w:jc w:val="center"/>
      </w:pPr>
      <w:r>
        <w:drawing>
          <wp:inline distT="0" distB="0" distL="0" distR="0">
            <wp:extent cx="4714875" cy="2924175"/>
            <wp:effectExtent l="0" t="0" r="9525" b="9525"/>
            <wp:docPr id="124" name="Draw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3"/>
                    <pic:cNvPicPr>
                      <a:picLocks noChangeAspect="1"/>
                    </pic:cNvPicPr>
                  </pic:nvPicPr>
                  <pic:blipFill>
                    <a:blip r:embed="rId116"/>
                    <a:stretch>
                      <a:fillRect/>
                    </a:stretch>
                  </pic:blipFill>
                  <pic:spPr>
                    <a:xfrm>
                      <a:off x="0" y="0"/>
                      <a:ext cx="4714875" cy="2924175"/>
                    </a:xfrm>
                    <a:prstGeom prst="rect">
                      <a:avLst/>
                    </a:prstGeom>
                  </pic:spPr>
                </pic:pic>
              </a:graphicData>
            </a:graphic>
          </wp:inline>
        </w:drawing>
      </w:r>
    </w:p>
    <w:p>
      <w:pPr>
        <w:spacing w:before="120" w:after="120" w:line="288" w:lineRule="auto"/>
        <w:ind w:left="907" w:firstLine="420"/>
        <w:jc w:val="left"/>
      </w:pPr>
      <w:r>
        <w:rPr>
          <w:rFonts w:ascii="Arial" w:hAnsi="Arial" w:eastAsia="等线" w:cs="Arial"/>
          <w:i/>
          <w:sz w:val="22"/>
        </w:rPr>
        <w:t>注意：对于上传模板设置为全量更新的时候，最终数据输出的节点需要选择表输出且要勾选【清空表】。</w:t>
      </w:r>
    </w:p>
    <w:p>
      <w:pPr>
        <w:numPr>
          <w:ilvl w:val="0"/>
          <w:numId w:val="149"/>
        </w:numPr>
        <w:spacing w:before="120" w:after="120" w:line="288" w:lineRule="auto"/>
        <w:ind w:left="907"/>
        <w:jc w:val="left"/>
      </w:pPr>
      <w:r>
        <w:rPr>
          <w:rFonts w:ascii="Arial" w:hAnsi="Arial" w:eastAsia="等线" w:cs="Arial"/>
          <w:sz w:val="22"/>
        </w:rPr>
        <w:t>输入-获取系统信息</w:t>
      </w:r>
    </w:p>
    <w:p>
      <w:pPr>
        <w:spacing w:before="120" w:after="120" w:line="288" w:lineRule="auto"/>
        <w:ind w:left="907" w:firstLine="420"/>
        <w:jc w:val="left"/>
      </w:pPr>
      <w:r>
        <w:rPr>
          <w:rFonts w:ascii="Arial" w:hAnsi="Arial" w:eastAsia="等线" w:cs="Arial"/>
          <w:sz w:val="22"/>
        </w:rPr>
        <w:t>获取系统信息组件用于在前置组件源数据基础上增加系统信息字段。</w:t>
      </w:r>
    </w:p>
    <w:p>
      <w:pPr>
        <w:spacing w:before="120" w:after="120" w:line="288" w:lineRule="auto"/>
        <w:ind w:left="907"/>
        <w:jc w:val="center"/>
      </w:pPr>
      <w:r>
        <w:drawing>
          <wp:inline distT="0" distB="0" distL="0" distR="0">
            <wp:extent cx="3895725" cy="3371850"/>
            <wp:effectExtent l="0" t="0" r="9525" b="0"/>
            <wp:docPr id="125" name="Draw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4"/>
                    <pic:cNvPicPr>
                      <a:picLocks noChangeAspect="1"/>
                    </pic:cNvPicPr>
                  </pic:nvPicPr>
                  <pic:blipFill>
                    <a:blip r:embed="rId117"/>
                    <a:stretch>
                      <a:fillRect/>
                    </a:stretch>
                  </pic:blipFill>
                  <pic:spPr>
                    <a:xfrm>
                      <a:off x="0" y="0"/>
                      <a:ext cx="3895725" cy="3371850"/>
                    </a:xfrm>
                    <a:prstGeom prst="rect">
                      <a:avLst/>
                    </a:prstGeom>
                  </pic:spPr>
                </pic:pic>
              </a:graphicData>
            </a:graphic>
          </wp:inline>
        </w:drawing>
      </w:r>
    </w:p>
    <w:p>
      <w:pPr>
        <w:spacing w:before="120" w:after="120" w:line="288" w:lineRule="auto"/>
        <w:ind w:left="907" w:firstLine="420"/>
        <w:jc w:val="left"/>
      </w:pPr>
      <w:r>
        <w:rPr>
          <w:rFonts w:ascii="Arial" w:hAnsi="Arial" w:eastAsia="等线" w:cs="Arial"/>
          <w:sz w:val="22"/>
        </w:rPr>
        <w:t>点击【新增】按钮，添加一条系统信息，设置要增加的系统信息字段的字段名称、字段类型；点击【删除】删除选中信息。</w:t>
      </w:r>
    </w:p>
    <w:p>
      <w:pPr>
        <w:numPr>
          <w:ilvl w:val="0"/>
          <w:numId w:val="150"/>
        </w:numPr>
        <w:spacing w:before="120" w:after="120" w:line="288" w:lineRule="auto"/>
        <w:ind w:left="907"/>
        <w:jc w:val="left"/>
      </w:pPr>
      <w:r>
        <w:rPr>
          <w:rFonts w:ascii="Arial" w:hAnsi="Arial" w:eastAsia="等线" w:cs="Arial"/>
          <w:sz w:val="22"/>
        </w:rPr>
        <w:t>输出-表输出</w:t>
      </w:r>
    </w:p>
    <w:p>
      <w:pPr>
        <w:spacing w:before="120" w:after="120" w:line="288" w:lineRule="auto"/>
        <w:ind w:left="907" w:firstLine="420"/>
        <w:jc w:val="left"/>
      </w:pPr>
      <w:r>
        <w:rPr>
          <w:rFonts w:ascii="Arial" w:hAnsi="Arial" w:eastAsia="等线" w:cs="Arial"/>
          <w:sz w:val="22"/>
        </w:rPr>
        <w:t>表输出组件用于将前置组件获取到的数据结果集，加载到目标表中。</w:t>
      </w:r>
    </w:p>
    <w:p>
      <w:pPr>
        <w:spacing w:before="120" w:after="120" w:line="288" w:lineRule="auto"/>
        <w:ind w:left="907" w:firstLine="420"/>
        <w:jc w:val="left"/>
      </w:pPr>
      <w:r>
        <w:rPr>
          <w:rFonts w:ascii="Arial" w:hAnsi="Arial" w:eastAsia="等线" w:cs="Arial"/>
          <w:sz w:val="22"/>
        </w:rPr>
        <w:t>选择目标表，</w:t>
      </w:r>
    </w:p>
    <w:p>
      <w:pPr>
        <w:spacing w:before="120" w:after="120" w:line="288" w:lineRule="auto"/>
        <w:ind w:left="907" w:firstLine="420"/>
        <w:jc w:val="left"/>
      </w:pPr>
      <w:r>
        <w:rPr>
          <w:rFonts w:ascii="Arial" w:hAnsi="Arial" w:eastAsia="等线" w:cs="Arial"/>
          <w:sz w:val="22"/>
        </w:rPr>
        <w:t>【清空表】，表示将数据加载到目标表之前会进行清空表操作；</w:t>
      </w:r>
    </w:p>
    <w:p>
      <w:pPr>
        <w:spacing w:before="120" w:after="120" w:line="288" w:lineRule="auto"/>
        <w:ind w:left="907" w:firstLine="420"/>
        <w:jc w:val="left"/>
      </w:pPr>
      <w:r>
        <w:rPr>
          <w:rFonts w:ascii="Arial" w:hAnsi="Arial" w:eastAsia="等线" w:cs="Arial"/>
          <w:sz w:val="22"/>
        </w:rPr>
        <w:t>【忽略插入错误】，表示数据加载时，遇到错误会继续装载其他数据不退出；</w:t>
      </w:r>
    </w:p>
    <w:p>
      <w:pPr>
        <w:spacing w:before="120" w:after="120" w:line="288" w:lineRule="auto"/>
        <w:ind w:left="907" w:firstLine="420"/>
        <w:jc w:val="left"/>
      </w:pPr>
      <w:r>
        <w:rPr>
          <w:rFonts w:ascii="Arial" w:hAnsi="Arial" w:eastAsia="等线" w:cs="Arial"/>
          <w:sz w:val="22"/>
        </w:rPr>
        <w:t>【提交记录数】，表示一次提交多少数据，默认1000，一般不需要修改；</w:t>
      </w:r>
    </w:p>
    <w:p>
      <w:pPr>
        <w:spacing w:before="120" w:after="120" w:line="288" w:lineRule="auto"/>
        <w:ind w:left="907"/>
        <w:jc w:val="center"/>
      </w:pPr>
      <w:r>
        <w:drawing>
          <wp:inline distT="0" distB="0" distL="0" distR="0">
            <wp:extent cx="4810125" cy="3190875"/>
            <wp:effectExtent l="0" t="0" r="9525" b="9525"/>
            <wp:docPr id="126" name="Draw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5"/>
                    <pic:cNvPicPr>
                      <a:picLocks noChangeAspect="1"/>
                    </pic:cNvPicPr>
                  </pic:nvPicPr>
                  <pic:blipFill>
                    <a:blip r:embed="rId118"/>
                    <a:stretch>
                      <a:fillRect/>
                    </a:stretch>
                  </pic:blipFill>
                  <pic:spPr>
                    <a:xfrm>
                      <a:off x="0" y="0"/>
                      <a:ext cx="4810125" cy="3190875"/>
                    </a:xfrm>
                    <a:prstGeom prst="rect">
                      <a:avLst/>
                    </a:prstGeom>
                  </pic:spPr>
                </pic:pic>
              </a:graphicData>
            </a:graphic>
          </wp:inline>
        </w:drawing>
      </w:r>
    </w:p>
    <w:p>
      <w:pPr>
        <w:spacing w:before="120" w:after="120" w:line="288" w:lineRule="auto"/>
        <w:ind w:left="907" w:firstLine="420"/>
        <w:jc w:val="left"/>
      </w:pPr>
      <w:r>
        <w:rPr>
          <w:rFonts w:ascii="Arial" w:hAnsi="Arial" w:eastAsia="等线" w:cs="Arial"/>
          <w:sz w:val="22"/>
        </w:rPr>
        <w:t>字段映射</w:t>
      </w:r>
    </w:p>
    <w:p>
      <w:pPr>
        <w:spacing w:before="120" w:after="120" w:line="288" w:lineRule="auto"/>
        <w:ind w:left="1360" w:firstLine="420"/>
        <w:jc w:val="left"/>
      </w:pPr>
      <w:r>
        <w:rPr>
          <w:rFonts w:ascii="Arial" w:hAnsi="Arial" w:eastAsia="等线" w:cs="Arial"/>
          <w:sz w:val="22"/>
        </w:rPr>
        <w:t>添加映射</w:t>
      </w:r>
    </w:p>
    <w:p>
      <w:pPr>
        <w:spacing w:before="120" w:after="120" w:line="288" w:lineRule="auto"/>
        <w:ind w:left="1360"/>
        <w:jc w:val="center"/>
      </w:pPr>
      <w:r>
        <w:drawing>
          <wp:inline distT="0" distB="0" distL="0" distR="0">
            <wp:extent cx="4895850" cy="2171700"/>
            <wp:effectExtent l="0" t="0" r="0" b="0"/>
            <wp:docPr id="127" name="Draw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6"/>
                    <pic:cNvPicPr>
                      <a:picLocks noChangeAspect="1"/>
                    </pic:cNvPicPr>
                  </pic:nvPicPr>
                  <pic:blipFill>
                    <a:blip r:embed="rId119"/>
                    <a:stretch>
                      <a:fillRect/>
                    </a:stretch>
                  </pic:blipFill>
                  <pic:spPr>
                    <a:xfrm>
                      <a:off x="0" y="0"/>
                      <a:ext cx="4895850" cy="2171700"/>
                    </a:xfrm>
                    <a:prstGeom prst="rect">
                      <a:avLst/>
                    </a:prstGeom>
                  </pic:spPr>
                </pic:pic>
              </a:graphicData>
            </a:graphic>
          </wp:inline>
        </w:drawing>
      </w:r>
    </w:p>
    <w:p>
      <w:pPr>
        <w:spacing w:before="120" w:after="120" w:line="288" w:lineRule="auto"/>
        <w:ind w:left="1360" w:firstLine="420"/>
        <w:jc w:val="left"/>
      </w:pPr>
      <w:r>
        <w:rPr>
          <w:rFonts w:ascii="Arial" w:hAnsi="Arial" w:eastAsia="等线" w:cs="Arial"/>
          <w:sz w:val="22"/>
        </w:rPr>
        <w:t>撤销映射</w:t>
      </w:r>
    </w:p>
    <w:p>
      <w:pPr>
        <w:spacing w:before="120" w:after="120" w:line="288" w:lineRule="auto"/>
        <w:ind w:left="1360"/>
        <w:jc w:val="center"/>
      </w:pPr>
      <w:r>
        <w:drawing>
          <wp:inline distT="0" distB="0" distL="0" distR="0">
            <wp:extent cx="4800600" cy="2171700"/>
            <wp:effectExtent l="0" t="0" r="0" b="0"/>
            <wp:docPr id="128" name="Draw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7"/>
                    <pic:cNvPicPr>
                      <a:picLocks noChangeAspect="1"/>
                    </pic:cNvPicPr>
                  </pic:nvPicPr>
                  <pic:blipFill>
                    <a:blip r:embed="rId120"/>
                    <a:stretch>
                      <a:fillRect/>
                    </a:stretch>
                  </pic:blipFill>
                  <pic:spPr>
                    <a:xfrm>
                      <a:off x="0" y="0"/>
                      <a:ext cx="4800600" cy="2171700"/>
                    </a:xfrm>
                    <a:prstGeom prst="rect">
                      <a:avLst/>
                    </a:prstGeom>
                  </pic:spPr>
                </pic:pic>
              </a:graphicData>
            </a:graphic>
          </wp:inline>
        </w:drawing>
      </w:r>
    </w:p>
    <w:p>
      <w:pPr>
        <w:spacing w:before="120" w:after="120" w:line="288" w:lineRule="auto"/>
        <w:ind w:left="1360"/>
        <w:jc w:val="center"/>
      </w:pPr>
      <w:r>
        <w:drawing>
          <wp:inline distT="0" distB="0" distL="0" distR="0">
            <wp:extent cx="4895850" cy="2152650"/>
            <wp:effectExtent l="0" t="0" r="0" b="0"/>
            <wp:docPr id="129" name="Draw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8"/>
                    <pic:cNvPicPr>
                      <a:picLocks noChangeAspect="1"/>
                    </pic:cNvPicPr>
                  </pic:nvPicPr>
                  <pic:blipFill>
                    <a:blip r:embed="rId121"/>
                    <a:stretch>
                      <a:fillRect/>
                    </a:stretch>
                  </pic:blipFill>
                  <pic:spPr>
                    <a:xfrm>
                      <a:off x="0" y="0"/>
                      <a:ext cx="4895850" cy="2152650"/>
                    </a:xfrm>
                    <a:prstGeom prst="rect">
                      <a:avLst/>
                    </a:prstGeom>
                  </pic:spPr>
                </pic:pic>
              </a:graphicData>
            </a:graphic>
          </wp:inline>
        </w:drawing>
      </w:r>
    </w:p>
    <w:p>
      <w:pPr>
        <w:spacing w:before="120" w:after="120" w:line="288" w:lineRule="auto"/>
        <w:ind w:left="907"/>
        <w:jc w:val="left"/>
      </w:pPr>
    </w:p>
    <w:p>
      <w:pPr>
        <w:spacing w:before="120" w:after="120" w:line="288" w:lineRule="auto"/>
        <w:ind w:left="907" w:firstLine="420"/>
        <w:jc w:val="left"/>
      </w:pPr>
    </w:p>
    <w:p>
      <w:pPr>
        <w:spacing w:before="120" w:after="120" w:line="288" w:lineRule="auto"/>
        <w:ind w:left="907" w:firstLine="420"/>
        <w:jc w:val="left"/>
      </w:pPr>
    </w:p>
    <w:p>
      <w:pPr>
        <w:numPr>
          <w:ilvl w:val="0"/>
          <w:numId w:val="151"/>
        </w:numPr>
        <w:spacing w:before="120" w:after="120" w:line="288" w:lineRule="auto"/>
        <w:ind w:left="907"/>
        <w:jc w:val="left"/>
      </w:pPr>
      <w:r>
        <w:rPr>
          <w:rFonts w:ascii="Arial" w:hAnsi="Arial" w:eastAsia="等线" w:cs="Arial"/>
          <w:sz w:val="22"/>
        </w:rPr>
        <w:t>输出-删除</w:t>
      </w:r>
    </w:p>
    <w:p>
      <w:pPr>
        <w:spacing w:before="120" w:after="120" w:line="288" w:lineRule="auto"/>
        <w:ind w:left="907" w:firstLine="420"/>
        <w:jc w:val="left"/>
      </w:pPr>
      <w:r>
        <w:rPr>
          <w:rFonts w:ascii="Arial" w:hAnsi="Arial" w:eastAsia="等线" w:cs="Arial"/>
          <w:sz w:val="22"/>
        </w:rPr>
        <w:t>删除组件用于将前置组件的数据结果集，按照配置的查询关键字条件将目标表中对应的数据进行删除。</w:t>
      </w:r>
    </w:p>
    <w:p>
      <w:pPr>
        <w:spacing w:before="120" w:after="120" w:line="288" w:lineRule="auto"/>
        <w:ind w:left="907"/>
        <w:jc w:val="center"/>
      </w:pPr>
      <w:r>
        <w:drawing>
          <wp:inline distT="0" distB="0" distL="0" distR="0">
            <wp:extent cx="5257800" cy="2733675"/>
            <wp:effectExtent l="0" t="0" r="0" b="9525"/>
            <wp:docPr id="130" name="Draw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29"/>
                    <pic:cNvPicPr>
                      <a:picLocks noChangeAspect="1"/>
                    </pic:cNvPicPr>
                  </pic:nvPicPr>
                  <pic:blipFill>
                    <a:blip r:embed="rId122"/>
                    <a:stretch>
                      <a:fillRect/>
                    </a:stretch>
                  </pic:blipFill>
                  <pic:spPr>
                    <a:xfrm>
                      <a:off x="0" y="0"/>
                      <a:ext cx="5257800" cy="2733675"/>
                    </a:xfrm>
                    <a:prstGeom prst="rect">
                      <a:avLst/>
                    </a:prstGeom>
                  </pic:spPr>
                </pic:pic>
              </a:graphicData>
            </a:graphic>
          </wp:inline>
        </w:drawing>
      </w:r>
    </w:p>
    <w:p>
      <w:pPr>
        <w:spacing w:before="120" w:after="120" w:line="288" w:lineRule="auto"/>
        <w:ind w:left="907" w:firstLine="420"/>
        <w:jc w:val="left"/>
      </w:pPr>
      <w:r>
        <w:rPr>
          <w:rFonts w:ascii="Arial" w:hAnsi="Arial" w:eastAsia="等线" w:cs="Arial"/>
          <w:sz w:val="22"/>
        </w:rPr>
        <w:t>选择目标表，选择数据源、目标表；</w:t>
      </w:r>
    </w:p>
    <w:p>
      <w:pPr>
        <w:spacing w:before="120" w:after="120" w:line="288" w:lineRule="auto"/>
        <w:ind w:left="907" w:firstLine="420"/>
        <w:jc w:val="left"/>
      </w:pPr>
      <w:r>
        <w:rPr>
          <w:rFonts w:ascii="Arial" w:hAnsi="Arial" w:eastAsia="等线" w:cs="Arial"/>
          <w:sz w:val="22"/>
        </w:rPr>
        <w:t>设置查询关键字，设置目标表字段和前置组件数据流字段的对应关系；</w:t>
      </w:r>
    </w:p>
    <w:p>
      <w:pPr>
        <w:spacing w:before="120" w:after="120" w:line="288" w:lineRule="auto"/>
        <w:ind w:left="907" w:firstLine="420"/>
        <w:jc w:val="left"/>
      </w:pPr>
      <w:r>
        <w:rPr>
          <w:rFonts w:ascii="Arial" w:hAnsi="Arial" w:eastAsia="等线" w:cs="Arial"/>
          <w:i/>
          <w:sz w:val="22"/>
        </w:rPr>
        <w:t>删除组件常用于去重流程的最后节点，将之前节点找出来的重复数据进行删除。</w:t>
      </w:r>
    </w:p>
    <w:p>
      <w:pPr>
        <w:spacing w:before="120" w:after="120" w:line="288" w:lineRule="auto"/>
        <w:ind w:left="907"/>
        <w:jc w:val="left"/>
      </w:pPr>
    </w:p>
    <w:p>
      <w:pPr>
        <w:numPr>
          <w:ilvl w:val="0"/>
          <w:numId w:val="152"/>
        </w:numPr>
        <w:spacing w:before="120" w:after="120" w:line="288" w:lineRule="auto"/>
        <w:ind w:left="907"/>
        <w:jc w:val="left"/>
      </w:pPr>
      <w:r>
        <w:rPr>
          <w:rFonts w:ascii="Arial" w:hAnsi="Arial" w:eastAsia="等线" w:cs="Arial"/>
          <w:sz w:val="22"/>
        </w:rPr>
        <w:t>输出-插入/更新</w:t>
      </w:r>
    </w:p>
    <w:p>
      <w:pPr>
        <w:spacing w:before="120" w:after="120" w:line="288" w:lineRule="auto"/>
        <w:ind w:left="907" w:firstLine="420"/>
        <w:jc w:val="left"/>
      </w:pPr>
      <w:r>
        <w:rPr>
          <w:rFonts w:ascii="Arial" w:hAnsi="Arial" w:eastAsia="等线" w:cs="Arial"/>
          <w:sz w:val="22"/>
        </w:rPr>
        <w:t>插入/更新组件用于将前置组件获取到的结果集，加载到目标表中。与表输出不同的是源数据如果在目标表中不存在，则插入该条数据；源数据如果在目标表中存在，则更新该条数据。</w:t>
      </w:r>
    </w:p>
    <w:p>
      <w:pPr>
        <w:spacing w:before="120" w:after="120" w:line="288" w:lineRule="auto"/>
        <w:ind w:left="907" w:firstLine="420"/>
        <w:jc w:val="left"/>
      </w:pPr>
      <w:r>
        <w:rPr>
          <w:rFonts w:ascii="Arial" w:hAnsi="Arial" w:eastAsia="等线" w:cs="Arial"/>
          <w:sz w:val="22"/>
        </w:rPr>
        <w:t>选择目标表，</w:t>
      </w:r>
    </w:p>
    <w:p>
      <w:pPr>
        <w:spacing w:before="120" w:after="120" w:line="288" w:lineRule="auto"/>
        <w:ind w:left="907" w:firstLine="420"/>
        <w:jc w:val="left"/>
      </w:pPr>
      <w:r>
        <w:rPr>
          <w:rFonts w:ascii="Arial" w:hAnsi="Arial" w:eastAsia="等线" w:cs="Arial"/>
          <w:sz w:val="22"/>
        </w:rPr>
        <w:t>【不执行任何更新】，勾选后，目标表中已经存在的数据不做更新操作，只对目标表中不存在的数据进行插入操作；</w:t>
      </w:r>
    </w:p>
    <w:p>
      <w:pPr>
        <w:spacing w:before="120" w:after="120" w:line="288" w:lineRule="auto"/>
        <w:ind w:left="907" w:firstLine="420"/>
        <w:jc w:val="left"/>
      </w:pPr>
      <w:r>
        <w:rPr>
          <w:rFonts w:ascii="Arial" w:hAnsi="Arial" w:eastAsia="等线" w:cs="Arial"/>
          <w:sz w:val="22"/>
        </w:rPr>
        <w:t>【提交记录数】，表示一次装载多少数据，默认一千，一般不需要修改；</w:t>
      </w:r>
    </w:p>
    <w:p>
      <w:pPr>
        <w:spacing w:before="120" w:after="120" w:line="288" w:lineRule="auto"/>
        <w:ind w:left="907" w:firstLine="420"/>
        <w:jc w:val="left"/>
      </w:pPr>
      <w:r>
        <w:rPr>
          <w:rFonts w:ascii="Arial" w:hAnsi="Arial" w:eastAsia="等线" w:cs="Arial"/>
          <w:sz w:val="22"/>
        </w:rPr>
        <w:t>设置查询关键字，设置源字段和流字段及其关系，查询关键字一般为表主键</w:t>
      </w:r>
    </w:p>
    <w:p>
      <w:pPr>
        <w:spacing w:before="120" w:after="120" w:line="288" w:lineRule="auto"/>
        <w:ind w:left="907"/>
        <w:jc w:val="center"/>
      </w:pPr>
      <w:r>
        <w:drawing>
          <wp:inline distT="0" distB="0" distL="0" distR="0">
            <wp:extent cx="4419600" cy="3857625"/>
            <wp:effectExtent l="0" t="0" r="0" b="9525"/>
            <wp:docPr id="131" name="Draw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0"/>
                    <pic:cNvPicPr>
                      <a:picLocks noChangeAspect="1"/>
                    </pic:cNvPicPr>
                  </pic:nvPicPr>
                  <pic:blipFill>
                    <a:blip r:embed="rId123"/>
                    <a:stretch>
                      <a:fillRect/>
                    </a:stretch>
                  </pic:blipFill>
                  <pic:spPr>
                    <a:xfrm>
                      <a:off x="0" y="0"/>
                      <a:ext cx="4419600" cy="3857625"/>
                    </a:xfrm>
                    <a:prstGeom prst="rect">
                      <a:avLst/>
                    </a:prstGeom>
                  </pic:spPr>
                </pic:pic>
              </a:graphicData>
            </a:graphic>
          </wp:inline>
        </w:drawing>
      </w:r>
    </w:p>
    <w:p>
      <w:pPr>
        <w:spacing w:before="120" w:after="120" w:line="288" w:lineRule="auto"/>
        <w:ind w:left="907" w:firstLine="420"/>
        <w:jc w:val="left"/>
      </w:pPr>
      <w:r>
        <w:rPr>
          <w:rFonts w:ascii="Arial" w:hAnsi="Arial" w:eastAsia="等线" w:cs="Arial"/>
          <w:sz w:val="22"/>
        </w:rPr>
        <w:t>字段映射，见【表输出-字段映射】；</w:t>
      </w:r>
    </w:p>
    <w:p>
      <w:pPr>
        <w:spacing w:before="120" w:after="120" w:line="288" w:lineRule="auto"/>
        <w:ind w:left="907" w:firstLine="420"/>
        <w:jc w:val="left"/>
      </w:pPr>
      <w:r>
        <w:rPr>
          <w:rFonts w:ascii="Arial" w:hAnsi="Arial" w:eastAsia="等线" w:cs="Arial"/>
          <w:sz w:val="22"/>
        </w:rPr>
        <w:t>上一步设置的查询关键字字段，【更新】要设置为【N】</w:t>
      </w:r>
    </w:p>
    <w:p>
      <w:pPr>
        <w:spacing w:before="120" w:after="120" w:line="288" w:lineRule="auto"/>
        <w:ind w:left="907"/>
        <w:jc w:val="center"/>
      </w:pPr>
      <w:r>
        <w:drawing>
          <wp:inline distT="0" distB="0" distL="0" distR="0">
            <wp:extent cx="4933950" cy="4267200"/>
            <wp:effectExtent l="0" t="0" r="0" b="0"/>
            <wp:docPr id="132" name="Draw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1"/>
                    <pic:cNvPicPr>
                      <a:picLocks noChangeAspect="1"/>
                    </pic:cNvPicPr>
                  </pic:nvPicPr>
                  <pic:blipFill>
                    <a:blip r:embed="rId124"/>
                    <a:stretch>
                      <a:fillRect/>
                    </a:stretch>
                  </pic:blipFill>
                  <pic:spPr>
                    <a:xfrm>
                      <a:off x="0" y="0"/>
                      <a:ext cx="4933950" cy="4267200"/>
                    </a:xfrm>
                    <a:prstGeom prst="rect">
                      <a:avLst/>
                    </a:prstGeom>
                  </pic:spPr>
                </pic:pic>
              </a:graphicData>
            </a:graphic>
          </wp:inline>
        </w:drawing>
      </w:r>
    </w:p>
    <w:p>
      <w:pPr>
        <w:spacing w:before="120" w:after="120" w:line="288" w:lineRule="auto"/>
        <w:ind w:left="907"/>
        <w:jc w:val="left"/>
      </w:pPr>
    </w:p>
    <w:p>
      <w:pPr>
        <w:numPr>
          <w:ilvl w:val="0"/>
          <w:numId w:val="153"/>
        </w:numPr>
        <w:spacing w:before="120" w:after="120" w:line="288" w:lineRule="auto"/>
        <w:ind w:left="907"/>
        <w:jc w:val="left"/>
      </w:pPr>
      <w:r>
        <w:rPr>
          <w:rFonts w:ascii="Arial" w:hAnsi="Arial" w:eastAsia="等线" w:cs="Arial"/>
          <w:sz w:val="22"/>
        </w:rPr>
        <w:t>转换-值映射</w:t>
      </w:r>
    </w:p>
    <w:p>
      <w:pPr>
        <w:spacing w:before="120" w:after="120" w:line="288" w:lineRule="auto"/>
        <w:ind w:left="907" w:firstLine="420"/>
        <w:jc w:val="left"/>
      </w:pPr>
      <w:r>
        <w:rPr>
          <w:rFonts w:ascii="Arial" w:hAnsi="Arial" w:eastAsia="等线" w:cs="Arial"/>
          <w:sz w:val="22"/>
        </w:rPr>
        <w:t>值映射组件用于将前置组件数据中指定字段的源值映射成目标值。</w:t>
      </w:r>
    </w:p>
    <w:p>
      <w:pPr>
        <w:spacing w:before="120" w:after="120" w:line="288" w:lineRule="auto"/>
        <w:ind w:left="907"/>
        <w:jc w:val="center"/>
      </w:pPr>
      <w:r>
        <w:drawing>
          <wp:inline distT="0" distB="0" distL="0" distR="0">
            <wp:extent cx="3562350" cy="3400425"/>
            <wp:effectExtent l="0" t="0" r="0" b="9525"/>
            <wp:docPr id="133" name="Draw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2"/>
                    <pic:cNvPicPr>
                      <a:picLocks noChangeAspect="1"/>
                    </pic:cNvPicPr>
                  </pic:nvPicPr>
                  <pic:blipFill>
                    <a:blip r:embed="rId125"/>
                    <a:stretch>
                      <a:fillRect/>
                    </a:stretch>
                  </pic:blipFill>
                  <pic:spPr>
                    <a:xfrm>
                      <a:off x="0" y="0"/>
                      <a:ext cx="3562350" cy="3400425"/>
                    </a:xfrm>
                    <a:prstGeom prst="rect">
                      <a:avLst/>
                    </a:prstGeom>
                  </pic:spPr>
                </pic:pic>
              </a:graphicData>
            </a:graphic>
          </wp:inline>
        </w:drawing>
      </w:r>
    </w:p>
    <w:p>
      <w:pPr>
        <w:spacing w:before="120" w:after="120" w:line="288" w:lineRule="auto"/>
        <w:ind w:left="907" w:firstLine="420"/>
        <w:jc w:val="left"/>
      </w:pPr>
      <w:r>
        <w:rPr>
          <w:rFonts w:ascii="Arial" w:hAnsi="Arial" w:eastAsia="等线" w:cs="Arial"/>
          <w:sz w:val="22"/>
        </w:rPr>
        <w:t>【选择映射源字段】，从前置组件设置的表对应的字段列表中选择要映射的源字段；</w:t>
      </w:r>
    </w:p>
    <w:p>
      <w:pPr>
        <w:spacing w:before="120" w:after="120" w:line="288" w:lineRule="auto"/>
        <w:ind w:left="907" w:firstLine="420"/>
        <w:jc w:val="left"/>
      </w:pPr>
      <w:r>
        <w:rPr>
          <w:rFonts w:ascii="Arial" w:hAnsi="Arial" w:eastAsia="等线" w:cs="Arial"/>
          <w:sz w:val="22"/>
        </w:rPr>
        <w:t>【映射目标字段】，不设置映射目标字段，值映射的目标值将会替代选中字段的源值；设置了映射目标字段，值映射的目标值会保存到设置的字段中；</w:t>
      </w:r>
    </w:p>
    <w:p>
      <w:pPr>
        <w:spacing w:before="120" w:after="120" w:line="288" w:lineRule="auto"/>
        <w:ind w:left="907" w:firstLine="420"/>
        <w:jc w:val="left"/>
      </w:pPr>
      <w:r>
        <w:rPr>
          <w:rFonts w:ascii="Arial" w:hAnsi="Arial" w:eastAsia="等线" w:cs="Arial"/>
          <w:sz w:val="22"/>
        </w:rPr>
        <w:t>【不匹配时默认值】，当字段的源值不在字段映射值列表中，会用这个默认值填充，默认为空；</w:t>
      </w:r>
    </w:p>
    <w:p>
      <w:pPr>
        <w:spacing w:before="120" w:after="120" w:line="288" w:lineRule="auto"/>
        <w:ind w:left="907" w:firstLine="420"/>
        <w:jc w:val="left"/>
      </w:pPr>
      <w:r>
        <w:rPr>
          <w:rFonts w:ascii="Arial" w:hAnsi="Arial" w:eastAsia="等线" w:cs="Arial"/>
          <w:sz w:val="22"/>
        </w:rPr>
        <w:t>【字段映射值列表】，点击列表【新增】按钮，分别填写字段源值和目标值即可，若要删除点击右侧【删除】按钮。</w:t>
      </w:r>
    </w:p>
    <w:p>
      <w:pPr>
        <w:spacing w:before="120" w:after="120" w:line="288" w:lineRule="auto"/>
        <w:ind w:left="907"/>
        <w:jc w:val="left"/>
      </w:pPr>
    </w:p>
    <w:p>
      <w:pPr>
        <w:numPr>
          <w:ilvl w:val="0"/>
          <w:numId w:val="154"/>
        </w:numPr>
        <w:spacing w:before="120" w:after="120" w:line="288" w:lineRule="auto"/>
        <w:ind w:left="907"/>
        <w:jc w:val="left"/>
      </w:pPr>
      <w:r>
        <w:rPr>
          <w:rFonts w:ascii="Arial" w:hAnsi="Arial" w:eastAsia="等线" w:cs="Arial"/>
          <w:sz w:val="22"/>
        </w:rPr>
        <w:t>转换-增加常量</w:t>
      </w:r>
    </w:p>
    <w:p>
      <w:pPr>
        <w:spacing w:before="120" w:after="120" w:line="288" w:lineRule="auto"/>
        <w:ind w:left="907" w:firstLine="420"/>
        <w:jc w:val="left"/>
      </w:pPr>
      <w:r>
        <w:rPr>
          <w:rFonts w:ascii="Arial" w:hAnsi="Arial" w:eastAsia="等线" w:cs="Arial"/>
          <w:sz w:val="22"/>
        </w:rPr>
        <w:t>增加常量组件用于在前置组件源数据基础上增加常量字段。</w:t>
      </w:r>
    </w:p>
    <w:p>
      <w:pPr>
        <w:spacing w:before="120" w:after="120" w:line="288" w:lineRule="auto"/>
        <w:ind w:left="907"/>
        <w:jc w:val="center"/>
      </w:pPr>
      <w:r>
        <w:drawing>
          <wp:inline distT="0" distB="0" distL="0" distR="0">
            <wp:extent cx="4914900" cy="2571750"/>
            <wp:effectExtent l="0" t="0" r="0" b="0"/>
            <wp:docPr id="134" name="Draw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3"/>
                    <pic:cNvPicPr>
                      <a:picLocks noChangeAspect="1"/>
                    </pic:cNvPicPr>
                  </pic:nvPicPr>
                  <pic:blipFill>
                    <a:blip r:embed="rId126"/>
                    <a:stretch>
                      <a:fillRect/>
                    </a:stretch>
                  </pic:blipFill>
                  <pic:spPr>
                    <a:xfrm>
                      <a:off x="0" y="0"/>
                      <a:ext cx="4914900" cy="2571750"/>
                    </a:xfrm>
                    <a:prstGeom prst="rect">
                      <a:avLst/>
                    </a:prstGeom>
                  </pic:spPr>
                </pic:pic>
              </a:graphicData>
            </a:graphic>
          </wp:inline>
        </w:drawing>
      </w:r>
    </w:p>
    <w:p>
      <w:pPr>
        <w:spacing w:before="120" w:after="120" w:line="288" w:lineRule="auto"/>
        <w:ind w:left="907" w:firstLine="420"/>
        <w:jc w:val="left"/>
      </w:pPr>
      <w:r>
        <w:rPr>
          <w:rFonts w:ascii="Arial" w:hAnsi="Arial" w:eastAsia="等线" w:cs="Arial"/>
          <w:sz w:val="22"/>
        </w:rPr>
        <w:t>点击【新增】按钮，添加一条常量信息，设置要增加的常量字段的字段名称、字段类型、格式、长度、精度和常量字段值；点击【删除】删除选中信息。</w:t>
      </w:r>
    </w:p>
    <w:p>
      <w:pPr>
        <w:numPr>
          <w:ilvl w:val="0"/>
          <w:numId w:val="155"/>
        </w:numPr>
        <w:spacing w:before="120" w:after="120" w:line="288" w:lineRule="auto"/>
        <w:ind w:left="907"/>
        <w:jc w:val="left"/>
      </w:pPr>
      <w:r>
        <w:rPr>
          <w:rFonts w:ascii="Arial" w:hAnsi="Arial" w:eastAsia="等线" w:cs="Arial"/>
          <w:sz w:val="22"/>
        </w:rPr>
        <w:t>转换-剪切字符串</w:t>
      </w:r>
    </w:p>
    <w:p>
      <w:pPr>
        <w:spacing w:before="120" w:after="120" w:line="288" w:lineRule="auto"/>
        <w:ind w:left="1360"/>
        <w:jc w:val="left"/>
      </w:pPr>
      <w:r>
        <w:rPr>
          <w:rFonts w:ascii="Arial" w:hAnsi="Arial" w:eastAsia="等线" w:cs="Arial"/>
          <w:sz w:val="22"/>
        </w:rPr>
        <w:t>剪切字符串组件用于将前置组件源数据字段的值进行切剪。</w:t>
      </w:r>
    </w:p>
    <w:p>
      <w:pPr>
        <w:spacing w:before="120" w:after="120" w:line="288" w:lineRule="auto"/>
        <w:ind w:left="1360"/>
        <w:jc w:val="center"/>
      </w:pPr>
      <w:r>
        <w:drawing>
          <wp:inline distT="0" distB="0" distL="0" distR="0">
            <wp:extent cx="5257800" cy="2752725"/>
            <wp:effectExtent l="0" t="0" r="0" b="9525"/>
            <wp:docPr id="135" name="Draw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4"/>
                    <pic:cNvPicPr>
                      <a:picLocks noChangeAspect="1"/>
                    </pic:cNvPicPr>
                  </pic:nvPicPr>
                  <pic:blipFill>
                    <a:blip r:embed="rId127"/>
                    <a:stretch>
                      <a:fillRect/>
                    </a:stretch>
                  </pic:blipFill>
                  <pic:spPr>
                    <a:xfrm>
                      <a:off x="0" y="0"/>
                      <a:ext cx="5257800" cy="2752725"/>
                    </a:xfrm>
                    <a:prstGeom prst="rect">
                      <a:avLst/>
                    </a:prstGeom>
                  </pic:spPr>
                </pic:pic>
              </a:graphicData>
            </a:graphic>
          </wp:inline>
        </w:drawing>
      </w:r>
    </w:p>
    <w:p>
      <w:pPr>
        <w:spacing w:before="120" w:after="120" w:line="288" w:lineRule="auto"/>
        <w:ind w:left="907" w:firstLine="420"/>
        <w:jc w:val="left"/>
      </w:pPr>
      <w:r>
        <w:rPr>
          <w:rFonts w:ascii="Arial" w:hAnsi="Arial" w:eastAsia="等线" w:cs="Arial"/>
          <w:sz w:val="22"/>
        </w:rPr>
        <w:t>点击【+】按钮，添加一条剪切信息，</w:t>
      </w:r>
    </w:p>
    <w:p>
      <w:pPr>
        <w:spacing w:before="120" w:after="120" w:line="288" w:lineRule="auto"/>
        <w:ind w:left="907" w:firstLine="420"/>
        <w:jc w:val="left"/>
      </w:pPr>
      <w:r>
        <w:rPr>
          <w:rFonts w:ascii="Arial" w:hAnsi="Arial" w:eastAsia="等线" w:cs="Arial"/>
          <w:sz w:val="22"/>
        </w:rPr>
        <w:t>【输入流字段】，点击下拉框会列出输入端组件中的所有字段信息，选择需要剪切的字段；</w:t>
      </w:r>
    </w:p>
    <w:p>
      <w:pPr>
        <w:spacing w:before="120" w:after="120" w:line="288" w:lineRule="auto"/>
        <w:ind w:left="907" w:firstLine="420"/>
        <w:jc w:val="left"/>
      </w:pPr>
      <w:r>
        <w:rPr>
          <w:rFonts w:ascii="Arial" w:hAnsi="Arial" w:eastAsia="等线" w:cs="Arial"/>
          <w:sz w:val="22"/>
        </w:rPr>
        <w:t>【输出流字段】，输入剪切后的值保存字段；</w:t>
      </w:r>
    </w:p>
    <w:p>
      <w:pPr>
        <w:spacing w:before="120" w:after="120" w:line="288" w:lineRule="auto"/>
        <w:ind w:left="907" w:firstLine="420"/>
        <w:jc w:val="left"/>
      </w:pPr>
      <w:r>
        <w:rPr>
          <w:rFonts w:ascii="Arial" w:hAnsi="Arial" w:eastAsia="等线" w:cs="Arial"/>
          <w:sz w:val="22"/>
        </w:rPr>
        <w:t>【起始位置】，输入流字段的剪切起始序列号， 从0开始；</w:t>
      </w:r>
    </w:p>
    <w:p>
      <w:pPr>
        <w:spacing w:before="120" w:after="120" w:line="288" w:lineRule="auto"/>
        <w:ind w:left="907" w:firstLine="420"/>
        <w:jc w:val="left"/>
      </w:pPr>
      <w:r>
        <w:rPr>
          <w:rFonts w:ascii="Arial" w:hAnsi="Arial" w:eastAsia="等线" w:cs="Arial"/>
          <w:sz w:val="22"/>
        </w:rPr>
        <w:t>【结束为止】，输入流字段的剪切结束序列号；</w:t>
      </w:r>
    </w:p>
    <w:p>
      <w:pPr>
        <w:spacing w:before="120" w:after="120" w:line="288" w:lineRule="auto"/>
        <w:ind w:left="907" w:firstLine="420"/>
        <w:jc w:val="left"/>
      </w:pPr>
      <w:r>
        <w:rPr>
          <w:rFonts w:ascii="Arial" w:hAnsi="Arial" w:eastAsia="等线" w:cs="Arial"/>
          <w:sz w:val="22"/>
        </w:rPr>
        <w:t>点击【删除】删除选中信息。</w:t>
      </w:r>
    </w:p>
    <w:p>
      <w:pPr>
        <w:spacing w:before="120" w:after="120" w:line="288" w:lineRule="auto"/>
        <w:ind w:left="907" w:firstLine="420"/>
        <w:jc w:val="left"/>
      </w:pPr>
      <w:r>
        <w:rPr>
          <w:rFonts w:ascii="Arial" w:hAnsi="Arial" w:eastAsia="等线" w:cs="Arial"/>
          <w:i/>
          <w:sz w:val="22"/>
        </w:rPr>
        <w:t>剪切范围为</w:t>
      </w:r>
      <w:r>
        <w:rPr>
          <w:rFonts w:ascii="Arial" w:hAnsi="Arial" w:eastAsia="等线" w:cs="Arial"/>
          <w:b/>
          <w:i/>
          <w:sz w:val="22"/>
        </w:rPr>
        <w:t xml:space="preserve"> [起始位置, 结束为止)</w:t>
      </w:r>
      <w:r>
        <w:rPr>
          <w:rFonts w:ascii="Arial" w:hAnsi="Arial" w:eastAsia="等线" w:cs="Arial"/>
          <w:sz w:val="22"/>
        </w:rPr>
        <w:t>，如：输入流剪切字段name的值是abcdefghijk，按起始位置2、结束位置9进行剪切，剪切后结果为cdefghi。</w:t>
      </w:r>
    </w:p>
    <w:p>
      <w:pPr>
        <w:spacing w:before="120" w:after="120" w:line="288" w:lineRule="auto"/>
        <w:ind w:left="907" w:firstLine="420"/>
        <w:jc w:val="left"/>
      </w:pPr>
    </w:p>
    <w:p>
      <w:pPr>
        <w:numPr>
          <w:ilvl w:val="0"/>
          <w:numId w:val="156"/>
        </w:numPr>
        <w:spacing w:before="120" w:after="120" w:line="288" w:lineRule="auto"/>
        <w:ind w:left="907"/>
        <w:jc w:val="left"/>
      </w:pPr>
      <w:r>
        <w:rPr>
          <w:rFonts w:ascii="Arial" w:hAnsi="Arial" w:eastAsia="等线" w:cs="Arial"/>
          <w:sz w:val="22"/>
        </w:rPr>
        <w:t>转换-字段拼接</w:t>
      </w:r>
    </w:p>
    <w:p>
      <w:pPr>
        <w:spacing w:before="120" w:after="120" w:line="288" w:lineRule="auto"/>
        <w:ind w:left="907" w:firstLine="420"/>
        <w:jc w:val="left"/>
      </w:pPr>
      <w:r>
        <w:rPr>
          <w:rFonts w:ascii="Arial" w:hAnsi="Arial" w:eastAsia="等线" w:cs="Arial"/>
          <w:sz w:val="22"/>
        </w:rPr>
        <w:t>字段拼接组件用于将前置组件源数据字段中的多个字段值用指定分隔符进行拼接。</w:t>
      </w:r>
    </w:p>
    <w:p>
      <w:pPr>
        <w:spacing w:before="120" w:after="120" w:line="288" w:lineRule="auto"/>
        <w:ind w:left="907"/>
        <w:jc w:val="center"/>
      </w:pPr>
      <w:r>
        <w:drawing>
          <wp:inline distT="0" distB="0" distL="0" distR="0">
            <wp:extent cx="5257800" cy="3486150"/>
            <wp:effectExtent l="0" t="0" r="0" b="0"/>
            <wp:docPr id="136" name="Draw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5"/>
                    <pic:cNvPicPr>
                      <a:picLocks noChangeAspect="1"/>
                    </pic:cNvPicPr>
                  </pic:nvPicPr>
                  <pic:blipFill>
                    <a:blip r:embed="rId128"/>
                    <a:stretch>
                      <a:fillRect/>
                    </a:stretch>
                  </pic:blipFill>
                  <pic:spPr>
                    <a:xfrm>
                      <a:off x="0" y="0"/>
                      <a:ext cx="5257800" cy="3486150"/>
                    </a:xfrm>
                    <a:prstGeom prst="rect">
                      <a:avLst/>
                    </a:prstGeom>
                  </pic:spPr>
                </pic:pic>
              </a:graphicData>
            </a:graphic>
          </wp:inline>
        </w:drawing>
      </w:r>
    </w:p>
    <w:p>
      <w:pPr>
        <w:spacing w:before="120" w:after="120" w:line="288" w:lineRule="auto"/>
        <w:ind w:left="907" w:firstLine="420"/>
        <w:jc w:val="left"/>
      </w:pPr>
      <w:r>
        <w:rPr>
          <w:rFonts w:ascii="Arial" w:hAnsi="Arial" w:eastAsia="等线" w:cs="Arial"/>
          <w:sz w:val="22"/>
        </w:rPr>
        <w:t>【目标字段名称】，用于保存拼接完数据的字段名称；</w:t>
      </w:r>
    </w:p>
    <w:p>
      <w:pPr>
        <w:spacing w:before="120" w:after="120" w:line="288" w:lineRule="auto"/>
        <w:ind w:left="907" w:firstLine="420"/>
        <w:jc w:val="left"/>
      </w:pPr>
      <w:r>
        <w:rPr>
          <w:rFonts w:ascii="Arial" w:hAnsi="Arial" w:eastAsia="等线" w:cs="Arial"/>
          <w:sz w:val="22"/>
        </w:rPr>
        <w:t>【分隔符】，拼接字段之间的连接符；</w:t>
      </w:r>
    </w:p>
    <w:p>
      <w:pPr>
        <w:spacing w:before="120" w:after="120" w:line="288" w:lineRule="auto"/>
        <w:ind w:left="907" w:firstLine="420"/>
        <w:jc w:val="left"/>
      </w:pPr>
      <w:r>
        <w:rPr>
          <w:rFonts w:ascii="Arial" w:hAnsi="Arial" w:eastAsia="等线" w:cs="Arial"/>
          <w:sz w:val="22"/>
        </w:rPr>
        <w:t>【拼接字段】，点击【+】按钮，添加一条拼接信息，选择拼接字段、设置是否去除字段空格选项；点击【删除】删除选中信息。</w:t>
      </w:r>
    </w:p>
    <w:p>
      <w:pPr>
        <w:spacing w:before="120" w:after="120" w:line="288" w:lineRule="auto"/>
        <w:ind w:left="907"/>
        <w:jc w:val="left"/>
      </w:pPr>
    </w:p>
    <w:p>
      <w:pPr>
        <w:numPr>
          <w:ilvl w:val="0"/>
          <w:numId w:val="157"/>
        </w:numPr>
        <w:spacing w:before="120" w:after="120" w:line="288" w:lineRule="auto"/>
        <w:ind w:left="907"/>
        <w:jc w:val="left"/>
      </w:pPr>
      <w:r>
        <w:rPr>
          <w:rFonts w:ascii="Arial" w:hAnsi="Arial" w:eastAsia="等线" w:cs="Arial"/>
          <w:sz w:val="22"/>
        </w:rPr>
        <w:t>校验-数据校验</w:t>
      </w:r>
    </w:p>
    <w:p>
      <w:pPr>
        <w:spacing w:before="120" w:after="120" w:line="288" w:lineRule="auto"/>
        <w:ind w:left="907" w:firstLine="420"/>
        <w:jc w:val="left"/>
      </w:pPr>
      <w:r>
        <w:rPr>
          <w:rFonts w:ascii="Arial" w:hAnsi="Arial" w:eastAsia="等线" w:cs="Arial"/>
          <w:sz w:val="22"/>
        </w:rPr>
        <w:t>数据校验节点用于对前置节点的数据流进行非空校验、值域校验、规范校验、Java脚本校验。</w:t>
      </w:r>
    </w:p>
    <w:p>
      <w:pPr>
        <w:spacing w:before="120" w:after="120" w:line="288" w:lineRule="auto"/>
        <w:ind w:left="907"/>
        <w:jc w:val="center"/>
      </w:pPr>
      <w:r>
        <w:drawing>
          <wp:inline distT="0" distB="0" distL="0" distR="0">
            <wp:extent cx="4038600" cy="3505200"/>
            <wp:effectExtent l="0" t="0" r="0" b="0"/>
            <wp:docPr id="137" name="Draw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6"/>
                    <pic:cNvPicPr>
                      <a:picLocks noChangeAspect="1"/>
                    </pic:cNvPicPr>
                  </pic:nvPicPr>
                  <pic:blipFill>
                    <a:blip r:embed="rId129"/>
                    <a:stretch>
                      <a:fillRect/>
                    </a:stretch>
                  </pic:blipFill>
                  <pic:spPr>
                    <a:xfrm>
                      <a:off x="0" y="0"/>
                      <a:ext cx="4038600" cy="3505200"/>
                    </a:xfrm>
                    <a:prstGeom prst="rect">
                      <a:avLst/>
                    </a:prstGeom>
                  </pic:spPr>
                </pic:pic>
              </a:graphicData>
            </a:graphic>
          </wp:inline>
        </w:drawing>
      </w:r>
    </w:p>
    <w:p>
      <w:pPr>
        <w:spacing w:before="120" w:after="120" w:line="288" w:lineRule="auto"/>
        <w:ind w:left="907" w:firstLine="420"/>
        <w:jc w:val="left"/>
      </w:pPr>
      <w:r>
        <w:rPr>
          <w:rFonts w:ascii="Arial" w:hAnsi="Arial" w:eastAsia="等线" w:cs="Arial"/>
          <w:sz w:val="22"/>
        </w:rPr>
        <w:t>【接收合格行的步骤】，校验节点后置组件中保存或处理正确数据的组件名称，一般为输出节点中的组件；</w:t>
      </w:r>
    </w:p>
    <w:p>
      <w:pPr>
        <w:spacing w:before="120" w:after="120" w:line="288" w:lineRule="auto"/>
        <w:ind w:left="907" w:firstLine="420"/>
        <w:jc w:val="left"/>
      </w:pPr>
      <w:r>
        <w:rPr>
          <w:rFonts w:ascii="Arial" w:hAnsi="Arial" w:eastAsia="等线" w:cs="Arial"/>
          <w:sz w:val="22"/>
        </w:rPr>
        <w:t>【接收错误行的步骤】，校验节点后置组件中保存错误数据的组件名称，一般为【记录错误数据】组件；</w:t>
      </w:r>
    </w:p>
    <w:p>
      <w:pPr>
        <w:spacing w:before="120" w:after="120" w:line="288" w:lineRule="auto"/>
        <w:ind w:left="907" w:firstLine="420"/>
        <w:jc w:val="left"/>
      </w:pPr>
      <w:r>
        <w:rPr>
          <w:rFonts w:ascii="Arial" w:hAnsi="Arial" w:eastAsia="等线" w:cs="Arial"/>
          <w:sz w:val="22"/>
        </w:rPr>
        <w:t>【过滤规则】，管理校验规则，支持空值检查、值域检查、规范检查、Java脚本检查，见下图</w:t>
      </w:r>
    </w:p>
    <w:p>
      <w:pPr>
        <w:spacing w:before="120" w:after="120" w:line="288" w:lineRule="auto"/>
        <w:ind w:left="1360"/>
        <w:jc w:val="center"/>
      </w:pPr>
      <w:r>
        <w:drawing>
          <wp:inline distT="0" distB="0" distL="0" distR="0">
            <wp:extent cx="4781550" cy="3133725"/>
            <wp:effectExtent l="0" t="0" r="0" b="9525"/>
            <wp:docPr id="138" name="Draw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7"/>
                    <pic:cNvPicPr>
                      <a:picLocks noChangeAspect="1"/>
                    </pic:cNvPicPr>
                  </pic:nvPicPr>
                  <pic:blipFill>
                    <a:blip r:embed="rId130"/>
                    <a:stretch>
                      <a:fillRect/>
                    </a:stretch>
                  </pic:blipFill>
                  <pic:spPr>
                    <a:xfrm>
                      <a:off x="0" y="0"/>
                      <a:ext cx="4781550" cy="3133725"/>
                    </a:xfrm>
                    <a:prstGeom prst="rect">
                      <a:avLst/>
                    </a:prstGeom>
                  </pic:spPr>
                </pic:pic>
              </a:graphicData>
            </a:graphic>
          </wp:inline>
        </w:drawing>
      </w:r>
    </w:p>
    <w:p>
      <w:pPr>
        <w:numPr>
          <w:ilvl w:val="0"/>
          <w:numId w:val="158"/>
        </w:numPr>
        <w:spacing w:before="120" w:after="120" w:line="288" w:lineRule="auto"/>
        <w:ind w:left="1360"/>
        <w:jc w:val="left"/>
      </w:pPr>
      <w:r>
        <w:rPr>
          <w:rFonts w:ascii="Arial" w:hAnsi="Arial" w:eastAsia="等线" w:cs="Arial"/>
          <w:sz w:val="22"/>
        </w:rPr>
        <w:t>空值检查：</w:t>
      </w:r>
    </w:p>
    <w:p>
      <w:pPr>
        <w:spacing w:before="120" w:after="120" w:line="288" w:lineRule="auto"/>
        <w:ind w:left="1360"/>
        <w:jc w:val="center"/>
      </w:pPr>
      <w:r>
        <w:drawing>
          <wp:inline distT="0" distB="0" distL="0" distR="0">
            <wp:extent cx="4905375" cy="1743075"/>
            <wp:effectExtent l="0" t="0" r="9525" b="9525"/>
            <wp:docPr id="139" name="Draw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8"/>
                    <pic:cNvPicPr>
                      <a:picLocks noChangeAspect="1"/>
                    </pic:cNvPicPr>
                  </pic:nvPicPr>
                  <pic:blipFill>
                    <a:blip r:embed="rId131"/>
                    <a:stretch>
                      <a:fillRect/>
                    </a:stretch>
                  </pic:blipFill>
                  <pic:spPr>
                    <a:xfrm>
                      <a:off x="0" y="0"/>
                      <a:ext cx="4905375" cy="1743075"/>
                    </a:xfrm>
                    <a:prstGeom prst="rect">
                      <a:avLst/>
                    </a:prstGeom>
                  </pic:spPr>
                </pic:pic>
              </a:graphicData>
            </a:graphic>
          </wp:inline>
        </w:drawing>
      </w:r>
    </w:p>
    <w:p>
      <w:pPr>
        <w:spacing w:before="120" w:after="120" w:line="288" w:lineRule="auto"/>
        <w:ind w:left="1360" w:firstLine="420"/>
        <w:jc w:val="left"/>
      </w:pPr>
      <w:r>
        <w:rPr>
          <w:rFonts w:ascii="Arial" w:hAnsi="Arial" w:eastAsia="等线" w:cs="Arial"/>
          <w:sz w:val="22"/>
        </w:rPr>
        <w:t>字段名，设置空值检查字段，默认进行字段空检查（字段值为NULL），可通过勾选【是否过滤空字符串】设置同时过滤字段值时空字符串的值。字段可多选，多选时表示只有所选字段全部为空时才会被检查出来。</w:t>
      </w:r>
    </w:p>
    <w:p>
      <w:pPr>
        <w:spacing w:before="120" w:after="120" w:line="288" w:lineRule="auto"/>
        <w:ind w:left="1360" w:firstLine="420"/>
        <w:jc w:val="left"/>
      </w:pPr>
      <w:r>
        <w:rPr>
          <w:rFonts w:ascii="Arial" w:hAnsi="Arial" w:eastAsia="等线" w:cs="Arial"/>
          <w:sz w:val="22"/>
        </w:rPr>
        <w:t>错误描述，对错误信息进行描述。</w:t>
      </w:r>
    </w:p>
    <w:p>
      <w:pPr>
        <w:numPr>
          <w:ilvl w:val="0"/>
          <w:numId w:val="159"/>
        </w:numPr>
        <w:spacing w:before="120" w:after="120" w:line="288" w:lineRule="auto"/>
        <w:ind w:left="1360"/>
        <w:jc w:val="left"/>
      </w:pPr>
      <w:r>
        <w:rPr>
          <w:rFonts w:ascii="Arial" w:hAnsi="Arial" w:eastAsia="等线" w:cs="Arial"/>
          <w:sz w:val="22"/>
        </w:rPr>
        <w:t>值域检查：</w:t>
      </w:r>
    </w:p>
    <w:p>
      <w:pPr>
        <w:spacing w:before="120" w:after="120" w:line="288" w:lineRule="auto"/>
        <w:ind w:left="1360"/>
        <w:jc w:val="center"/>
      </w:pPr>
      <w:r>
        <w:drawing>
          <wp:inline distT="0" distB="0" distL="0" distR="0">
            <wp:extent cx="4876800" cy="2028825"/>
            <wp:effectExtent l="0" t="0" r="0" b="9525"/>
            <wp:docPr id="140" name="Draw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39"/>
                    <pic:cNvPicPr>
                      <a:picLocks noChangeAspect="1"/>
                    </pic:cNvPicPr>
                  </pic:nvPicPr>
                  <pic:blipFill>
                    <a:blip r:embed="rId132"/>
                    <a:stretch>
                      <a:fillRect/>
                    </a:stretch>
                  </pic:blipFill>
                  <pic:spPr>
                    <a:xfrm>
                      <a:off x="0" y="0"/>
                      <a:ext cx="4876800" cy="2028825"/>
                    </a:xfrm>
                    <a:prstGeom prst="rect">
                      <a:avLst/>
                    </a:prstGeom>
                  </pic:spPr>
                </pic:pic>
              </a:graphicData>
            </a:graphic>
          </wp:inline>
        </w:drawing>
      </w:r>
    </w:p>
    <w:p>
      <w:pPr>
        <w:spacing w:before="120" w:after="120" w:line="288" w:lineRule="auto"/>
        <w:ind w:left="1360" w:firstLine="420"/>
        <w:jc w:val="left"/>
      </w:pPr>
      <w:r>
        <w:rPr>
          <w:rFonts w:ascii="Arial" w:hAnsi="Arial" w:eastAsia="等线" w:cs="Arial"/>
          <w:sz w:val="22"/>
        </w:rPr>
        <w:t>字段名，设置值域检查字段；</w:t>
      </w:r>
    </w:p>
    <w:p>
      <w:pPr>
        <w:spacing w:before="120" w:after="120" w:line="288" w:lineRule="auto"/>
        <w:ind w:left="1360" w:firstLine="420"/>
        <w:jc w:val="left"/>
      </w:pPr>
      <w:r>
        <w:rPr>
          <w:rFonts w:ascii="Arial" w:hAnsi="Arial" w:eastAsia="等线" w:cs="Arial"/>
          <w:sz w:val="22"/>
        </w:rPr>
        <w:t>值域范围，设置选中字段的值合理的值域范围，可以选择已经设置好的规则，也可以自定义值域范围，填写方式如下，注意：填写时候用到的符号（包括</w:t>
      </w:r>
      <w:r>
        <w:rPr>
          <w:rFonts w:ascii="Arial" w:hAnsi="Arial" w:eastAsia="等线" w:cs="Arial"/>
          <w:b/>
          <w:sz w:val="22"/>
        </w:rPr>
        <w:t>, ()]</w:t>
      </w:r>
      <w:r>
        <w:rPr>
          <w:rFonts w:ascii="Arial" w:hAnsi="Arial" w:eastAsia="等线" w:cs="Arial"/>
          <w:sz w:val="22"/>
        </w:rPr>
        <w:t>）是英文符号。</w:t>
      </w:r>
    </w:p>
    <w:p>
      <w:pPr>
        <w:spacing w:before="120" w:after="120" w:line="288" w:lineRule="auto"/>
        <w:ind w:left="1814"/>
        <w:jc w:val="center"/>
      </w:pPr>
      <w:r>
        <w:drawing>
          <wp:inline distT="0" distB="0" distL="0" distR="0">
            <wp:extent cx="2428875" cy="2676525"/>
            <wp:effectExtent l="0" t="0" r="9525" b="9525"/>
            <wp:docPr id="141" name="Draw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0"/>
                    <pic:cNvPicPr>
                      <a:picLocks noChangeAspect="1"/>
                    </pic:cNvPicPr>
                  </pic:nvPicPr>
                  <pic:blipFill>
                    <a:blip r:embed="rId133"/>
                    <a:stretch>
                      <a:fillRect/>
                    </a:stretch>
                  </pic:blipFill>
                  <pic:spPr>
                    <a:xfrm>
                      <a:off x="0" y="0"/>
                      <a:ext cx="2428875" cy="2676525"/>
                    </a:xfrm>
                    <a:prstGeom prst="rect">
                      <a:avLst/>
                    </a:prstGeom>
                  </pic:spPr>
                </pic:pic>
              </a:graphicData>
            </a:graphic>
          </wp:inline>
        </w:drawing>
      </w:r>
    </w:p>
    <w:p>
      <w:pPr>
        <w:spacing w:before="120" w:after="120" w:line="288" w:lineRule="auto"/>
        <w:ind w:left="1360" w:firstLine="420"/>
        <w:jc w:val="left"/>
      </w:pPr>
      <w:r>
        <w:rPr>
          <w:rFonts w:ascii="Arial" w:hAnsi="Arial" w:eastAsia="等线" w:cs="Arial"/>
          <w:sz w:val="22"/>
        </w:rPr>
        <w:t>错误描述，对错误信息进行描述。</w:t>
      </w:r>
    </w:p>
    <w:p>
      <w:pPr>
        <w:numPr>
          <w:ilvl w:val="0"/>
          <w:numId w:val="160"/>
        </w:numPr>
        <w:spacing w:before="120" w:after="120" w:line="288" w:lineRule="auto"/>
        <w:ind w:left="1360"/>
        <w:jc w:val="left"/>
      </w:pPr>
      <w:r>
        <w:rPr>
          <w:rFonts w:ascii="Arial" w:hAnsi="Arial" w:eastAsia="等线" w:cs="Arial"/>
          <w:sz w:val="22"/>
        </w:rPr>
        <w:t>规范检查：</w:t>
      </w:r>
    </w:p>
    <w:p>
      <w:pPr>
        <w:spacing w:before="120" w:after="120" w:line="288" w:lineRule="auto"/>
        <w:ind w:left="1360"/>
        <w:jc w:val="center"/>
      </w:pPr>
      <w:r>
        <w:drawing>
          <wp:inline distT="0" distB="0" distL="0" distR="0">
            <wp:extent cx="4819650" cy="1981200"/>
            <wp:effectExtent l="0" t="0" r="0" b="0"/>
            <wp:docPr id="142" name="Draw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1"/>
                    <pic:cNvPicPr>
                      <a:picLocks noChangeAspect="1"/>
                    </pic:cNvPicPr>
                  </pic:nvPicPr>
                  <pic:blipFill>
                    <a:blip r:embed="rId134"/>
                    <a:stretch>
                      <a:fillRect/>
                    </a:stretch>
                  </pic:blipFill>
                  <pic:spPr>
                    <a:xfrm>
                      <a:off x="0" y="0"/>
                      <a:ext cx="4819650" cy="1981200"/>
                    </a:xfrm>
                    <a:prstGeom prst="rect">
                      <a:avLst/>
                    </a:prstGeom>
                  </pic:spPr>
                </pic:pic>
              </a:graphicData>
            </a:graphic>
          </wp:inline>
        </w:drawing>
      </w:r>
    </w:p>
    <w:p>
      <w:pPr>
        <w:spacing w:before="120" w:after="120" w:line="288" w:lineRule="auto"/>
        <w:ind w:left="1360" w:firstLine="420"/>
        <w:jc w:val="left"/>
      </w:pPr>
      <w:r>
        <w:rPr>
          <w:rFonts w:ascii="Arial" w:hAnsi="Arial" w:eastAsia="等线" w:cs="Arial"/>
          <w:sz w:val="22"/>
        </w:rPr>
        <w:t>字段名，设置规范检查字段；</w:t>
      </w:r>
    </w:p>
    <w:p>
      <w:pPr>
        <w:spacing w:before="120" w:after="120" w:line="288" w:lineRule="auto"/>
        <w:ind w:left="1360" w:firstLine="420"/>
        <w:jc w:val="left"/>
      </w:pPr>
      <w:r>
        <w:rPr>
          <w:rFonts w:ascii="Arial" w:hAnsi="Arial" w:eastAsia="等线" w:cs="Arial"/>
          <w:sz w:val="22"/>
        </w:rPr>
        <w:t>正则表达式，设置选中字段的值合理的正则表达式，可以选择已经设置好的表达式，也可以自定义规则，填写正确的正则表达式；</w:t>
      </w:r>
    </w:p>
    <w:p>
      <w:pPr>
        <w:spacing w:before="120" w:after="120" w:line="288" w:lineRule="auto"/>
        <w:ind w:left="1360" w:firstLine="420"/>
        <w:jc w:val="left"/>
      </w:pPr>
      <w:r>
        <w:rPr>
          <w:rFonts w:ascii="Arial" w:hAnsi="Arial" w:eastAsia="等线" w:cs="Arial"/>
          <w:sz w:val="22"/>
        </w:rPr>
        <w:t>错误描述，对错误信息进行描述。</w:t>
      </w:r>
    </w:p>
    <w:p>
      <w:pPr>
        <w:numPr>
          <w:ilvl w:val="0"/>
          <w:numId w:val="161"/>
        </w:numPr>
        <w:spacing w:before="120" w:after="120" w:line="288" w:lineRule="auto"/>
        <w:ind w:left="1360"/>
        <w:jc w:val="left"/>
      </w:pPr>
      <w:r>
        <w:rPr>
          <w:rFonts w:ascii="Arial" w:hAnsi="Arial" w:eastAsia="等线" w:cs="Arial"/>
          <w:sz w:val="22"/>
        </w:rPr>
        <w:t>Java脚本检查：</w:t>
      </w:r>
    </w:p>
    <w:p>
      <w:pPr>
        <w:spacing w:before="120" w:after="120" w:line="288" w:lineRule="auto"/>
        <w:ind w:left="1360"/>
        <w:jc w:val="center"/>
      </w:pPr>
      <w:r>
        <w:drawing>
          <wp:inline distT="0" distB="0" distL="0" distR="0">
            <wp:extent cx="5257800" cy="1838325"/>
            <wp:effectExtent l="0" t="0" r="0" b="9525"/>
            <wp:docPr id="143" name="Draw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2"/>
                    <pic:cNvPicPr>
                      <a:picLocks noChangeAspect="1"/>
                    </pic:cNvPicPr>
                  </pic:nvPicPr>
                  <pic:blipFill>
                    <a:blip r:embed="rId135"/>
                    <a:stretch>
                      <a:fillRect/>
                    </a:stretch>
                  </pic:blipFill>
                  <pic:spPr>
                    <a:xfrm>
                      <a:off x="0" y="0"/>
                      <a:ext cx="5257800" cy="1838325"/>
                    </a:xfrm>
                    <a:prstGeom prst="rect">
                      <a:avLst/>
                    </a:prstGeom>
                  </pic:spPr>
                </pic:pic>
              </a:graphicData>
            </a:graphic>
          </wp:inline>
        </w:drawing>
      </w:r>
    </w:p>
    <w:p>
      <w:pPr>
        <w:spacing w:before="120" w:after="120" w:line="288" w:lineRule="auto"/>
        <w:ind w:left="1360" w:firstLine="420"/>
        <w:jc w:val="left"/>
      </w:pPr>
      <w:r>
        <w:rPr>
          <w:rFonts w:ascii="Arial" w:hAnsi="Arial" w:eastAsia="等线" w:cs="Arial"/>
          <w:sz w:val="22"/>
        </w:rPr>
        <w:t>脚本代码，填写java代码；</w:t>
      </w:r>
    </w:p>
    <w:p>
      <w:pPr>
        <w:spacing w:before="120" w:after="120" w:line="288" w:lineRule="auto"/>
        <w:ind w:left="1360" w:firstLine="420"/>
        <w:jc w:val="left"/>
      </w:pPr>
      <w:r>
        <w:rPr>
          <w:rFonts w:ascii="Arial" w:hAnsi="Arial" w:eastAsia="等线" w:cs="Arial"/>
          <w:sz w:val="22"/>
        </w:rPr>
        <w:t>错误描述，对错误信息进行描述。</w:t>
      </w:r>
    </w:p>
    <w:p>
      <w:pPr>
        <w:numPr>
          <w:ilvl w:val="0"/>
          <w:numId w:val="162"/>
        </w:numPr>
        <w:spacing w:before="120" w:after="120" w:line="288" w:lineRule="auto"/>
        <w:ind w:left="907"/>
        <w:jc w:val="left"/>
      </w:pPr>
      <w:r>
        <w:rPr>
          <w:rFonts w:ascii="Arial" w:hAnsi="Arial" w:eastAsia="等线" w:cs="Arial"/>
          <w:sz w:val="22"/>
        </w:rPr>
        <w:t>校验-数据去重</w:t>
      </w:r>
    </w:p>
    <w:p>
      <w:pPr>
        <w:spacing w:before="120" w:after="120" w:line="288" w:lineRule="auto"/>
        <w:ind w:left="907" w:firstLine="420"/>
        <w:jc w:val="left"/>
      </w:pPr>
      <w:r>
        <w:rPr>
          <w:rFonts w:ascii="Arial" w:hAnsi="Arial" w:eastAsia="等线" w:cs="Arial"/>
          <w:sz w:val="22"/>
        </w:rPr>
        <w:t>数据去重组件用于将前置组件源数据中的重复数据找出来。</w:t>
      </w:r>
    </w:p>
    <w:p>
      <w:pPr>
        <w:spacing w:before="120" w:after="120" w:line="288" w:lineRule="auto"/>
        <w:ind w:left="907"/>
        <w:jc w:val="center"/>
      </w:pPr>
      <w:r>
        <w:drawing>
          <wp:inline distT="0" distB="0" distL="0" distR="0">
            <wp:extent cx="4105275" cy="3362325"/>
            <wp:effectExtent l="0" t="0" r="9525" b="9525"/>
            <wp:docPr id="144" name="Draw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3"/>
                    <pic:cNvPicPr>
                      <a:picLocks noChangeAspect="1"/>
                    </pic:cNvPicPr>
                  </pic:nvPicPr>
                  <pic:blipFill>
                    <a:blip r:embed="rId136"/>
                    <a:stretch>
                      <a:fillRect/>
                    </a:stretch>
                  </pic:blipFill>
                  <pic:spPr>
                    <a:xfrm>
                      <a:off x="0" y="0"/>
                      <a:ext cx="4105275" cy="3362325"/>
                    </a:xfrm>
                    <a:prstGeom prst="rect">
                      <a:avLst/>
                    </a:prstGeom>
                  </pic:spPr>
                </pic:pic>
              </a:graphicData>
            </a:graphic>
          </wp:inline>
        </w:drawing>
      </w:r>
    </w:p>
    <w:p>
      <w:pPr>
        <w:spacing w:before="120" w:after="120" w:line="288" w:lineRule="auto"/>
        <w:ind w:left="907" w:firstLine="420"/>
        <w:jc w:val="left"/>
      </w:pPr>
      <w:r>
        <w:rPr>
          <w:rFonts w:ascii="Arial" w:hAnsi="Arial" w:eastAsia="等线" w:cs="Arial"/>
          <w:sz w:val="22"/>
        </w:rPr>
        <w:t>【错误描述】，将检查出来重复数据保存到错误库时的错误描述，默认为重复的数据，可按需修改；</w:t>
      </w:r>
    </w:p>
    <w:p>
      <w:pPr>
        <w:spacing w:before="120" w:after="120" w:line="288" w:lineRule="auto"/>
        <w:ind w:left="907" w:firstLine="420"/>
        <w:jc w:val="left"/>
      </w:pPr>
      <w:r>
        <w:rPr>
          <w:rFonts w:ascii="Arial" w:hAnsi="Arial" w:eastAsia="等线" w:cs="Arial"/>
          <w:sz w:val="22"/>
        </w:rPr>
        <w:t>【保留规则】，用于设置如何处理检查出来的重复数据，包含保留第一条、保留最后一条、不保留；</w:t>
      </w:r>
    </w:p>
    <w:p>
      <w:pPr>
        <w:spacing w:before="120" w:after="120" w:line="288" w:lineRule="auto"/>
        <w:ind w:left="907" w:firstLine="420"/>
        <w:jc w:val="left"/>
      </w:pPr>
      <w:r>
        <w:rPr>
          <w:rFonts w:ascii="Arial" w:hAnsi="Arial" w:eastAsia="等线" w:cs="Arial"/>
          <w:sz w:val="22"/>
        </w:rPr>
        <w:t>【用来比较的字段】，设置按什么字段来进行重复检查，可多选；</w:t>
      </w:r>
    </w:p>
    <w:p>
      <w:pPr>
        <w:spacing w:before="120" w:after="120" w:line="288" w:lineRule="auto"/>
        <w:ind w:left="907" w:firstLine="420"/>
        <w:jc w:val="left"/>
      </w:pPr>
      <w:r>
        <w:rPr>
          <w:rFonts w:ascii="Arial" w:hAnsi="Arial" w:eastAsia="等线" w:cs="Arial"/>
          <w:sz w:val="22"/>
        </w:rPr>
        <w:t>【排序字段】，设置用什么字段进行排序，保留规则会按排序进行保留；</w:t>
      </w:r>
    </w:p>
    <w:p>
      <w:pPr>
        <w:numPr>
          <w:ilvl w:val="0"/>
          <w:numId w:val="163"/>
        </w:numPr>
        <w:spacing w:before="120" w:after="120" w:line="288" w:lineRule="auto"/>
        <w:ind w:left="907"/>
        <w:jc w:val="left"/>
      </w:pPr>
      <w:r>
        <w:rPr>
          <w:rFonts w:ascii="Arial" w:hAnsi="Arial" w:eastAsia="等线" w:cs="Arial"/>
          <w:sz w:val="22"/>
        </w:rPr>
        <w:t>校验-记录错误数据</w:t>
      </w:r>
    </w:p>
    <w:p>
      <w:pPr>
        <w:spacing w:before="120" w:after="120" w:line="288" w:lineRule="auto"/>
        <w:ind w:left="453" w:firstLine="420"/>
        <w:jc w:val="left"/>
      </w:pPr>
      <w:r>
        <w:rPr>
          <w:rFonts w:ascii="Arial" w:hAnsi="Arial" w:eastAsia="等线" w:cs="Arial"/>
          <w:sz w:val="22"/>
        </w:rPr>
        <w:t>记录错误数据节点用于将前置节点中产生的错误数据保存到错误库中。不需要做配置，只要跟前置节点连通即可。</w:t>
      </w:r>
    </w:p>
    <w:p>
      <w:pPr>
        <w:spacing w:before="120" w:after="120" w:line="288" w:lineRule="auto"/>
        <w:ind w:left="453" w:firstLine="420"/>
        <w:jc w:val="left"/>
      </w:pPr>
      <w:r>
        <w:rPr>
          <w:rFonts w:ascii="Arial" w:hAnsi="Arial" w:eastAsia="等线" w:cs="Arial"/>
          <w:sz w:val="22"/>
        </w:rPr>
        <w:t>前置节点通常包含数据校验节点、数据去重节点。</w:t>
      </w:r>
    </w:p>
    <w:p>
      <w:pPr>
        <w:numPr>
          <w:ilvl w:val="0"/>
          <w:numId w:val="164"/>
        </w:numPr>
        <w:spacing w:before="120" w:after="120" w:line="288" w:lineRule="auto"/>
        <w:ind w:left="453"/>
        <w:jc w:val="left"/>
      </w:pPr>
      <w:r>
        <w:rPr>
          <w:rFonts w:ascii="Arial" w:hAnsi="Arial" w:eastAsia="等线" w:cs="Arial"/>
          <w:sz w:val="22"/>
        </w:rPr>
        <w:t>操作区，顶部为常用操作按钮区域</w:t>
      </w:r>
    </w:p>
    <w:p>
      <w:pPr>
        <w:numPr>
          <w:ilvl w:val="0"/>
          <w:numId w:val="165"/>
        </w:numPr>
        <w:spacing w:before="120" w:after="120" w:line="288" w:lineRule="auto"/>
        <w:ind w:left="907"/>
        <w:jc w:val="left"/>
      </w:pPr>
      <w:r>
        <w:rPr>
          <w:rFonts w:ascii="Arial" w:hAnsi="Arial" w:eastAsia="等线" w:cs="Arial"/>
          <w:sz w:val="22"/>
        </w:rPr>
        <w:t>撤销，撤销最近一次操作；</w:t>
      </w:r>
    </w:p>
    <w:p>
      <w:pPr>
        <w:numPr>
          <w:ilvl w:val="0"/>
          <w:numId w:val="166"/>
        </w:numPr>
        <w:spacing w:before="120" w:after="120" w:line="288" w:lineRule="auto"/>
        <w:ind w:left="907"/>
        <w:jc w:val="left"/>
      </w:pPr>
      <w:r>
        <w:rPr>
          <w:rFonts w:ascii="Arial" w:hAnsi="Arial" w:eastAsia="等线" w:cs="Arial"/>
          <w:sz w:val="22"/>
        </w:rPr>
        <w:t>重做，重新执行刚撤销的操作，即恢复撤销操作；</w:t>
      </w:r>
    </w:p>
    <w:p>
      <w:pPr>
        <w:numPr>
          <w:ilvl w:val="0"/>
          <w:numId w:val="167"/>
        </w:numPr>
        <w:spacing w:before="120" w:after="120" w:line="288" w:lineRule="auto"/>
        <w:ind w:left="907"/>
        <w:jc w:val="left"/>
      </w:pPr>
      <w:r>
        <w:rPr>
          <w:rFonts w:ascii="Arial" w:hAnsi="Arial" w:eastAsia="等线" w:cs="Arial"/>
          <w:sz w:val="22"/>
        </w:rPr>
        <w:t>删除，删除选中组件；</w:t>
      </w:r>
    </w:p>
    <w:p>
      <w:pPr>
        <w:numPr>
          <w:ilvl w:val="0"/>
          <w:numId w:val="168"/>
        </w:numPr>
        <w:spacing w:before="120" w:after="120" w:line="288" w:lineRule="auto"/>
        <w:ind w:left="907"/>
        <w:jc w:val="left"/>
      </w:pPr>
      <w:r>
        <w:rPr>
          <w:rFonts w:ascii="Arial" w:hAnsi="Arial" w:eastAsia="等线" w:cs="Arial"/>
          <w:sz w:val="22"/>
        </w:rPr>
        <w:t>放大，放大画布；</w:t>
      </w:r>
    </w:p>
    <w:p>
      <w:pPr>
        <w:numPr>
          <w:ilvl w:val="0"/>
          <w:numId w:val="169"/>
        </w:numPr>
        <w:spacing w:before="120" w:after="120" w:line="288" w:lineRule="auto"/>
        <w:ind w:left="907"/>
        <w:jc w:val="left"/>
      </w:pPr>
      <w:r>
        <w:rPr>
          <w:rFonts w:ascii="Arial" w:hAnsi="Arial" w:eastAsia="等线" w:cs="Arial"/>
          <w:sz w:val="22"/>
        </w:rPr>
        <w:t>缩小，缩小画布；</w:t>
      </w:r>
    </w:p>
    <w:p>
      <w:pPr>
        <w:numPr>
          <w:ilvl w:val="0"/>
          <w:numId w:val="170"/>
        </w:numPr>
        <w:spacing w:before="120" w:after="120" w:line="288" w:lineRule="auto"/>
        <w:ind w:left="907"/>
        <w:jc w:val="left"/>
      </w:pPr>
      <w:r>
        <w:rPr>
          <w:rFonts w:ascii="Arial" w:hAnsi="Arial" w:eastAsia="等线" w:cs="Arial"/>
          <w:sz w:val="22"/>
        </w:rPr>
        <w:t>实际尺寸，显示画布实际尺寸；</w:t>
      </w:r>
    </w:p>
    <w:p>
      <w:pPr>
        <w:numPr>
          <w:ilvl w:val="0"/>
          <w:numId w:val="171"/>
        </w:numPr>
        <w:spacing w:before="120" w:after="120" w:line="288" w:lineRule="auto"/>
        <w:ind w:left="907"/>
        <w:jc w:val="left"/>
      </w:pPr>
      <w:r>
        <w:rPr>
          <w:rFonts w:ascii="Arial" w:hAnsi="Arial" w:eastAsia="等线" w:cs="Arial"/>
          <w:sz w:val="22"/>
        </w:rPr>
        <w:t>适应画布，将编辑区全部组件一屏展示，当实际尺寸显示时有些组件已经超出屏幕可视范围时，点击【适应画布】可以一键缩放到合适大小，一屏显示所有组件；</w:t>
      </w:r>
    </w:p>
    <w:p>
      <w:pPr>
        <w:numPr>
          <w:ilvl w:val="0"/>
          <w:numId w:val="172"/>
        </w:numPr>
        <w:spacing w:before="120" w:after="120" w:line="288" w:lineRule="auto"/>
        <w:ind w:left="907"/>
        <w:jc w:val="left"/>
      </w:pPr>
      <w:r>
        <w:rPr>
          <w:rFonts w:ascii="Arial" w:hAnsi="Arial" w:eastAsia="等线" w:cs="Arial"/>
          <w:sz w:val="22"/>
        </w:rPr>
        <w:t>设置画布，设置画布网格情况；</w:t>
      </w:r>
    </w:p>
    <w:p>
      <w:pPr>
        <w:numPr>
          <w:ilvl w:val="0"/>
          <w:numId w:val="173"/>
        </w:numPr>
        <w:spacing w:before="120" w:after="120" w:line="288" w:lineRule="auto"/>
        <w:ind w:left="907"/>
        <w:jc w:val="left"/>
      </w:pPr>
      <w:r>
        <w:rPr>
          <w:rFonts w:ascii="Arial" w:hAnsi="Arial" w:eastAsia="等线" w:cs="Arial"/>
          <w:sz w:val="22"/>
        </w:rPr>
        <w:t>常用模板，点击弹出系统内置的模板，包含方便使用；</w:t>
      </w:r>
    </w:p>
    <w:p>
      <w:pPr>
        <w:spacing w:before="120" w:after="120" w:line="288" w:lineRule="auto"/>
        <w:ind w:left="907"/>
        <w:jc w:val="center"/>
      </w:pPr>
      <w:r>
        <w:drawing>
          <wp:inline distT="0" distB="0" distL="0" distR="0">
            <wp:extent cx="3219450" cy="1819275"/>
            <wp:effectExtent l="0" t="0" r="0" b="9525"/>
            <wp:docPr id="145" name="Draw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4"/>
                    <pic:cNvPicPr>
                      <a:picLocks noChangeAspect="1"/>
                    </pic:cNvPicPr>
                  </pic:nvPicPr>
                  <pic:blipFill>
                    <a:blip r:embed="rId137"/>
                    <a:stretch>
                      <a:fillRect/>
                    </a:stretch>
                  </pic:blipFill>
                  <pic:spPr>
                    <a:xfrm>
                      <a:off x="0" y="0"/>
                      <a:ext cx="3219450" cy="1819275"/>
                    </a:xfrm>
                    <a:prstGeom prst="rect">
                      <a:avLst/>
                    </a:prstGeom>
                  </pic:spPr>
                </pic:pic>
              </a:graphicData>
            </a:graphic>
          </wp:inline>
        </w:drawing>
      </w:r>
    </w:p>
    <w:p>
      <w:pPr>
        <w:numPr>
          <w:ilvl w:val="0"/>
          <w:numId w:val="174"/>
        </w:numPr>
        <w:spacing w:before="120" w:after="120" w:line="288" w:lineRule="auto"/>
        <w:ind w:left="907"/>
        <w:jc w:val="left"/>
      </w:pPr>
      <w:r>
        <w:rPr>
          <w:rFonts w:ascii="Arial" w:hAnsi="Arial" w:eastAsia="等线" w:cs="Arial"/>
          <w:sz w:val="22"/>
        </w:rPr>
        <w:t>保存按钮，对编辑好的任务进行保存。</w:t>
      </w:r>
    </w:p>
    <w:p>
      <w:pPr>
        <w:spacing w:before="120" w:after="120" w:line="288" w:lineRule="auto"/>
        <w:ind w:left="453"/>
        <w:jc w:val="left"/>
      </w:pPr>
    </w:p>
    <w:p>
      <w:pPr>
        <w:numPr>
          <w:ilvl w:val="0"/>
          <w:numId w:val="175"/>
        </w:numPr>
        <w:spacing w:before="120" w:after="120" w:line="288" w:lineRule="auto"/>
        <w:ind w:left="453"/>
        <w:jc w:val="left"/>
      </w:pPr>
      <w:r>
        <w:rPr>
          <w:rFonts w:ascii="Arial" w:hAnsi="Arial" w:eastAsia="等线" w:cs="Arial"/>
          <w:sz w:val="22"/>
        </w:rPr>
        <w:t>右侧为任务编辑区域，在这区域对放置的组件进行设置、连线、布局等操作。</w:t>
      </w:r>
    </w:p>
    <w:p>
      <w:pPr>
        <w:spacing w:before="120" w:after="120" w:line="288" w:lineRule="auto"/>
        <w:ind w:left="453" w:firstLine="420"/>
        <w:jc w:val="left"/>
      </w:pPr>
      <w:r>
        <w:rPr>
          <w:rFonts w:ascii="Arial" w:hAnsi="Arial" w:eastAsia="等线" w:cs="Arial"/>
          <w:sz w:val="22"/>
        </w:rPr>
        <w:t>下面使用【数据校验-插入更新】模板进行一个校验任务创建。进入任务详情页面，点击顶部操作区的【模板】按钮，在弹出的模板列表中选择【数据校验-插入更新】模板，</w:t>
      </w:r>
    </w:p>
    <w:p>
      <w:pPr>
        <w:spacing w:before="120" w:after="120" w:line="288" w:lineRule="auto"/>
        <w:ind w:left="453"/>
        <w:jc w:val="center"/>
      </w:pPr>
      <w:r>
        <w:drawing>
          <wp:inline distT="0" distB="0" distL="0" distR="0">
            <wp:extent cx="5010150" cy="1685925"/>
            <wp:effectExtent l="0" t="0" r="0" b="9525"/>
            <wp:docPr id="146" name="Draw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5"/>
                    <pic:cNvPicPr>
                      <a:picLocks noChangeAspect="1"/>
                    </pic:cNvPicPr>
                  </pic:nvPicPr>
                  <pic:blipFill>
                    <a:blip r:embed="rId138"/>
                    <a:stretch>
                      <a:fillRect/>
                    </a:stretch>
                  </pic:blipFill>
                  <pic:spPr>
                    <a:xfrm>
                      <a:off x="0" y="0"/>
                      <a:ext cx="5010150" cy="1685925"/>
                    </a:xfrm>
                    <a:prstGeom prst="rect">
                      <a:avLst/>
                    </a:prstGeom>
                  </pic:spPr>
                </pic:pic>
              </a:graphicData>
            </a:graphic>
          </wp:inline>
        </w:drawing>
      </w:r>
    </w:p>
    <w:p>
      <w:pPr>
        <w:spacing w:before="120" w:after="120" w:line="288" w:lineRule="auto"/>
        <w:ind w:left="453" w:firstLine="420"/>
        <w:jc w:val="left"/>
      </w:pPr>
      <w:r>
        <w:rPr>
          <w:rFonts w:ascii="Arial" w:hAnsi="Arial" w:eastAsia="等线" w:cs="Arial"/>
          <w:sz w:val="22"/>
        </w:rPr>
        <w:t>系统会自动在编辑区生成一个数据校验过程流，包含数据校验-插入更新最少的组件模块，见下图：</w:t>
      </w:r>
    </w:p>
    <w:p>
      <w:pPr>
        <w:spacing w:before="120" w:after="120" w:line="288" w:lineRule="auto"/>
        <w:ind w:left="453"/>
        <w:jc w:val="center"/>
      </w:pPr>
      <w:r>
        <w:drawing>
          <wp:inline distT="0" distB="0" distL="0" distR="0">
            <wp:extent cx="5181600" cy="2628900"/>
            <wp:effectExtent l="0" t="0" r="0" b="0"/>
            <wp:docPr id="147" name="Draw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6"/>
                    <pic:cNvPicPr>
                      <a:picLocks noChangeAspect="1"/>
                    </pic:cNvPicPr>
                  </pic:nvPicPr>
                  <pic:blipFill>
                    <a:blip r:embed="rId139"/>
                    <a:stretch>
                      <a:fillRect/>
                    </a:stretch>
                  </pic:blipFill>
                  <pic:spPr>
                    <a:xfrm>
                      <a:off x="0" y="0"/>
                      <a:ext cx="5181600" cy="2628900"/>
                    </a:xfrm>
                    <a:prstGeom prst="rect">
                      <a:avLst/>
                    </a:prstGeom>
                  </pic:spPr>
                </pic:pic>
              </a:graphicData>
            </a:graphic>
          </wp:inline>
        </w:drawing>
      </w:r>
    </w:p>
    <w:p>
      <w:pPr>
        <w:spacing w:before="120" w:after="120" w:line="288" w:lineRule="auto"/>
        <w:ind w:left="453" w:firstLine="420"/>
        <w:jc w:val="left"/>
      </w:pPr>
      <w:r>
        <w:rPr>
          <w:rFonts w:ascii="Arial" w:hAnsi="Arial" w:eastAsia="等线" w:cs="Arial"/>
          <w:sz w:val="22"/>
        </w:rPr>
        <w:t>设置表输入：双击【表输入】组件，进入表输入属性设置页面，进行设置</w:t>
      </w:r>
    </w:p>
    <w:p>
      <w:pPr>
        <w:spacing w:before="120" w:after="120" w:line="288" w:lineRule="auto"/>
        <w:ind w:left="907"/>
        <w:jc w:val="center"/>
      </w:pPr>
      <w:r>
        <w:drawing>
          <wp:inline distT="0" distB="0" distL="0" distR="0">
            <wp:extent cx="5257800" cy="2971800"/>
            <wp:effectExtent l="0" t="0" r="0" b="0"/>
            <wp:docPr id="148" name="Draw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7"/>
                    <pic:cNvPicPr>
                      <a:picLocks noChangeAspect="1"/>
                    </pic:cNvPicPr>
                  </pic:nvPicPr>
                  <pic:blipFill>
                    <a:blip r:embed="rId140"/>
                    <a:stretch>
                      <a:fillRect/>
                    </a:stretch>
                  </pic:blipFill>
                  <pic:spPr>
                    <a:xfrm>
                      <a:off x="0" y="0"/>
                      <a:ext cx="5257800" cy="2971800"/>
                    </a:xfrm>
                    <a:prstGeom prst="rect">
                      <a:avLst/>
                    </a:prstGeom>
                  </pic:spPr>
                </pic:pic>
              </a:graphicData>
            </a:graphic>
          </wp:inline>
        </w:drawing>
      </w:r>
    </w:p>
    <w:p>
      <w:pPr>
        <w:spacing w:before="120" w:after="120" w:line="288" w:lineRule="auto"/>
        <w:ind w:left="453" w:firstLine="420"/>
        <w:jc w:val="left"/>
      </w:pPr>
      <w:r>
        <w:rPr>
          <w:rFonts w:ascii="Arial" w:hAnsi="Arial" w:eastAsia="等线" w:cs="Arial"/>
          <w:sz w:val="22"/>
        </w:rPr>
        <w:t>在表输入和数据校验组件之间添加值映射组件：</w:t>
      </w:r>
    </w:p>
    <w:p>
      <w:pPr>
        <w:numPr>
          <w:ilvl w:val="0"/>
          <w:numId w:val="176"/>
        </w:numPr>
        <w:spacing w:before="120" w:after="120" w:line="288" w:lineRule="auto"/>
        <w:ind w:left="907"/>
        <w:jc w:val="left"/>
      </w:pPr>
      <w:r>
        <w:rPr>
          <w:rFonts w:ascii="Arial" w:hAnsi="Arial" w:eastAsia="等线" w:cs="Arial"/>
          <w:sz w:val="22"/>
        </w:rPr>
        <w:t>删除连接线，选中表输入和数据校验组件之间的连接线，点击键盘【Del】或者操作区【删除】按钮；</w:t>
      </w:r>
    </w:p>
    <w:p>
      <w:pPr>
        <w:spacing w:before="120" w:after="120" w:line="288" w:lineRule="auto"/>
        <w:ind w:left="907"/>
        <w:jc w:val="center"/>
      </w:pPr>
      <w:r>
        <w:drawing>
          <wp:inline distT="0" distB="0" distL="0" distR="0">
            <wp:extent cx="4171950" cy="2524125"/>
            <wp:effectExtent l="0" t="0" r="0" b="9525"/>
            <wp:docPr id="149" name="Draw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8"/>
                    <pic:cNvPicPr>
                      <a:picLocks noChangeAspect="1"/>
                    </pic:cNvPicPr>
                  </pic:nvPicPr>
                  <pic:blipFill>
                    <a:blip r:embed="rId141"/>
                    <a:stretch>
                      <a:fillRect/>
                    </a:stretch>
                  </pic:blipFill>
                  <pic:spPr>
                    <a:xfrm>
                      <a:off x="0" y="0"/>
                      <a:ext cx="4171950" cy="2524125"/>
                    </a:xfrm>
                    <a:prstGeom prst="rect">
                      <a:avLst/>
                    </a:prstGeom>
                  </pic:spPr>
                </pic:pic>
              </a:graphicData>
            </a:graphic>
          </wp:inline>
        </w:drawing>
      </w:r>
    </w:p>
    <w:p>
      <w:pPr>
        <w:numPr>
          <w:ilvl w:val="0"/>
          <w:numId w:val="177"/>
        </w:numPr>
        <w:spacing w:before="120" w:after="120" w:line="288" w:lineRule="auto"/>
        <w:ind w:left="907"/>
        <w:jc w:val="left"/>
      </w:pPr>
      <w:r>
        <w:rPr>
          <w:rFonts w:ascii="Arial" w:hAnsi="Arial" w:eastAsia="等线" w:cs="Arial"/>
          <w:sz w:val="22"/>
        </w:rPr>
        <w:t>添加值映射组件，树表左键选中左侧组件库中的值映射组件并将其拖动到操作区</w:t>
      </w:r>
    </w:p>
    <w:p>
      <w:pPr>
        <w:spacing w:before="120" w:after="120" w:line="288" w:lineRule="auto"/>
        <w:ind w:left="907"/>
        <w:jc w:val="center"/>
      </w:pPr>
      <w:r>
        <w:drawing>
          <wp:inline distT="0" distB="0" distL="0" distR="0">
            <wp:extent cx="4324350" cy="2733675"/>
            <wp:effectExtent l="0" t="0" r="0" b="9525"/>
            <wp:docPr id="150" name="Draw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49"/>
                    <pic:cNvPicPr>
                      <a:picLocks noChangeAspect="1"/>
                    </pic:cNvPicPr>
                  </pic:nvPicPr>
                  <pic:blipFill>
                    <a:blip r:embed="rId142"/>
                    <a:stretch>
                      <a:fillRect/>
                    </a:stretch>
                  </pic:blipFill>
                  <pic:spPr>
                    <a:xfrm>
                      <a:off x="0" y="0"/>
                      <a:ext cx="4324350" cy="2733675"/>
                    </a:xfrm>
                    <a:prstGeom prst="rect">
                      <a:avLst/>
                    </a:prstGeom>
                  </pic:spPr>
                </pic:pic>
              </a:graphicData>
            </a:graphic>
          </wp:inline>
        </w:drawing>
      </w:r>
    </w:p>
    <w:p>
      <w:pPr>
        <w:numPr>
          <w:ilvl w:val="0"/>
          <w:numId w:val="178"/>
        </w:numPr>
        <w:spacing w:before="120" w:after="120" w:line="288" w:lineRule="auto"/>
        <w:ind w:left="907"/>
        <w:jc w:val="left"/>
      </w:pPr>
      <w:r>
        <w:rPr>
          <w:rFonts w:ascii="Arial" w:hAnsi="Arial" w:eastAsia="等线" w:cs="Arial"/>
          <w:sz w:val="22"/>
        </w:rPr>
        <w:t>连线，将鼠标悬浮到表输入组件，在组件四周会出现4个小圆圈，点击右边小圆圈拖动鼠标移动到值映射组件的左边小圆圈，会生成一条连接表输入组件和值映射组件的连接线。</w:t>
      </w:r>
    </w:p>
    <w:p>
      <w:pPr>
        <w:spacing w:before="120" w:after="120" w:line="288" w:lineRule="auto"/>
        <w:ind w:left="907"/>
        <w:jc w:val="center"/>
      </w:pPr>
      <w:r>
        <w:drawing>
          <wp:inline distT="0" distB="0" distL="0" distR="0">
            <wp:extent cx="4448175" cy="2447925"/>
            <wp:effectExtent l="0" t="0" r="9525" b="9525"/>
            <wp:docPr id="151" name="Draw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0"/>
                    <pic:cNvPicPr>
                      <a:picLocks noChangeAspect="1"/>
                    </pic:cNvPicPr>
                  </pic:nvPicPr>
                  <pic:blipFill>
                    <a:blip r:embed="rId143"/>
                    <a:stretch>
                      <a:fillRect/>
                    </a:stretch>
                  </pic:blipFill>
                  <pic:spPr>
                    <a:xfrm>
                      <a:off x="0" y="0"/>
                      <a:ext cx="4448175" cy="2447925"/>
                    </a:xfrm>
                    <a:prstGeom prst="rect">
                      <a:avLst/>
                    </a:prstGeom>
                  </pic:spPr>
                </pic:pic>
              </a:graphicData>
            </a:graphic>
          </wp:inline>
        </w:drawing>
      </w:r>
    </w:p>
    <w:p>
      <w:pPr>
        <w:spacing w:before="120" w:after="120" w:line="288" w:lineRule="auto"/>
        <w:ind w:left="907" w:firstLine="420"/>
        <w:jc w:val="left"/>
      </w:pPr>
      <w:r>
        <w:rPr>
          <w:rFonts w:ascii="Arial" w:hAnsi="Arial" w:eastAsia="等线" w:cs="Arial"/>
          <w:sz w:val="22"/>
        </w:rPr>
        <w:t>同样的方法将值映射和数据校验也连接起来。</w:t>
      </w:r>
    </w:p>
    <w:p>
      <w:pPr>
        <w:spacing w:before="120" w:after="120" w:line="288" w:lineRule="auto"/>
        <w:ind w:left="907"/>
        <w:jc w:val="center"/>
      </w:pPr>
      <w:r>
        <w:drawing>
          <wp:inline distT="0" distB="0" distL="0" distR="0">
            <wp:extent cx="4419600" cy="2705100"/>
            <wp:effectExtent l="0" t="0" r="0" b="0"/>
            <wp:docPr id="152" name="Draw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1"/>
                    <pic:cNvPicPr>
                      <a:picLocks noChangeAspect="1"/>
                    </pic:cNvPicPr>
                  </pic:nvPicPr>
                  <pic:blipFill>
                    <a:blip r:embed="rId144"/>
                    <a:stretch>
                      <a:fillRect/>
                    </a:stretch>
                  </pic:blipFill>
                  <pic:spPr>
                    <a:xfrm>
                      <a:off x="0" y="0"/>
                      <a:ext cx="4419600" cy="2705100"/>
                    </a:xfrm>
                    <a:prstGeom prst="rect">
                      <a:avLst/>
                    </a:prstGeom>
                  </pic:spPr>
                </pic:pic>
              </a:graphicData>
            </a:graphic>
          </wp:inline>
        </w:drawing>
      </w:r>
    </w:p>
    <w:p>
      <w:pPr>
        <w:numPr>
          <w:ilvl w:val="0"/>
          <w:numId w:val="179"/>
        </w:numPr>
        <w:spacing w:before="120" w:after="120" w:line="288" w:lineRule="auto"/>
        <w:ind w:left="907"/>
        <w:jc w:val="left"/>
      </w:pPr>
      <w:r>
        <w:rPr>
          <w:rFonts w:ascii="Arial" w:hAnsi="Arial" w:eastAsia="等线" w:cs="Arial"/>
          <w:sz w:val="22"/>
        </w:rPr>
        <w:t>设置值映射节点</w:t>
      </w:r>
    </w:p>
    <w:p>
      <w:pPr>
        <w:spacing w:before="120" w:after="120" w:line="288" w:lineRule="auto"/>
        <w:ind w:left="1360"/>
        <w:jc w:val="center"/>
      </w:pPr>
      <w:r>
        <w:drawing>
          <wp:inline distT="0" distB="0" distL="0" distR="0">
            <wp:extent cx="3314700" cy="3152775"/>
            <wp:effectExtent l="0" t="0" r="0" b="9525"/>
            <wp:docPr id="153" name="Draw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2"/>
                    <pic:cNvPicPr>
                      <a:picLocks noChangeAspect="1"/>
                    </pic:cNvPicPr>
                  </pic:nvPicPr>
                  <pic:blipFill>
                    <a:blip r:embed="rId145"/>
                    <a:stretch>
                      <a:fillRect/>
                    </a:stretch>
                  </pic:blipFill>
                  <pic:spPr>
                    <a:xfrm>
                      <a:off x="0" y="0"/>
                      <a:ext cx="3314700" cy="3152775"/>
                    </a:xfrm>
                    <a:prstGeom prst="rect">
                      <a:avLst/>
                    </a:prstGeom>
                  </pic:spPr>
                </pic:pic>
              </a:graphicData>
            </a:graphic>
          </wp:inline>
        </w:drawing>
      </w:r>
    </w:p>
    <w:p>
      <w:pPr>
        <w:numPr>
          <w:ilvl w:val="0"/>
          <w:numId w:val="180"/>
        </w:numPr>
        <w:spacing w:before="120" w:after="120" w:line="288" w:lineRule="auto"/>
        <w:ind w:left="907"/>
        <w:jc w:val="left"/>
      </w:pPr>
      <w:r>
        <w:rPr>
          <w:rFonts w:ascii="Arial" w:hAnsi="Arial" w:eastAsia="等线" w:cs="Arial"/>
          <w:sz w:val="22"/>
        </w:rPr>
        <w:t>设置校验节点</w:t>
      </w:r>
    </w:p>
    <w:p>
      <w:pPr>
        <w:spacing w:before="120" w:after="120" w:line="288" w:lineRule="auto"/>
        <w:ind w:left="907"/>
        <w:jc w:val="center"/>
      </w:pPr>
      <w:r>
        <w:drawing>
          <wp:inline distT="0" distB="0" distL="0" distR="0">
            <wp:extent cx="3686175" cy="3181350"/>
            <wp:effectExtent l="0" t="0" r="9525" b="0"/>
            <wp:docPr id="154" name="Draw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3"/>
                    <pic:cNvPicPr>
                      <a:picLocks noChangeAspect="1"/>
                    </pic:cNvPicPr>
                  </pic:nvPicPr>
                  <pic:blipFill>
                    <a:blip r:embed="rId146"/>
                    <a:stretch>
                      <a:fillRect/>
                    </a:stretch>
                  </pic:blipFill>
                  <pic:spPr>
                    <a:xfrm>
                      <a:off x="0" y="0"/>
                      <a:ext cx="3686175" cy="3181350"/>
                    </a:xfrm>
                    <a:prstGeom prst="rect">
                      <a:avLst/>
                    </a:prstGeom>
                  </pic:spPr>
                </pic:pic>
              </a:graphicData>
            </a:graphic>
          </wp:inline>
        </w:drawing>
      </w:r>
    </w:p>
    <w:p>
      <w:pPr>
        <w:numPr>
          <w:ilvl w:val="0"/>
          <w:numId w:val="181"/>
        </w:numPr>
        <w:spacing w:before="120" w:after="120" w:line="288" w:lineRule="auto"/>
        <w:ind w:left="907"/>
        <w:jc w:val="left"/>
      </w:pPr>
      <w:r>
        <w:rPr>
          <w:rFonts w:ascii="Arial" w:hAnsi="Arial" w:eastAsia="等线" w:cs="Arial"/>
          <w:sz w:val="22"/>
        </w:rPr>
        <w:t>设置错误数据节点</w:t>
      </w:r>
    </w:p>
    <w:p>
      <w:pPr>
        <w:spacing w:before="120" w:after="120" w:line="288" w:lineRule="auto"/>
        <w:ind w:left="907" w:firstLine="420"/>
        <w:jc w:val="left"/>
      </w:pPr>
      <w:r>
        <w:rPr>
          <w:rFonts w:ascii="Arial" w:hAnsi="Arial" w:eastAsia="等线" w:cs="Arial"/>
          <w:sz w:val="22"/>
        </w:rPr>
        <w:t>记录错误数据组件无需做配置，只需要保证它与前置校验节点正确连接即可。</w:t>
      </w:r>
    </w:p>
    <w:p>
      <w:pPr>
        <w:spacing w:before="120" w:after="120" w:line="288" w:lineRule="auto"/>
        <w:ind w:left="907"/>
        <w:jc w:val="center"/>
      </w:pPr>
      <w:r>
        <w:drawing>
          <wp:inline distT="0" distB="0" distL="0" distR="0">
            <wp:extent cx="3657600" cy="1866900"/>
            <wp:effectExtent l="0" t="0" r="0" b="0"/>
            <wp:docPr id="155" name="Draw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4"/>
                    <pic:cNvPicPr>
                      <a:picLocks noChangeAspect="1"/>
                    </pic:cNvPicPr>
                  </pic:nvPicPr>
                  <pic:blipFill>
                    <a:blip r:embed="rId147"/>
                    <a:stretch>
                      <a:fillRect/>
                    </a:stretch>
                  </pic:blipFill>
                  <pic:spPr>
                    <a:xfrm>
                      <a:off x="0" y="0"/>
                      <a:ext cx="3657600" cy="1866900"/>
                    </a:xfrm>
                    <a:prstGeom prst="rect">
                      <a:avLst/>
                    </a:prstGeom>
                  </pic:spPr>
                </pic:pic>
              </a:graphicData>
            </a:graphic>
          </wp:inline>
        </w:drawing>
      </w:r>
    </w:p>
    <w:p>
      <w:pPr>
        <w:numPr>
          <w:ilvl w:val="0"/>
          <w:numId w:val="182"/>
        </w:numPr>
        <w:spacing w:before="120" w:after="120" w:line="288" w:lineRule="auto"/>
        <w:ind w:left="907"/>
        <w:jc w:val="left"/>
      </w:pPr>
      <w:r>
        <w:rPr>
          <w:rFonts w:ascii="Arial" w:hAnsi="Arial" w:eastAsia="等线" w:cs="Arial"/>
          <w:sz w:val="22"/>
        </w:rPr>
        <w:t>设置插入更新节点</w:t>
      </w:r>
    </w:p>
    <w:p>
      <w:pPr>
        <w:spacing w:before="120" w:after="120" w:line="288" w:lineRule="auto"/>
        <w:ind w:left="907"/>
        <w:jc w:val="center"/>
      </w:pPr>
      <w:r>
        <w:drawing>
          <wp:inline distT="0" distB="0" distL="0" distR="0">
            <wp:extent cx="3800475" cy="3276600"/>
            <wp:effectExtent l="0" t="0" r="9525" b="0"/>
            <wp:docPr id="156" name="Draw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5"/>
                    <pic:cNvPicPr>
                      <a:picLocks noChangeAspect="1"/>
                    </pic:cNvPicPr>
                  </pic:nvPicPr>
                  <pic:blipFill>
                    <a:blip r:embed="rId148"/>
                    <a:stretch>
                      <a:fillRect/>
                    </a:stretch>
                  </pic:blipFill>
                  <pic:spPr>
                    <a:xfrm>
                      <a:off x="0" y="0"/>
                      <a:ext cx="3800475" cy="3276600"/>
                    </a:xfrm>
                    <a:prstGeom prst="rect">
                      <a:avLst/>
                    </a:prstGeom>
                  </pic:spPr>
                </pic:pic>
              </a:graphicData>
            </a:graphic>
          </wp:inline>
        </w:drawing>
      </w:r>
    </w:p>
    <w:p>
      <w:pPr>
        <w:numPr>
          <w:ilvl w:val="0"/>
          <w:numId w:val="183"/>
        </w:numPr>
        <w:spacing w:before="120" w:after="120" w:line="288" w:lineRule="auto"/>
        <w:ind w:left="907"/>
        <w:jc w:val="left"/>
      </w:pPr>
      <w:r>
        <w:rPr>
          <w:rFonts w:ascii="Arial" w:hAnsi="Arial" w:eastAsia="等线" w:cs="Arial"/>
          <w:sz w:val="22"/>
        </w:rPr>
        <w:t>保存，检查操作区组件没有未连线组件，点击顶部【保存按钮】，输入任务名称点击【确定】，会在任务定义列表增加一条数据。</w:t>
      </w:r>
    </w:p>
    <w:p>
      <w:pPr>
        <w:spacing w:before="120" w:after="120" w:line="288" w:lineRule="auto"/>
        <w:ind w:left="907"/>
        <w:jc w:val="center"/>
      </w:pPr>
      <w:r>
        <w:drawing>
          <wp:inline distT="0" distB="0" distL="0" distR="0">
            <wp:extent cx="4229100" cy="2114550"/>
            <wp:effectExtent l="0" t="0" r="0" b="0"/>
            <wp:docPr id="157" name="Draw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6"/>
                    <pic:cNvPicPr>
                      <a:picLocks noChangeAspect="1"/>
                    </pic:cNvPicPr>
                  </pic:nvPicPr>
                  <pic:blipFill>
                    <a:blip r:embed="rId149"/>
                    <a:stretch>
                      <a:fillRect/>
                    </a:stretch>
                  </pic:blipFill>
                  <pic:spPr>
                    <a:xfrm>
                      <a:off x="0" y="0"/>
                      <a:ext cx="4229100" cy="2114550"/>
                    </a:xfrm>
                    <a:prstGeom prst="rect">
                      <a:avLst/>
                    </a:prstGeom>
                  </pic:spPr>
                </pic:pic>
              </a:graphicData>
            </a:graphic>
          </wp:inline>
        </w:drawing>
      </w:r>
    </w:p>
    <w:p>
      <w:pPr>
        <w:spacing w:before="120" w:after="120" w:line="288" w:lineRule="auto"/>
        <w:ind w:left="907"/>
        <w:jc w:val="left"/>
      </w:pPr>
    </w:p>
    <w:p>
      <w:pPr>
        <w:spacing w:before="120" w:after="120" w:line="288" w:lineRule="auto"/>
        <w:ind w:left="0"/>
        <w:jc w:val="center"/>
      </w:pPr>
      <w:r>
        <w:drawing>
          <wp:inline distT="0" distB="0" distL="0" distR="0">
            <wp:extent cx="4648200" cy="1543050"/>
            <wp:effectExtent l="0" t="0" r="0" b="0"/>
            <wp:docPr id="158" name="Draw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7"/>
                    <pic:cNvPicPr>
                      <a:picLocks noChangeAspect="1"/>
                    </pic:cNvPicPr>
                  </pic:nvPicPr>
                  <pic:blipFill>
                    <a:blip r:embed="rId150"/>
                    <a:stretch>
                      <a:fillRect/>
                    </a:stretch>
                  </pic:blipFill>
                  <pic:spPr>
                    <a:xfrm>
                      <a:off x="0" y="0"/>
                      <a:ext cx="4648200" cy="1543050"/>
                    </a:xfrm>
                    <a:prstGeom prst="rect">
                      <a:avLst/>
                    </a:prstGeom>
                  </pic:spPr>
                </pic:pic>
              </a:graphicData>
            </a:graphic>
          </wp:inline>
        </w:drawing>
      </w:r>
    </w:p>
    <w:p>
      <w:pPr>
        <w:numPr>
          <w:ilvl w:val="0"/>
          <w:numId w:val="184"/>
        </w:numPr>
        <w:spacing w:before="120" w:after="120" w:line="288" w:lineRule="auto"/>
        <w:ind w:left="0"/>
        <w:jc w:val="left"/>
      </w:pPr>
      <w:r>
        <w:rPr>
          <w:rFonts w:ascii="Arial" w:hAnsi="Arial" w:eastAsia="等线" w:cs="Arial"/>
          <w:sz w:val="22"/>
        </w:rPr>
        <w:t>生成任务</w:t>
      </w:r>
    </w:p>
    <w:p>
      <w:pPr>
        <w:spacing w:before="120" w:after="120" w:line="288" w:lineRule="auto"/>
        <w:ind w:left="453" w:firstLine="0"/>
        <w:jc w:val="left"/>
      </w:pPr>
      <w:r>
        <w:rPr>
          <w:rFonts w:ascii="Arial" w:hAnsi="Arial" w:eastAsia="等线" w:cs="Arial"/>
          <w:sz w:val="22"/>
        </w:rPr>
        <w:t>选中生成失败或者需要重新生成的任务，点击顶部【生成】按钮即可，可点击顶部【查询】按钮刷新列表查看生成状态。</w:t>
      </w:r>
    </w:p>
    <w:p>
      <w:pPr>
        <w:numPr>
          <w:ilvl w:val="0"/>
          <w:numId w:val="185"/>
        </w:numPr>
        <w:spacing w:before="120" w:after="120" w:line="288" w:lineRule="auto"/>
        <w:ind w:left="0"/>
        <w:jc w:val="left"/>
      </w:pPr>
      <w:r>
        <w:rPr>
          <w:rFonts w:ascii="Arial" w:hAnsi="Arial" w:eastAsia="等线" w:cs="Arial"/>
          <w:sz w:val="22"/>
        </w:rPr>
        <w:t>编辑任务</w:t>
      </w:r>
    </w:p>
    <w:p>
      <w:pPr>
        <w:spacing w:before="120" w:after="120" w:line="288" w:lineRule="auto"/>
        <w:ind w:left="0" w:firstLine="420"/>
        <w:jc w:val="left"/>
      </w:pPr>
      <w:r>
        <w:rPr>
          <w:rFonts w:ascii="Arial" w:hAnsi="Arial" w:eastAsia="等线" w:cs="Arial"/>
          <w:sz w:val="22"/>
        </w:rPr>
        <w:t>点击列表操作列的【修改】按钮，在编辑页面修改对应信息（方法同任务定义），点击【确定】进行保存。</w:t>
      </w:r>
    </w:p>
    <w:p>
      <w:pPr>
        <w:numPr>
          <w:ilvl w:val="0"/>
          <w:numId w:val="186"/>
        </w:numPr>
        <w:spacing w:before="120" w:after="120" w:line="288" w:lineRule="auto"/>
        <w:ind w:left="0"/>
        <w:jc w:val="left"/>
      </w:pPr>
      <w:r>
        <w:rPr>
          <w:rFonts w:ascii="Arial" w:hAnsi="Arial" w:eastAsia="等线" w:cs="Arial"/>
          <w:sz w:val="22"/>
        </w:rPr>
        <w:t>删除任务</w:t>
      </w:r>
    </w:p>
    <w:p>
      <w:pPr>
        <w:spacing w:before="120" w:after="120" w:line="288" w:lineRule="auto"/>
        <w:ind w:left="0" w:firstLine="420"/>
        <w:jc w:val="left"/>
      </w:pPr>
      <w:r>
        <w:rPr>
          <w:rFonts w:ascii="Arial" w:hAnsi="Arial" w:eastAsia="等线" w:cs="Arial"/>
          <w:sz w:val="22"/>
        </w:rPr>
        <w:t>点击列表操作列的【删除】按钮，系统确认是否要删除该条信息，确定删除即可。</w:t>
      </w:r>
    </w:p>
    <w:p>
      <w:pPr>
        <w:spacing w:before="120" w:after="120" w:line="288" w:lineRule="auto"/>
        <w:ind w:left="0"/>
        <w:jc w:val="center"/>
      </w:pPr>
      <w:r>
        <w:drawing>
          <wp:inline distT="0" distB="0" distL="0" distR="0">
            <wp:extent cx="3171825" cy="1457325"/>
            <wp:effectExtent l="0" t="0" r="9525" b="9525"/>
            <wp:docPr id="159" name="Draw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8"/>
                    <pic:cNvPicPr>
                      <a:picLocks noChangeAspect="1"/>
                    </pic:cNvPicPr>
                  </pic:nvPicPr>
                  <pic:blipFill>
                    <a:blip r:embed="rId23"/>
                    <a:stretch>
                      <a:fillRect/>
                    </a:stretch>
                  </pic:blipFill>
                  <pic:spPr>
                    <a:xfrm>
                      <a:off x="0" y="0"/>
                      <a:ext cx="3171825" cy="1457325"/>
                    </a:xfrm>
                    <a:prstGeom prst="rect">
                      <a:avLst/>
                    </a:prstGeom>
                  </pic:spPr>
                </pic:pic>
              </a:graphicData>
            </a:graphic>
          </wp:inline>
        </w:drawing>
      </w:r>
    </w:p>
    <w:p>
      <w:pPr>
        <w:numPr>
          <w:ilvl w:val="0"/>
          <w:numId w:val="187"/>
        </w:numPr>
        <w:spacing w:before="120" w:after="120" w:line="288" w:lineRule="auto"/>
        <w:ind w:left="0"/>
        <w:jc w:val="left"/>
      </w:pPr>
      <w:r>
        <w:rPr>
          <w:rFonts w:ascii="Arial" w:hAnsi="Arial" w:eastAsia="等线" w:cs="Arial"/>
          <w:sz w:val="22"/>
        </w:rPr>
        <w:t>复制任务</w:t>
      </w:r>
    </w:p>
    <w:p>
      <w:pPr>
        <w:spacing w:before="120" w:after="120" w:line="288" w:lineRule="auto"/>
        <w:ind w:left="453" w:firstLine="0"/>
        <w:jc w:val="left"/>
      </w:pPr>
      <w:r>
        <w:rPr>
          <w:rFonts w:ascii="Arial" w:hAnsi="Arial" w:eastAsia="等线" w:cs="Arial"/>
          <w:sz w:val="22"/>
        </w:rPr>
        <w:t>点击列表操作列的【复制】按钮，会对选中任务进行复制生成一条新的任务。</w:t>
      </w:r>
    </w:p>
    <w:p>
      <w:pPr>
        <w:numPr>
          <w:ilvl w:val="0"/>
          <w:numId w:val="188"/>
        </w:numPr>
        <w:spacing w:before="120" w:after="120" w:line="288" w:lineRule="auto"/>
        <w:ind w:left="0"/>
        <w:jc w:val="left"/>
      </w:pPr>
      <w:r>
        <w:rPr>
          <w:rFonts w:ascii="Arial" w:hAnsi="Arial" w:eastAsia="等线" w:cs="Arial"/>
          <w:sz w:val="22"/>
        </w:rPr>
        <w:t>发布任务</w:t>
      </w:r>
    </w:p>
    <w:p>
      <w:pPr>
        <w:spacing w:before="120" w:after="120" w:line="288" w:lineRule="auto"/>
        <w:ind w:left="453" w:firstLine="0"/>
        <w:jc w:val="left"/>
      </w:pPr>
      <w:r>
        <w:rPr>
          <w:rFonts w:ascii="Arial" w:hAnsi="Arial" w:eastAsia="等线" w:cs="Arial"/>
          <w:sz w:val="22"/>
        </w:rPr>
        <w:t>点击列表操作列的【发布】按钮发布本条任务，也可以选择任务序号前面的复选框，点击顶部【发布】按钮批量发布选中任务。发布后的任务可到运行区-任务管理进行执行。</w:t>
      </w:r>
    </w:p>
    <w:p>
      <w:pPr>
        <w:spacing w:before="260" w:after="120" w:line="288" w:lineRule="auto"/>
        <w:ind w:left="0"/>
        <w:jc w:val="left"/>
        <w:outlineLvl w:val="3"/>
      </w:pPr>
      <w:bookmarkStart w:id="35" w:name="heading_35"/>
      <w:r>
        <w:rPr>
          <w:rFonts w:ascii="Arial" w:hAnsi="Arial" w:eastAsia="等线" w:cs="Arial"/>
          <w:color w:val="3370FF"/>
          <w:sz w:val="28"/>
        </w:rPr>
        <w:t xml:space="preserve">4.6.2 </w:t>
      </w:r>
      <w:r>
        <w:rPr>
          <w:rFonts w:ascii="Arial" w:hAnsi="Arial" w:eastAsia="等线" w:cs="Arial"/>
          <w:b/>
          <w:sz w:val="28"/>
        </w:rPr>
        <w:t>运行区-任务管理</w:t>
      </w:r>
      <w:bookmarkEnd w:id="35"/>
    </w:p>
    <w:p>
      <w:pPr>
        <w:spacing w:before="120" w:after="120" w:line="288" w:lineRule="auto"/>
        <w:ind w:left="0"/>
        <w:jc w:val="center"/>
      </w:pPr>
      <w:r>
        <w:drawing>
          <wp:inline distT="0" distB="0" distL="0" distR="0">
            <wp:extent cx="5257800" cy="2247900"/>
            <wp:effectExtent l="0" t="0" r="0" b="0"/>
            <wp:docPr id="160" name="Draw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59"/>
                    <pic:cNvPicPr>
                      <a:picLocks noChangeAspect="1"/>
                    </pic:cNvPicPr>
                  </pic:nvPicPr>
                  <pic:blipFill>
                    <a:blip r:embed="rId151"/>
                    <a:stretch>
                      <a:fillRect/>
                    </a:stretch>
                  </pic:blipFill>
                  <pic:spPr>
                    <a:xfrm>
                      <a:off x="0" y="0"/>
                      <a:ext cx="5257800" cy="2247900"/>
                    </a:xfrm>
                    <a:prstGeom prst="rect">
                      <a:avLst/>
                    </a:prstGeom>
                  </pic:spPr>
                </pic:pic>
              </a:graphicData>
            </a:graphic>
          </wp:inline>
        </w:drawing>
      </w:r>
    </w:p>
    <w:p>
      <w:pPr>
        <w:numPr>
          <w:ilvl w:val="0"/>
          <w:numId w:val="189"/>
        </w:numPr>
        <w:spacing w:before="120" w:after="120" w:line="288" w:lineRule="auto"/>
        <w:ind w:left="0"/>
        <w:jc w:val="left"/>
      </w:pPr>
      <w:r>
        <w:rPr>
          <w:rFonts w:ascii="Arial" w:hAnsi="Arial" w:eastAsia="等线" w:cs="Arial"/>
          <w:sz w:val="22"/>
        </w:rPr>
        <w:t>执行任务</w:t>
      </w:r>
    </w:p>
    <w:p>
      <w:pPr>
        <w:spacing w:before="120" w:after="120" w:line="288" w:lineRule="auto"/>
        <w:ind w:left="453" w:firstLine="0"/>
        <w:jc w:val="left"/>
      </w:pPr>
      <w:r>
        <w:rPr>
          <w:rFonts w:ascii="Arial" w:hAnsi="Arial" w:eastAsia="等线" w:cs="Arial"/>
          <w:sz w:val="22"/>
        </w:rPr>
        <w:t>选中想要执行的任务，点击顶部【执行】按钮，会对选中任务进行执行。</w:t>
      </w:r>
    </w:p>
    <w:p>
      <w:pPr>
        <w:numPr>
          <w:ilvl w:val="0"/>
          <w:numId w:val="190"/>
        </w:numPr>
        <w:spacing w:before="120" w:after="120" w:line="288" w:lineRule="auto"/>
        <w:ind w:left="0"/>
        <w:jc w:val="left"/>
      </w:pPr>
      <w:r>
        <w:rPr>
          <w:rFonts w:ascii="Arial" w:hAnsi="Arial" w:eastAsia="等线" w:cs="Arial"/>
          <w:sz w:val="22"/>
        </w:rPr>
        <w:t>查看任务日志</w:t>
      </w:r>
    </w:p>
    <w:p>
      <w:pPr>
        <w:spacing w:before="120" w:after="120" w:line="288" w:lineRule="auto"/>
        <w:ind w:left="453"/>
        <w:jc w:val="left"/>
      </w:pPr>
      <w:r>
        <w:rPr>
          <w:rFonts w:ascii="Arial" w:hAnsi="Arial" w:eastAsia="等线" w:cs="Arial"/>
          <w:sz w:val="22"/>
        </w:rPr>
        <w:t>点击列表操作列的【日志】按钮，进入日志任务执行日志页面，以列表形式显示选中任务的执行记录，包含任务采集数据量、新增数据量、更新数据量、任务开始执行时间、任务结束执行时间、任务执行状态。</w:t>
      </w:r>
    </w:p>
    <w:p>
      <w:pPr>
        <w:spacing w:before="120" w:after="120" w:line="288" w:lineRule="auto"/>
        <w:ind w:left="453" w:firstLine="0"/>
        <w:jc w:val="left"/>
      </w:pPr>
      <w:r>
        <w:rPr>
          <w:rFonts w:ascii="Arial" w:hAnsi="Arial" w:eastAsia="等线" w:cs="Arial"/>
          <w:i/>
          <w:sz w:val="22"/>
        </w:rPr>
        <w:t>更详细的任务日志，去任务调度系统查看。</w:t>
      </w:r>
    </w:p>
    <w:p>
      <w:pPr>
        <w:numPr>
          <w:ilvl w:val="0"/>
          <w:numId w:val="191"/>
        </w:numPr>
        <w:spacing w:before="120" w:after="120" w:line="288" w:lineRule="auto"/>
        <w:ind w:left="0"/>
        <w:jc w:val="left"/>
      </w:pPr>
      <w:r>
        <w:rPr>
          <w:rFonts w:ascii="Arial" w:hAnsi="Arial" w:eastAsia="等线" w:cs="Arial"/>
          <w:sz w:val="22"/>
        </w:rPr>
        <w:t>生成任务</w:t>
      </w:r>
    </w:p>
    <w:p>
      <w:pPr>
        <w:spacing w:before="120" w:after="120" w:line="288" w:lineRule="auto"/>
        <w:ind w:left="453" w:firstLine="0"/>
        <w:jc w:val="left"/>
      </w:pPr>
      <w:r>
        <w:rPr>
          <w:rFonts w:ascii="Arial" w:hAnsi="Arial" w:eastAsia="等线" w:cs="Arial"/>
          <w:sz w:val="22"/>
        </w:rPr>
        <w:t>选中生成失败或者需要重新生成的任务，点击顶部【生成】按钮即可，可点击顶部【查询】按钮刷新列表查看生成状态。</w:t>
      </w:r>
    </w:p>
    <w:p>
      <w:pPr>
        <w:numPr>
          <w:ilvl w:val="0"/>
          <w:numId w:val="192"/>
        </w:numPr>
        <w:spacing w:before="120" w:after="120" w:line="288" w:lineRule="auto"/>
        <w:ind w:left="0"/>
        <w:jc w:val="left"/>
      </w:pPr>
      <w:r>
        <w:rPr>
          <w:rFonts w:ascii="Arial" w:hAnsi="Arial" w:eastAsia="等线" w:cs="Arial"/>
          <w:sz w:val="22"/>
        </w:rPr>
        <w:t>启动任务、停止任务</w:t>
      </w:r>
    </w:p>
    <w:p>
      <w:pPr>
        <w:spacing w:before="120" w:after="120" w:line="288" w:lineRule="auto"/>
        <w:ind w:left="453" w:firstLine="0"/>
        <w:jc w:val="left"/>
      </w:pPr>
      <w:r>
        <w:rPr>
          <w:rFonts w:ascii="Arial" w:hAnsi="Arial" w:eastAsia="等线" w:cs="Arial"/>
          <w:sz w:val="22"/>
        </w:rPr>
        <w:t>点击列表中调度状态为已停止状态任务前面的复选框，点击顶部【启动】按钮启动任务，任务启动后会按照任务定义时设置的执行频率，自动执行任务。</w:t>
      </w:r>
    </w:p>
    <w:p>
      <w:pPr>
        <w:spacing w:before="120" w:after="120" w:line="288" w:lineRule="auto"/>
        <w:ind w:left="453"/>
        <w:jc w:val="left"/>
      </w:pPr>
      <w:r>
        <w:rPr>
          <w:rFonts w:ascii="Arial" w:hAnsi="Arial" w:eastAsia="等线" w:cs="Arial"/>
          <w:sz w:val="22"/>
        </w:rPr>
        <w:t>点击列表中调度状态为正在运行状态任务前面的复选框，点击顶部【停止】按钮停止任务，任务停止后将不会自动执行任务。</w:t>
      </w:r>
    </w:p>
    <w:p>
      <w:pPr>
        <w:numPr>
          <w:ilvl w:val="0"/>
          <w:numId w:val="193"/>
        </w:numPr>
        <w:spacing w:before="120" w:after="120" w:line="288" w:lineRule="auto"/>
        <w:ind w:left="0"/>
        <w:jc w:val="left"/>
      </w:pPr>
      <w:r>
        <w:rPr>
          <w:rFonts w:ascii="Arial" w:hAnsi="Arial" w:eastAsia="等线" w:cs="Arial"/>
          <w:sz w:val="22"/>
        </w:rPr>
        <w:t>下线任务</w:t>
      </w:r>
    </w:p>
    <w:p>
      <w:pPr>
        <w:spacing w:before="120" w:after="120" w:line="288" w:lineRule="auto"/>
        <w:ind w:left="453" w:firstLine="0"/>
        <w:jc w:val="left"/>
      </w:pPr>
      <w:r>
        <w:rPr>
          <w:rFonts w:ascii="Arial" w:hAnsi="Arial" w:eastAsia="等线" w:cs="Arial"/>
          <w:sz w:val="22"/>
        </w:rPr>
        <w:t>点击列表操作列的【下线】按钮，对选中任务进行下线操作，下线后可以对任务进行修改。</w:t>
      </w:r>
    </w:p>
    <w:p>
      <w:pPr>
        <w:numPr>
          <w:ilvl w:val="0"/>
          <w:numId w:val="194"/>
        </w:numPr>
        <w:spacing w:before="120" w:after="120" w:line="288" w:lineRule="auto"/>
        <w:ind w:left="0"/>
        <w:jc w:val="left"/>
      </w:pPr>
      <w:r>
        <w:rPr>
          <w:rFonts w:ascii="Arial" w:hAnsi="Arial" w:eastAsia="等线" w:cs="Arial"/>
          <w:sz w:val="22"/>
        </w:rPr>
        <w:t>修改任务</w:t>
      </w:r>
    </w:p>
    <w:p>
      <w:pPr>
        <w:spacing w:before="120" w:after="120" w:line="288" w:lineRule="auto"/>
        <w:ind w:left="453" w:firstLine="0"/>
        <w:jc w:val="left"/>
      </w:pPr>
      <w:r>
        <w:rPr>
          <w:rFonts w:ascii="Arial" w:hAnsi="Arial" w:eastAsia="等线" w:cs="Arial"/>
          <w:sz w:val="22"/>
        </w:rPr>
        <w:t>点击列表操作列的【修改】按钮，在编辑页面修改对应信息（方法同任务定义），点击【确定】进行保存。</w:t>
      </w:r>
    </w:p>
    <w:p>
      <w:pPr>
        <w:numPr>
          <w:ilvl w:val="0"/>
          <w:numId w:val="195"/>
        </w:numPr>
        <w:spacing w:before="120" w:after="120" w:line="288" w:lineRule="auto"/>
        <w:ind w:left="0"/>
        <w:jc w:val="left"/>
      </w:pPr>
      <w:r>
        <w:rPr>
          <w:rFonts w:ascii="Arial" w:hAnsi="Arial" w:eastAsia="等线" w:cs="Arial"/>
          <w:sz w:val="22"/>
        </w:rPr>
        <w:t>删除任务</w:t>
      </w:r>
    </w:p>
    <w:p>
      <w:pPr>
        <w:spacing w:before="120" w:after="120" w:line="288" w:lineRule="auto"/>
        <w:ind w:left="453" w:firstLine="0"/>
        <w:jc w:val="left"/>
      </w:pPr>
      <w:r>
        <w:rPr>
          <w:rFonts w:ascii="Arial" w:hAnsi="Arial" w:eastAsia="等线" w:cs="Arial"/>
          <w:sz w:val="22"/>
        </w:rPr>
        <w:t>点击列表操作列的【删除】按钮，系统确认是否要删除该条信息，确定删除即可。</w:t>
      </w:r>
    </w:p>
    <w:p>
      <w:pPr>
        <w:spacing w:before="120" w:after="120" w:line="288" w:lineRule="auto"/>
        <w:ind w:left="453"/>
        <w:jc w:val="center"/>
      </w:pPr>
      <w:r>
        <w:drawing>
          <wp:inline distT="0" distB="0" distL="0" distR="0">
            <wp:extent cx="3476625" cy="1590675"/>
            <wp:effectExtent l="0" t="0" r="9525" b="9525"/>
            <wp:docPr id="161" name="Draw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0"/>
                    <pic:cNvPicPr>
                      <a:picLocks noChangeAspect="1"/>
                    </pic:cNvPicPr>
                  </pic:nvPicPr>
                  <pic:blipFill>
                    <a:blip r:embed="rId23"/>
                    <a:stretch>
                      <a:fillRect/>
                    </a:stretch>
                  </pic:blipFill>
                  <pic:spPr>
                    <a:xfrm>
                      <a:off x="0" y="0"/>
                      <a:ext cx="3476625" cy="1590675"/>
                    </a:xfrm>
                    <a:prstGeom prst="rect">
                      <a:avLst/>
                    </a:prstGeom>
                  </pic:spPr>
                </pic:pic>
              </a:graphicData>
            </a:graphic>
          </wp:inline>
        </w:drawing>
      </w:r>
    </w:p>
    <w:p>
      <w:pPr>
        <w:numPr>
          <w:ilvl w:val="0"/>
          <w:numId w:val="196"/>
        </w:numPr>
        <w:spacing w:before="120" w:after="120" w:line="288" w:lineRule="auto"/>
        <w:ind w:left="0"/>
        <w:jc w:val="left"/>
      </w:pPr>
      <w:r>
        <w:rPr>
          <w:rFonts w:ascii="Arial" w:hAnsi="Arial" w:eastAsia="等线" w:cs="Arial"/>
          <w:sz w:val="22"/>
        </w:rPr>
        <w:t>上线任务</w:t>
      </w:r>
    </w:p>
    <w:p>
      <w:pPr>
        <w:spacing w:before="120" w:after="120" w:line="288" w:lineRule="auto"/>
        <w:ind w:left="453" w:firstLine="0"/>
        <w:jc w:val="left"/>
      </w:pPr>
      <w:r>
        <w:rPr>
          <w:rFonts w:ascii="Arial" w:hAnsi="Arial" w:eastAsia="等线" w:cs="Arial"/>
          <w:sz w:val="22"/>
        </w:rPr>
        <w:t>点击列表操作列的【上线】按钮，对选中任务进行上线操作。</w:t>
      </w:r>
    </w:p>
    <w:p>
      <w:pPr>
        <w:spacing w:before="260" w:after="120" w:line="288" w:lineRule="auto"/>
        <w:ind w:left="0"/>
        <w:jc w:val="left"/>
        <w:outlineLvl w:val="3"/>
      </w:pPr>
      <w:bookmarkStart w:id="36" w:name="heading_36"/>
      <w:r>
        <w:rPr>
          <w:rFonts w:ascii="Arial" w:hAnsi="Arial" w:eastAsia="等线" w:cs="Arial"/>
          <w:color w:val="3370FF"/>
          <w:sz w:val="28"/>
        </w:rPr>
        <w:t xml:space="preserve">4.6.3 </w:t>
      </w:r>
      <w:r>
        <w:rPr>
          <w:rFonts w:ascii="Arial" w:hAnsi="Arial" w:eastAsia="等线" w:cs="Arial"/>
          <w:b/>
          <w:sz w:val="28"/>
        </w:rPr>
        <w:t>运行区-自定义任务</w:t>
      </w:r>
      <w:bookmarkEnd w:id="36"/>
    </w:p>
    <w:p>
      <w:pPr>
        <w:spacing w:before="120" w:after="120" w:line="288" w:lineRule="auto"/>
        <w:ind w:left="0" w:firstLine="420"/>
        <w:jc w:val="left"/>
      </w:pPr>
      <w:r>
        <w:rPr>
          <w:rFonts w:ascii="Arial" w:hAnsi="Arial" w:eastAsia="等线" w:cs="Arial"/>
          <w:sz w:val="22"/>
        </w:rPr>
        <w:t>对于系统无法实现的治理场景，可以使用开源工具kettle画图实现，通过自定义任务对这些进行管理。</w:t>
      </w:r>
    </w:p>
    <w:p>
      <w:pPr>
        <w:spacing w:before="120" w:after="120" w:line="288" w:lineRule="auto"/>
        <w:ind w:left="0"/>
        <w:jc w:val="left"/>
      </w:pPr>
      <w:r>
        <w:rPr>
          <w:rFonts w:ascii="Arial" w:hAnsi="Arial" w:eastAsia="等线" w:cs="Arial"/>
          <w:i/>
          <w:sz w:val="22"/>
        </w:rPr>
        <w:t>注意：创建自定义任务需要先在kettle资源库中创建GovCustom目录，方法参见</w:t>
      </w:r>
    </w:p>
    <w:p>
      <w:pPr>
        <w:spacing w:before="120" w:after="120" w:line="288" w:lineRule="auto"/>
        <w:ind w:left="0"/>
        <w:jc w:val="left"/>
      </w:pPr>
      <w:r>
        <w:fldChar w:fldCharType="begin"/>
      </w:r>
      <w:r>
        <w:instrText xml:space="preserve"> HYPERLINK "https://d86crjur2d.feishu.cn/docs/doccne79HfwHHZp6zJP9bXdN7Fb" \h </w:instrText>
      </w:r>
      <w:r>
        <w:fldChar w:fldCharType="separate"/>
      </w:r>
      <w:r>
        <w:rPr>
          <w:rFonts w:ascii="Arial" w:hAnsi="Arial" w:eastAsia="等线" w:cs="Arial"/>
          <w:i/>
          <w:color w:val="3370FF"/>
          <w:sz w:val="22"/>
        </w:rPr>
        <w:t>Kettle安装与配置</w:t>
      </w:r>
      <w:r>
        <w:rPr>
          <w:rFonts w:ascii="Arial" w:hAnsi="Arial" w:eastAsia="等线" w:cs="Arial"/>
          <w:i/>
          <w:color w:val="3370FF"/>
          <w:sz w:val="22"/>
        </w:rPr>
        <w:fldChar w:fldCharType="end"/>
      </w:r>
      <w:r>
        <w:rPr>
          <w:rFonts w:ascii="Arial" w:hAnsi="Arial" w:eastAsia="等线" w:cs="Arial"/>
          <w:i/>
          <w:sz w:val="22"/>
        </w:rPr>
        <w:t>中6.在资源库中增加自定义任务相关目录</w:t>
      </w:r>
    </w:p>
    <w:p>
      <w:pPr>
        <w:spacing w:before="120" w:after="120" w:line="288" w:lineRule="auto"/>
        <w:ind w:left="0"/>
        <w:jc w:val="center"/>
      </w:pPr>
      <w:r>
        <w:drawing>
          <wp:inline distT="0" distB="0" distL="0" distR="0">
            <wp:extent cx="5238750" cy="1000125"/>
            <wp:effectExtent l="0" t="0" r="0" b="9525"/>
            <wp:docPr id="162" name="Draw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1"/>
                    <pic:cNvPicPr>
                      <a:picLocks noChangeAspect="1"/>
                    </pic:cNvPicPr>
                  </pic:nvPicPr>
                  <pic:blipFill>
                    <a:blip r:embed="rId103"/>
                    <a:stretch>
                      <a:fillRect/>
                    </a:stretch>
                  </pic:blipFill>
                  <pic:spPr>
                    <a:xfrm>
                      <a:off x="0" y="0"/>
                      <a:ext cx="5238750" cy="1000125"/>
                    </a:xfrm>
                    <a:prstGeom prst="rect">
                      <a:avLst/>
                    </a:prstGeom>
                  </pic:spPr>
                </pic:pic>
              </a:graphicData>
            </a:graphic>
          </wp:inline>
        </w:drawing>
      </w:r>
    </w:p>
    <w:p>
      <w:pPr>
        <w:numPr>
          <w:ilvl w:val="0"/>
          <w:numId w:val="197"/>
        </w:numPr>
        <w:spacing w:before="120" w:after="120" w:line="288" w:lineRule="auto"/>
        <w:ind w:left="0"/>
        <w:jc w:val="left"/>
      </w:pPr>
      <w:r>
        <w:rPr>
          <w:rFonts w:ascii="Arial" w:hAnsi="Arial" w:eastAsia="等线" w:cs="Arial"/>
          <w:sz w:val="22"/>
        </w:rPr>
        <w:t>添加任务</w:t>
      </w:r>
    </w:p>
    <w:p>
      <w:pPr>
        <w:spacing w:before="120" w:after="120" w:line="288" w:lineRule="auto"/>
        <w:ind w:left="0"/>
        <w:jc w:val="center"/>
      </w:pPr>
      <w:r>
        <w:drawing>
          <wp:inline distT="0" distB="0" distL="0" distR="0">
            <wp:extent cx="5086350" cy="2400300"/>
            <wp:effectExtent l="0" t="0" r="0" b="0"/>
            <wp:docPr id="163" name="Draw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2"/>
                    <pic:cNvPicPr>
                      <a:picLocks noChangeAspect="1"/>
                    </pic:cNvPicPr>
                  </pic:nvPicPr>
                  <pic:blipFill>
                    <a:blip r:embed="rId104"/>
                    <a:stretch>
                      <a:fillRect/>
                    </a:stretch>
                  </pic:blipFill>
                  <pic:spPr>
                    <a:xfrm>
                      <a:off x="0" y="0"/>
                      <a:ext cx="5086350" cy="2400300"/>
                    </a:xfrm>
                    <a:prstGeom prst="rect">
                      <a:avLst/>
                    </a:prstGeom>
                  </pic:spPr>
                </pic:pic>
              </a:graphicData>
            </a:graphic>
          </wp:inline>
        </w:drawing>
      </w:r>
    </w:p>
    <w:p>
      <w:pPr>
        <w:spacing w:before="120" w:after="120" w:line="288" w:lineRule="auto"/>
        <w:ind w:left="0"/>
        <w:jc w:val="left"/>
      </w:pPr>
    </w:p>
    <w:p>
      <w:pPr>
        <w:numPr>
          <w:ilvl w:val="0"/>
          <w:numId w:val="198"/>
        </w:numPr>
        <w:spacing w:before="120" w:after="120" w:line="288" w:lineRule="auto"/>
        <w:ind w:left="0"/>
        <w:jc w:val="left"/>
      </w:pPr>
      <w:r>
        <w:rPr>
          <w:rFonts w:ascii="Arial" w:hAnsi="Arial" w:eastAsia="等线" w:cs="Arial"/>
          <w:sz w:val="22"/>
        </w:rPr>
        <w:t>执行任务</w:t>
      </w:r>
    </w:p>
    <w:p>
      <w:pPr>
        <w:spacing w:before="120" w:after="120" w:line="288" w:lineRule="auto"/>
        <w:ind w:left="453" w:firstLine="0"/>
        <w:jc w:val="left"/>
      </w:pPr>
      <w:r>
        <w:rPr>
          <w:rFonts w:ascii="Arial" w:hAnsi="Arial" w:eastAsia="等线" w:cs="Arial"/>
          <w:sz w:val="22"/>
        </w:rPr>
        <w:t>选中想要执行的任务，点击顶部【执行】按钮，会对选中任务进行执行。</w:t>
      </w:r>
    </w:p>
    <w:p>
      <w:pPr>
        <w:numPr>
          <w:ilvl w:val="0"/>
          <w:numId w:val="199"/>
        </w:numPr>
        <w:spacing w:before="120" w:after="120" w:line="288" w:lineRule="auto"/>
        <w:ind w:left="0"/>
        <w:jc w:val="left"/>
      </w:pPr>
      <w:r>
        <w:rPr>
          <w:rFonts w:ascii="Arial" w:hAnsi="Arial" w:eastAsia="等线" w:cs="Arial"/>
          <w:sz w:val="22"/>
        </w:rPr>
        <w:t>生成任务</w:t>
      </w:r>
    </w:p>
    <w:p>
      <w:pPr>
        <w:spacing w:before="120" w:after="120" w:line="288" w:lineRule="auto"/>
        <w:ind w:left="453" w:firstLine="0"/>
        <w:jc w:val="left"/>
      </w:pPr>
      <w:r>
        <w:rPr>
          <w:rFonts w:ascii="Arial" w:hAnsi="Arial" w:eastAsia="等线" w:cs="Arial"/>
          <w:sz w:val="22"/>
        </w:rPr>
        <w:t>选中生成失败或者需要重新生成的任务，点击顶部【生成】按钮即可，可点击顶部【查询】按钮刷新列表查看生成状态。</w:t>
      </w:r>
    </w:p>
    <w:p>
      <w:pPr>
        <w:numPr>
          <w:ilvl w:val="0"/>
          <w:numId w:val="200"/>
        </w:numPr>
        <w:spacing w:before="120" w:after="120" w:line="288" w:lineRule="auto"/>
        <w:ind w:left="0"/>
        <w:jc w:val="left"/>
      </w:pPr>
      <w:r>
        <w:rPr>
          <w:rFonts w:ascii="Arial" w:hAnsi="Arial" w:eastAsia="等线" w:cs="Arial"/>
          <w:sz w:val="22"/>
        </w:rPr>
        <w:t>启动任务、停止任务</w:t>
      </w:r>
    </w:p>
    <w:p>
      <w:pPr>
        <w:spacing w:before="120" w:after="120" w:line="288" w:lineRule="auto"/>
        <w:ind w:left="453" w:firstLine="0"/>
        <w:jc w:val="left"/>
      </w:pPr>
      <w:r>
        <w:rPr>
          <w:rFonts w:ascii="Arial" w:hAnsi="Arial" w:eastAsia="等线" w:cs="Arial"/>
          <w:sz w:val="22"/>
        </w:rPr>
        <w:t>点击列表中调度状态为已停止状态任务前面的复选框，点击顶部【启动】按钮启动任务，任务启动后会按照任务定义时设置的执行频率，自动执行任务。</w:t>
      </w:r>
    </w:p>
    <w:p>
      <w:pPr>
        <w:spacing w:before="120" w:after="120" w:line="288" w:lineRule="auto"/>
        <w:ind w:left="453"/>
        <w:jc w:val="left"/>
      </w:pPr>
      <w:r>
        <w:rPr>
          <w:rFonts w:ascii="Arial" w:hAnsi="Arial" w:eastAsia="等线" w:cs="Arial"/>
          <w:sz w:val="22"/>
        </w:rPr>
        <w:t>点击列表中调度状态为正在运行状态任务前面的复选框，点击顶部【停止】按钮停止任务，任务停止后将不会自动执行任务。</w:t>
      </w:r>
    </w:p>
    <w:p>
      <w:pPr>
        <w:numPr>
          <w:ilvl w:val="0"/>
          <w:numId w:val="201"/>
        </w:numPr>
        <w:spacing w:before="120" w:after="120" w:line="288" w:lineRule="auto"/>
        <w:ind w:left="0"/>
        <w:jc w:val="left"/>
      </w:pPr>
      <w:r>
        <w:rPr>
          <w:rFonts w:ascii="Arial" w:hAnsi="Arial" w:eastAsia="等线" w:cs="Arial"/>
          <w:sz w:val="22"/>
        </w:rPr>
        <w:t>修改任务</w:t>
      </w:r>
    </w:p>
    <w:p>
      <w:pPr>
        <w:spacing w:before="120" w:after="120" w:line="288" w:lineRule="auto"/>
        <w:ind w:left="453" w:firstLine="0"/>
        <w:jc w:val="left"/>
      </w:pPr>
      <w:r>
        <w:rPr>
          <w:rFonts w:ascii="Arial" w:hAnsi="Arial" w:eastAsia="等线" w:cs="Arial"/>
          <w:sz w:val="22"/>
        </w:rPr>
        <w:t>点击列表操作列的【修改】按钮，在编辑页面修改对应信息，点击【确定】进行保存。</w:t>
      </w:r>
    </w:p>
    <w:p>
      <w:pPr>
        <w:numPr>
          <w:ilvl w:val="0"/>
          <w:numId w:val="202"/>
        </w:numPr>
        <w:spacing w:before="120" w:after="120" w:line="288" w:lineRule="auto"/>
        <w:ind w:left="0"/>
        <w:jc w:val="left"/>
      </w:pPr>
      <w:r>
        <w:rPr>
          <w:rFonts w:ascii="Arial" w:hAnsi="Arial" w:eastAsia="等线" w:cs="Arial"/>
          <w:sz w:val="22"/>
        </w:rPr>
        <w:t>删除任务</w:t>
      </w:r>
    </w:p>
    <w:p>
      <w:pPr>
        <w:spacing w:before="120" w:after="120" w:line="288" w:lineRule="auto"/>
        <w:ind w:left="453" w:firstLine="0"/>
        <w:jc w:val="left"/>
      </w:pPr>
      <w:r>
        <w:rPr>
          <w:rFonts w:ascii="Arial" w:hAnsi="Arial" w:eastAsia="等线" w:cs="Arial"/>
          <w:sz w:val="22"/>
        </w:rPr>
        <w:t>点击列表操作列的【删除】按钮，系统确认是否要删除该条信息，确定删除即可。</w:t>
      </w:r>
    </w:p>
    <w:p>
      <w:pPr>
        <w:spacing w:before="260" w:after="120" w:line="288" w:lineRule="auto"/>
        <w:ind w:left="0"/>
        <w:jc w:val="left"/>
        <w:outlineLvl w:val="3"/>
      </w:pPr>
      <w:bookmarkStart w:id="37" w:name="heading_37"/>
      <w:r>
        <w:rPr>
          <w:rFonts w:ascii="Arial" w:hAnsi="Arial" w:eastAsia="等线" w:cs="Arial"/>
          <w:color w:val="3370FF"/>
          <w:sz w:val="28"/>
        </w:rPr>
        <w:t xml:space="preserve">4.6.4 </w:t>
      </w:r>
      <w:r>
        <w:rPr>
          <w:rFonts w:ascii="Arial" w:hAnsi="Arial" w:eastAsia="等线" w:cs="Arial"/>
          <w:b/>
          <w:sz w:val="28"/>
        </w:rPr>
        <w:t>日志区-任务日志</w:t>
      </w:r>
      <w:bookmarkEnd w:id="37"/>
    </w:p>
    <w:p>
      <w:pPr>
        <w:spacing w:before="120" w:after="120" w:line="288" w:lineRule="auto"/>
        <w:ind w:left="0" w:firstLine="420"/>
        <w:jc w:val="left"/>
      </w:pPr>
      <w:r>
        <w:rPr>
          <w:rFonts w:ascii="Arial" w:hAnsi="Arial" w:eastAsia="等线" w:cs="Arial"/>
          <w:sz w:val="22"/>
        </w:rPr>
        <w:t>任务日志页面，以列表形式显示任务的执行记录，包含任务名称、清洗数据总量、错误数据总量、任务开始执行时间、任务结束执行时间、任务执行状态、整改情况。</w:t>
      </w:r>
    </w:p>
    <w:p>
      <w:pPr>
        <w:spacing w:before="120" w:after="120" w:line="288" w:lineRule="auto"/>
        <w:ind w:left="0"/>
        <w:jc w:val="center"/>
      </w:pPr>
      <w:r>
        <w:drawing>
          <wp:inline distT="0" distB="0" distL="0" distR="0">
            <wp:extent cx="5257800" cy="2581275"/>
            <wp:effectExtent l="0" t="0" r="0" b="9525"/>
            <wp:docPr id="164" name="Draw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3"/>
                    <pic:cNvPicPr>
                      <a:picLocks noChangeAspect="1"/>
                    </pic:cNvPicPr>
                  </pic:nvPicPr>
                  <pic:blipFill>
                    <a:blip r:embed="rId152"/>
                    <a:stretch>
                      <a:fillRect/>
                    </a:stretch>
                  </pic:blipFill>
                  <pic:spPr>
                    <a:xfrm>
                      <a:off x="0" y="0"/>
                      <a:ext cx="5257800" cy="2581275"/>
                    </a:xfrm>
                    <a:prstGeom prst="rect">
                      <a:avLst/>
                    </a:prstGeom>
                  </pic:spPr>
                </pic:pic>
              </a:graphicData>
            </a:graphic>
          </wp:inline>
        </w:drawing>
      </w:r>
    </w:p>
    <w:p>
      <w:pPr>
        <w:spacing w:before="120" w:after="120" w:line="288" w:lineRule="auto"/>
        <w:ind w:left="0" w:firstLine="420"/>
        <w:jc w:val="left"/>
      </w:pPr>
      <w:r>
        <w:rPr>
          <w:rFonts w:ascii="Arial" w:hAnsi="Arial" w:eastAsia="等线" w:cs="Arial"/>
          <w:sz w:val="22"/>
        </w:rPr>
        <w:t>查看错误数据，点击列表操作列【错误数据】按钮，进入错误数据查看页面，列出错误类型，错误数据发现时间等，并高亮显示错误数据列。</w:t>
      </w:r>
    </w:p>
    <w:p>
      <w:pPr>
        <w:spacing w:before="120" w:after="120" w:line="288" w:lineRule="auto"/>
        <w:ind w:left="0"/>
        <w:jc w:val="center"/>
      </w:pPr>
      <w:r>
        <w:drawing>
          <wp:inline distT="0" distB="0" distL="0" distR="0">
            <wp:extent cx="5257800" cy="1171575"/>
            <wp:effectExtent l="0" t="0" r="0" b="9525"/>
            <wp:docPr id="165" name="Draw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4"/>
                    <pic:cNvPicPr>
                      <a:picLocks noChangeAspect="1"/>
                    </pic:cNvPicPr>
                  </pic:nvPicPr>
                  <pic:blipFill>
                    <a:blip r:embed="rId153"/>
                    <a:stretch>
                      <a:fillRect/>
                    </a:stretch>
                  </pic:blipFill>
                  <pic:spPr>
                    <a:xfrm>
                      <a:off x="0" y="0"/>
                      <a:ext cx="5257800" cy="1171575"/>
                    </a:xfrm>
                    <a:prstGeom prst="rect">
                      <a:avLst/>
                    </a:prstGeom>
                  </pic:spPr>
                </pic:pic>
              </a:graphicData>
            </a:graphic>
          </wp:inline>
        </w:drawing>
      </w:r>
    </w:p>
    <w:p>
      <w:pPr>
        <w:spacing w:before="120" w:after="120" w:line="288" w:lineRule="auto"/>
        <w:ind w:left="0" w:firstLine="420"/>
        <w:jc w:val="left"/>
      </w:pPr>
      <w:r>
        <w:rPr>
          <w:rFonts w:ascii="Arial" w:hAnsi="Arial" w:eastAsia="等线" w:cs="Arial"/>
          <w:sz w:val="22"/>
        </w:rPr>
        <w:t>提交整改，点击列表操作列【整改完成】按钮提交整改。</w:t>
      </w:r>
    </w:p>
    <w:p>
      <w:pPr>
        <w:spacing w:before="260" w:after="120" w:line="288" w:lineRule="auto"/>
        <w:ind w:left="0"/>
        <w:jc w:val="left"/>
        <w:outlineLvl w:val="3"/>
      </w:pPr>
      <w:bookmarkStart w:id="38" w:name="heading_38"/>
      <w:r>
        <w:rPr>
          <w:rFonts w:ascii="Arial" w:hAnsi="Arial" w:eastAsia="等线" w:cs="Arial"/>
          <w:color w:val="3370FF"/>
          <w:sz w:val="28"/>
        </w:rPr>
        <w:t xml:space="preserve">4.6.5 </w:t>
      </w:r>
      <w:r>
        <w:rPr>
          <w:rFonts w:ascii="Arial" w:hAnsi="Arial" w:eastAsia="等线" w:cs="Arial"/>
          <w:b/>
          <w:sz w:val="28"/>
        </w:rPr>
        <w:t>规范表达式管理</w:t>
      </w:r>
      <w:bookmarkEnd w:id="38"/>
    </w:p>
    <w:p>
      <w:pPr>
        <w:spacing w:before="120" w:after="120" w:line="288" w:lineRule="auto"/>
        <w:ind w:left="0"/>
        <w:jc w:val="left"/>
      </w:pPr>
      <w:r>
        <w:rPr>
          <w:rFonts w:ascii="Arial" w:hAnsi="Arial" w:eastAsia="等线" w:cs="Arial"/>
          <w:sz w:val="22"/>
        </w:rPr>
        <w:t>功能完善后再写</w:t>
      </w:r>
    </w:p>
    <w:p>
      <w:pPr>
        <w:spacing w:before="300" w:after="120" w:line="288" w:lineRule="auto"/>
        <w:ind w:left="0"/>
        <w:jc w:val="left"/>
        <w:outlineLvl w:val="2"/>
      </w:pPr>
      <w:bookmarkStart w:id="39" w:name="heading_39"/>
      <w:r>
        <w:rPr>
          <w:rFonts w:ascii="Arial" w:hAnsi="Arial" w:eastAsia="等线" w:cs="Arial"/>
          <w:color w:val="3370FF"/>
          <w:sz w:val="30"/>
        </w:rPr>
        <w:t xml:space="preserve">4.7 </w:t>
      </w:r>
      <w:r>
        <w:rPr>
          <w:rFonts w:ascii="Arial" w:hAnsi="Arial" w:eastAsia="等线" w:cs="Arial"/>
          <w:b/>
          <w:sz w:val="30"/>
        </w:rPr>
        <w:t>数据融合</w:t>
      </w:r>
      <w:bookmarkEnd w:id="39"/>
    </w:p>
    <w:p>
      <w:pPr>
        <w:spacing w:before="120" w:after="120" w:line="288" w:lineRule="auto"/>
        <w:ind w:left="0" w:firstLine="420"/>
        <w:jc w:val="left"/>
      </w:pPr>
      <w:r>
        <w:rPr>
          <w:rFonts w:ascii="Arial" w:hAnsi="Arial" w:eastAsia="等线" w:cs="Arial"/>
          <w:sz w:val="22"/>
        </w:rPr>
        <w:t>在统一登录平台，点击【数据融合】 模块，进入数据融合子系统。</w:t>
      </w:r>
    </w:p>
    <w:p>
      <w:pPr>
        <w:spacing w:before="260" w:after="120" w:line="288" w:lineRule="auto"/>
        <w:ind w:left="0"/>
        <w:jc w:val="left"/>
        <w:outlineLvl w:val="3"/>
      </w:pPr>
      <w:bookmarkStart w:id="40" w:name="heading_40"/>
      <w:r>
        <w:rPr>
          <w:rFonts w:ascii="Arial" w:hAnsi="Arial" w:eastAsia="等线" w:cs="Arial"/>
          <w:color w:val="3370FF"/>
          <w:sz w:val="28"/>
        </w:rPr>
        <w:t xml:space="preserve">4.7.1 </w:t>
      </w:r>
      <w:r>
        <w:rPr>
          <w:rFonts w:ascii="Arial" w:hAnsi="Arial" w:eastAsia="等线" w:cs="Arial"/>
          <w:b/>
          <w:sz w:val="28"/>
        </w:rPr>
        <w:t>设计区-任务定义</w:t>
      </w:r>
      <w:bookmarkEnd w:id="40"/>
    </w:p>
    <w:p>
      <w:pPr>
        <w:numPr>
          <w:ilvl w:val="0"/>
          <w:numId w:val="203"/>
        </w:numPr>
        <w:spacing w:before="120" w:after="120" w:line="288" w:lineRule="auto"/>
        <w:ind w:left="0"/>
        <w:jc w:val="left"/>
      </w:pPr>
      <w:r>
        <w:rPr>
          <w:rFonts w:ascii="Arial" w:hAnsi="Arial" w:eastAsia="等线" w:cs="Arial"/>
          <w:sz w:val="22"/>
        </w:rPr>
        <w:t>添加任务</w:t>
      </w:r>
    </w:p>
    <w:p>
      <w:pPr>
        <w:spacing w:before="120" w:after="120" w:line="288" w:lineRule="auto"/>
        <w:ind w:left="0" w:firstLine="420"/>
        <w:jc w:val="left"/>
      </w:pPr>
      <w:r>
        <w:rPr>
          <w:rFonts w:ascii="Arial" w:hAnsi="Arial" w:eastAsia="等线" w:cs="Arial"/>
          <w:sz w:val="22"/>
        </w:rPr>
        <w:t>点击顶部【新增】按钮进入新增任务页面，如下图</w:t>
      </w:r>
    </w:p>
    <w:p>
      <w:pPr>
        <w:spacing w:before="120" w:after="120" w:line="288" w:lineRule="auto"/>
        <w:ind w:left="453"/>
        <w:jc w:val="center"/>
      </w:pPr>
      <w:r>
        <w:drawing>
          <wp:inline distT="0" distB="0" distL="0" distR="0">
            <wp:extent cx="5257800" cy="2200275"/>
            <wp:effectExtent l="0" t="0" r="0" b="9525"/>
            <wp:docPr id="166" name="Draw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5"/>
                    <pic:cNvPicPr>
                      <a:picLocks noChangeAspect="1"/>
                    </pic:cNvPicPr>
                  </pic:nvPicPr>
                  <pic:blipFill>
                    <a:blip r:embed="rId154"/>
                    <a:stretch>
                      <a:fillRect/>
                    </a:stretch>
                  </pic:blipFill>
                  <pic:spPr>
                    <a:xfrm>
                      <a:off x="0" y="0"/>
                      <a:ext cx="5257800" cy="2200275"/>
                    </a:xfrm>
                    <a:prstGeom prst="rect">
                      <a:avLst/>
                    </a:prstGeom>
                  </pic:spPr>
                </pic:pic>
              </a:graphicData>
            </a:graphic>
          </wp:inline>
        </w:drawing>
      </w:r>
    </w:p>
    <w:p>
      <w:pPr>
        <w:numPr>
          <w:ilvl w:val="0"/>
          <w:numId w:val="204"/>
        </w:numPr>
        <w:spacing w:before="120" w:after="120" w:line="288" w:lineRule="auto"/>
        <w:ind w:left="453"/>
        <w:jc w:val="left"/>
      </w:pPr>
      <w:r>
        <w:rPr>
          <w:rFonts w:ascii="Arial" w:hAnsi="Arial" w:eastAsia="等线" w:cs="Arial"/>
          <w:sz w:val="22"/>
        </w:rPr>
        <w:t>组件库，左侧组件库区域展示所有组件，可以选取所需组件，拖拽到③任务编辑区；</w:t>
      </w:r>
    </w:p>
    <w:p>
      <w:pPr>
        <w:numPr>
          <w:ilvl w:val="0"/>
          <w:numId w:val="205"/>
        </w:numPr>
        <w:spacing w:before="120" w:after="120" w:line="288" w:lineRule="auto"/>
        <w:ind w:left="907"/>
        <w:jc w:val="left"/>
      </w:pPr>
      <w:r>
        <w:rPr>
          <w:rFonts w:ascii="Arial" w:hAnsi="Arial" w:eastAsia="等线" w:cs="Arial"/>
          <w:sz w:val="22"/>
        </w:rPr>
        <w:t>输入-表输入组件</w:t>
      </w:r>
    </w:p>
    <w:p>
      <w:pPr>
        <w:spacing w:before="120" w:after="120" w:line="288" w:lineRule="auto"/>
        <w:ind w:left="1360" w:firstLine="420"/>
        <w:jc w:val="left"/>
      </w:pPr>
      <w:r>
        <w:rPr>
          <w:rFonts w:ascii="Arial" w:hAnsi="Arial" w:eastAsia="等线" w:cs="Arial"/>
          <w:sz w:val="22"/>
        </w:rPr>
        <w:t>表输入组件用于从数据表进行数据的抽取，作为后续组件的数据来源，它是单向组件，只能与其他组件的输入端进行连接。</w:t>
      </w:r>
    </w:p>
    <w:p>
      <w:pPr>
        <w:spacing w:before="120" w:after="120" w:line="288" w:lineRule="auto"/>
        <w:ind w:left="1360" w:firstLine="420"/>
        <w:jc w:val="left"/>
      </w:pPr>
      <w:r>
        <w:rPr>
          <w:rFonts w:ascii="Arial" w:hAnsi="Arial" w:eastAsia="等线" w:cs="Arial"/>
          <w:sz w:val="22"/>
        </w:rPr>
        <w:t>选择来源表，选择数据源、来源表、选择来源表字段。</w:t>
      </w:r>
    </w:p>
    <w:p>
      <w:pPr>
        <w:spacing w:before="120" w:after="120" w:line="288" w:lineRule="auto"/>
        <w:ind w:left="1360" w:firstLine="420"/>
        <w:jc w:val="left"/>
      </w:pPr>
      <w:r>
        <w:rPr>
          <w:rFonts w:ascii="Arial" w:hAnsi="Arial" w:eastAsia="等线" w:cs="Arial"/>
          <w:sz w:val="22"/>
        </w:rPr>
        <w:t>汇聚方式，用于设置数据更新策略，从输入端提取全量或基于增量更新策略提取新增数据，提供给下游。增量更新策略包含时间增量和主键自增两种。</w:t>
      </w:r>
    </w:p>
    <w:p>
      <w:pPr>
        <w:spacing w:before="120" w:after="120" w:line="288" w:lineRule="auto"/>
        <w:ind w:left="1360"/>
        <w:jc w:val="center"/>
      </w:pPr>
      <w:r>
        <w:drawing>
          <wp:inline distT="0" distB="0" distL="0" distR="0">
            <wp:extent cx="4657725" cy="1809750"/>
            <wp:effectExtent l="0" t="0" r="9525" b="0"/>
            <wp:docPr id="167" name="Draw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6"/>
                    <pic:cNvPicPr>
                      <a:picLocks noChangeAspect="1"/>
                    </pic:cNvPicPr>
                  </pic:nvPicPr>
                  <pic:blipFill>
                    <a:blip r:embed="rId155"/>
                    <a:stretch>
                      <a:fillRect/>
                    </a:stretch>
                  </pic:blipFill>
                  <pic:spPr>
                    <a:xfrm>
                      <a:off x="0" y="0"/>
                      <a:ext cx="4657725" cy="1809750"/>
                    </a:xfrm>
                    <a:prstGeom prst="rect">
                      <a:avLst/>
                    </a:prstGeom>
                  </pic:spPr>
                </pic:pic>
              </a:graphicData>
            </a:graphic>
          </wp:inline>
        </w:drawing>
      </w:r>
    </w:p>
    <w:p>
      <w:pPr>
        <w:numPr>
          <w:ilvl w:val="0"/>
          <w:numId w:val="206"/>
        </w:numPr>
        <w:spacing w:before="120" w:after="120" w:line="288" w:lineRule="auto"/>
        <w:ind w:left="907"/>
        <w:jc w:val="left"/>
      </w:pPr>
      <w:r>
        <w:rPr>
          <w:rFonts w:ascii="Arial" w:hAnsi="Arial" w:eastAsia="等线" w:cs="Arial"/>
          <w:sz w:val="22"/>
        </w:rPr>
        <w:t>输入-获取系统信息</w:t>
      </w:r>
    </w:p>
    <w:p>
      <w:pPr>
        <w:spacing w:before="120" w:after="120" w:line="288" w:lineRule="auto"/>
        <w:ind w:left="907" w:firstLine="420"/>
        <w:jc w:val="left"/>
      </w:pPr>
      <w:r>
        <w:rPr>
          <w:rFonts w:ascii="Arial" w:hAnsi="Arial" w:eastAsia="等线" w:cs="Arial"/>
          <w:sz w:val="22"/>
        </w:rPr>
        <w:t>同数据清洗【输入-获取系统信息】组件</w:t>
      </w:r>
    </w:p>
    <w:p>
      <w:pPr>
        <w:numPr>
          <w:ilvl w:val="0"/>
          <w:numId w:val="207"/>
        </w:numPr>
        <w:spacing w:before="120" w:after="120" w:line="288" w:lineRule="auto"/>
        <w:ind w:left="907"/>
        <w:jc w:val="left"/>
      </w:pPr>
      <w:r>
        <w:rPr>
          <w:rFonts w:ascii="Arial" w:hAnsi="Arial" w:eastAsia="等线" w:cs="Arial"/>
          <w:sz w:val="22"/>
        </w:rPr>
        <w:t>输出-表输出</w:t>
      </w:r>
    </w:p>
    <w:p>
      <w:pPr>
        <w:spacing w:before="120" w:after="120" w:line="288" w:lineRule="auto"/>
        <w:ind w:left="907" w:firstLine="420"/>
        <w:jc w:val="left"/>
      </w:pPr>
      <w:r>
        <w:rPr>
          <w:rFonts w:ascii="Arial" w:hAnsi="Arial" w:eastAsia="等线" w:cs="Arial"/>
          <w:sz w:val="22"/>
        </w:rPr>
        <w:t>同数据清洗【输出-表输出】组件</w:t>
      </w:r>
    </w:p>
    <w:p>
      <w:pPr>
        <w:numPr>
          <w:ilvl w:val="0"/>
          <w:numId w:val="208"/>
        </w:numPr>
        <w:spacing w:before="120" w:after="120" w:line="288" w:lineRule="auto"/>
        <w:ind w:left="907"/>
        <w:jc w:val="left"/>
      </w:pPr>
      <w:r>
        <w:rPr>
          <w:rFonts w:ascii="Arial" w:hAnsi="Arial" w:eastAsia="等线" w:cs="Arial"/>
          <w:sz w:val="22"/>
        </w:rPr>
        <w:t>输出-插入/更新</w:t>
      </w:r>
    </w:p>
    <w:p>
      <w:pPr>
        <w:spacing w:before="120" w:after="120" w:line="288" w:lineRule="auto"/>
        <w:ind w:left="907" w:firstLine="420"/>
        <w:jc w:val="left"/>
      </w:pPr>
      <w:r>
        <w:rPr>
          <w:rFonts w:ascii="Arial" w:hAnsi="Arial" w:eastAsia="等线" w:cs="Arial"/>
          <w:sz w:val="22"/>
        </w:rPr>
        <w:t>同数据清洗【输出-插入/更新】组件</w:t>
      </w:r>
    </w:p>
    <w:p>
      <w:pPr>
        <w:numPr>
          <w:ilvl w:val="0"/>
          <w:numId w:val="209"/>
        </w:numPr>
        <w:spacing w:before="120" w:after="120" w:line="288" w:lineRule="auto"/>
        <w:ind w:left="907"/>
        <w:jc w:val="left"/>
      </w:pPr>
      <w:r>
        <w:rPr>
          <w:rFonts w:ascii="Arial" w:hAnsi="Arial" w:eastAsia="等线" w:cs="Arial"/>
          <w:sz w:val="22"/>
        </w:rPr>
        <w:t>转换-值映射</w:t>
      </w:r>
    </w:p>
    <w:p>
      <w:pPr>
        <w:spacing w:before="120" w:after="120" w:line="288" w:lineRule="auto"/>
        <w:ind w:left="907" w:firstLine="420"/>
        <w:jc w:val="left"/>
      </w:pPr>
      <w:r>
        <w:rPr>
          <w:rFonts w:ascii="Arial" w:hAnsi="Arial" w:eastAsia="等线" w:cs="Arial"/>
          <w:sz w:val="22"/>
        </w:rPr>
        <w:t>同数据清洗【转换-值映射】组件</w:t>
      </w:r>
    </w:p>
    <w:p>
      <w:pPr>
        <w:numPr>
          <w:ilvl w:val="0"/>
          <w:numId w:val="210"/>
        </w:numPr>
        <w:spacing w:before="120" w:after="120" w:line="288" w:lineRule="auto"/>
        <w:ind w:left="907"/>
        <w:jc w:val="left"/>
      </w:pPr>
      <w:r>
        <w:rPr>
          <w:rFonts w:ascii="Arial" w:hAnsi="Arial" w:eastAsia="等线" w:cs="Arial"/>
          <w:sz w:val="22"/>
        </w:rPr>
        <w:t>转换-增加常量</w:t>
      </w:r>
    </w:p>
    <w:p>
      <w:pPr>
        <w:spacing w:before="120" w:after="120" w:line="288" w:lineRule="auto"/>
        <w:ind w:left="907" w:firstLine="420"/>
        <w:jc w:val="left"/>
      </w:pPr>
      <w:r>
        <w:rPr>
          <w:rFonts w:ascii="Arial" w:hAnsi="Arial" w:eastAsia="等线" w:cs="Arial"/>
          <w:sz w:val="22"/>
        </w:rPr>
        <w:t>同数据清洗【转换-增加常量】组件</w:t>
      </w:r>
    </w:p>
    <w:p>
      <w:pPr>
        <w:numPr>
          <w:ilvl w:val="0"/>
          <w:numId w:val="211"/>
        </w:numPr>
        <w:spacing w:before="120" w:after="120" w:line="288" w:lineRule="auto"/>
        <w:ind w:left="907"/>
        <w:jc w:val="left"/>
      </w:pPr>
      <w:r>
        <w:rPr>
          <w:rFonts w:ascii="Arial" w:hAnsi="Arial" w:eastAsia="等线" w:cs="Arial"/>
          <w:sz w:val="22"/>
        </w:rPr>
        <w:t>转换-剪切字符串</w:t>
      </w:r>
    </w:p>
    <w:p>
      <w:pPr>
        <w:spacing w:before="120" w:after="120" w:line="288" w:lineRule="auto"/>
        <w:ind w:left="1360"/>
        <w:jc w:val="left"/>
      </w:pPr>
      <w:r>
        <w:rPr>
          <w:rFonts w:ascii="Arial" w:hAnsi="Arial" w:eastAsia="等线" w:cs="Arial"/>
          <w:sz w:val="22"/>
        </w:rPr>
        <w:t>同数据清洗【转换-剪切字符串】组件</w:t>
      </w:r>
    </w:p>
    <w:p>
      <w:pPr>
        <w:numPr>
          <w:ilvl w:val="0"/>
          <w:numId w:val="212"/>
        </w:numPr>
        <w:spacing w:before="120" w:after="120" w:line="288" w:lineRule="auto"/>
        <w:ind w:left="907"/>
        <w:jc w:val="left"/>
      </w:pPr>
      <w:r>
        <w:rPr>
          <w:rFonts w:ascii="Arial" w:hAnsi="Arial" w:eastAsia="等线" w:cs="Arial"/>
          <w:sz w:val="22"/>
        </w:rPr>
        <w:t>转换-字段拼接</w:t>
      </w:r>
    </w:p>
    <w:p>
      <w:pPr>
        <w:spacing w:before="120" w:after="120" w:line="288" w:lineRule="auto"/>
        <w:ind w:left="907" w:firstLine="420"/>
        <w:jc w:val="left"/>
      </w:pPr>
      <w:r>
        <w:rPr>
          <w:rFonts w:ascii="Arial" w:hAnsi="Arial" w:eastAsia="等线" w:cs="Arial"/>
          <w:sz w:val="22"/>
        </w:rPr>
        <w:t>同数据清洗【转换-字段拼接】组件</w:t>
      </w:r>
    </w:p>
    <w:p>
      <w:pPr>
        <w:numPr>
          <w:ilvl w:val="0"/>
          <w:numId w:val="213"/>
        </w:numPr>
        <w:spacing w:before="120" w:after="120" w:line="288" w:lineRule="auto"/>
        <w:ind w:left="907"/>
        <w:jc w:val="left"/>
      </w:pPr>
      <w:r>
        <w:rPr>
          <w:rFonts w:ascii="Arial" w:hAnsi="Arial" w:eastAsia="等线" w:cs="Arial"/>
          <w:sz w:val="22"/>
        </w:rPr>
        <w:t>连接-连接融合</w:t>
      </w:r>
    </w:p>
    <w:p>
      <w:pPr>
        <w:spacing w:before="120" w:after="120" w:line="288" w:lineRule="auto"/>
        <w:ind w:left="907" w:firstLine="420"/>
        <w:jc w:val="left"/>
      </w:pPr>
      <w:r>
        <w:rPr>
          <w:rFonts w:ascii="Arial" w:hAnsi="Arial" w:eastAsia="等线" w:cs="Arial"/>
          <w:sz w:val="22"/>
        </w:rPr>
        <w:t>连接融合组件用于对于2个或者多个表进行连接，将连接后的结果输出到后置组件中。</w:t>
      </w:r>
    </w:p>
    <w:p>
      <w:pPr>
        <w:spacing w:before="120" w:after="120" w:line="288" w:lineRule="auto"/>
        <w:ind w:left="907" w:firstLine="420"/>
        <w:jc w:val="left"/>
      </w:pPr>
      <w:r>
        <w:rPr>
          <w:rFonts w:ascii="Arial" w:hAnsi="Arial" w:eastAsia="等线" w:cs="Arial"/>
          <w:sz w:val="22"/>
        </w:rPr>
        <w:t>进入连接融合组件页面，默认将第一个前置组件设置为主表名称，其他前置组件设置为从表，可按实际需求进行切换。</w:t>
      </w:r>
    </w:p>
    <w:p>
      <w:pPr>
        <w:spacing w:before="120" w:after="120" w:line="288" w:lineRule="auto"/>
        <w:ind w:left="907"/>
        <w:jc w:val="center"/>
      </w:pPr>
      <w:r>
        <w:drawing>
          <wp:inline distT="0" distB="0" distL="0" distR="0">
            <wp:extent cx="4333875" cy="2619375"/>
            <wp:effectExtent l="0" t="0" r="9525" b="9525"/>
            <wp:docPr id="168" name="Draw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7"/>
                    <pic:cNvPicPr>
                      <a:picLocks noChangeAspect="1"/>
                    </pic:cNvPicPr>
                  </pic:nvPicPr>
                  <pic:blipFill>
                    <a:blip r:embed="rId156"/>
                    <a:stretch>
                      <a:fillRect/>
                    </a:stretch>
                  </pic:blipFill>
                  <pic:spPr>
                    <a:xfrm>
                      <a:off x="0" y="0"/>
                      <a:ext cx="4333875" cy="2619375"/>
                    </a:xfrm>
                    <a:prstGeom prst="rect">
                      <a:avLst/>
                    </a:prstGeom>
                  </pic:spPr>
                </pic:pic>
              </a:graphicData>
            </a:graphic>
          </wp:inline>
        </w:drawing>
      </w:r>
    </w:p>
    <w:p>
      <w:pPr>
        <w:spacing w:before="120" w:after="120" w:line="288" w:lineRule="auto"/>
        <w:ind w:left="907"/>
        <w:jc w:val="left"/>
      </w:pPr>
    </w:p>
    <w:p>
      <w:pPr>
        <w:spacing w:before="120" w:after="120" w:line="288" w:lineRule="auto"/>
        <w:ind w:left="907" w:firstLine="420"/>
        <w:jc w:val="left"/>
      </w:pPr>
      <w:r>
        <w:rPr>
          <w:rFonts w:ascii="Arial" w:hAnsi="Arial" w:eastAsia="等线" w:cs="Arial"/>
          <w:sz w:val="22"/>
        </w:rPr>
        <w:t>连接方式，包含左连接、右连接、内连接，与数据库里的表连接方式类似。</w:t>
      </w:r>
    </w:p>
    <w:p>
      <w:pPr>
        <w:spacing w:before="120" w:after="120" w:line="288" w:lineRule="auto"/>
        <w:ind w:left="907"/>
        <w:jc w:val="center"/>
      </w:pPr>
      <w:r>
        <w:drawing>
          <wp:inline distT="0" distB="0" distL="0" distR="0">
            <wp:extent cx="4181475" cy="2590800"/>
            <wp:effectExtent l="0" t="0" r="9525" b="0"/>
            <wp:docPr id="169" name="Draw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8"/>
                    <pic:cNvPicPr>
                      <a:picLocks noChangeAspect="1"/>
                    </pic:cNvPicPr>
                  </pic:nvPicPr>
                  <pic:blipFill>
                    <a:blip r:embed="rId157"/>
                    <a:stretch>
                      <a:fillRect/>
                    </a:stretch>
                  </pic:blipFill>
                  <pic:spPr>
                    <a:xfrm>
                      <a:off x="0" y="0"/>
                      <a:ext cx="4181475" cy="2590800"/>
                    </a:xfrm>
                    <a:prstGeom prst="rect">
                      <a:avLst/>
                    </a:prstGeom>
                  </pic:spPr>
                </pic:pic>
              </a:graphicData>
            </a:graphic>
          </wp:inline>
        </w:drawing>
      </w:r>
    </w:p>
    <w:p>
      <w:pPr>
        <w:spacing w:before="120" w:after="120" w:line="288" w:lineRule="auto"/>
        <w:ind w:left="907" w:firstLine="420"/>
        <w:jc w:val="left"/>
      </w:pPr>
      <w:r>
        <w:rPr>
          <w:rFonts w:ascii="Arial" w:hAnsi="Arial" w:eastAsia="等线" w:cs="Arial"/>
          <w:sz w:val="22"/>
        </w:rPr>
        <w:t>设置连接条件，设置两个或多个表连接的连接条件，点击从表的连接条件输入框，进入设置页面</w:t>
      </w:r>
    </w:p>
    <w:p>
      <w:pPr>
        <w:spacing w:before="120" w:after="120" w:line="288" w:lineRule="auto"/>
        <w:ind w:left="907"/>
        <w:jc w:val="center"/>
      </w:pPr>
      <w:r>
        <w:drawing>
          <wp:inline distT="0" distB="0" distL="0" distR="0">
            <wp:extent cx="3971925" cy="2571750"/>
            <wp:effectExtent l="0" t="0" r="9525" b="0"/>
            <wp:docPr id="170" name="Draw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69"/>
                    <pic:cNvPicPr>
                      <a:picLocks noChangeAspect="1"/>
                    </pic:cNvPicPr>
                  </pic:nvPicPr>
                  <pic:blipFill>
                    <a:blip r:embed="rId158"/>
                    <a:stretch>
                      <a:fillRect/>
                    </a:stretch>
                  </pic:blipFill>
                  <pic:spPr>
                    <a:xfrm>
                      <a:off x="0" y="0"/>
                      <a:ext cx="3971925" cy="2571750"/>
                    </a:xfrm>
                    <a:prstGeom prst="rect">
                      <a:avLst/>
                    </a:prstGeom>
                  </pic:spPr>
                </pic:pic>
              </a:graphicData>
            </a:graphic>
          </wp:inline>
        </w:drawing>
      </w:r>
    </w:p>
    <w:p>
      <w:pPr>
        <w:spacing w:before="120" w:after="120" w:line="288" w:lineRule="auto"/>
        <w:ind w:left="907"/>
        <w:jc w:val="center"/>
      </w:pPr>
      <w:r>
        <w:drawing>
          <wp:inline distT="0" distB="0" distL="0" distR="0">
            <wp:extent cx="4371975" cy="2695575"/>
            <wp:effectExtent l="0" t="0" r="9525" b="9525"/>
            <wp:docPr id="171" name="Draw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0"/>
                    <pic:cNvPicPr>
                      <a:picLocks noChangeAspect="1"/>
                    </pic:cNvPicPr>
                  </pic:nvPicPr>
                  <pic:blipFill>
                    <a:blip r:embed="rId159"/>
                    <a:stretch>
                      <a:fillRect/>
                    </a:stretch>
                  </pic:blipFill>
                  <pic:spPr>
                    <a:xfrm>
                      <a:off x="0" y="0"/>
                      <a:ext cx="4371975" cy="2695575"/>
                    </a:xfrm>
                    <a:prstGeom prst="rect">
                      <a:avLst/>
                    </a:prstGeom>
                  </pic:spPr>
                </pic:pic>
              </a:graphicData>
            </a:graphic>
          </wp:inline>
        </w:drawing>
      </w:r>
    </w:p>
    <w:p>
      <w:pPr>
        <w:spacing w:before="120" w:after="120" w:line="288" w:lineRule="auto"/>
        <w:ind w:left="907" w:firstLine="420"/>
        <w:jc w:val="left"/>
      </w:pPr>
      <w:r>
        <w:rPr>
          <w:rFonts w:ascii="Arial" w:hAnsi="Arial" w:eastAsia="等线" w:cs="Arial"/>
          <w:sz w:val="22"/>
        </w:rPr>
        <w:t>字段设置，设置输出到后置节点的字段列表，系统会列出关联表的所有字段，可点击右侧上移/下移、删除按钮对字段进行排序、删除操作；AS列表示字段的别名（字段别名不能重复）。</w:t>
      </w:r>
    </w:p>
    <w:p>
      <w:pPr>
        <w:spacing w:before="120" w:after="120" w:line="288" w:lineRule="auto"/>
        <w:ind w:left="907"/>
        <w:jc w:val="center"/>
      </w:pPr>
      <w:r>
        <w:drawing>
          <wp:inline distT="0" distB="0" distL="0" distR="0">
            <wp:extent cx="4867275" cy="2990850"/>
            <wp:effectExtent l="0" t="0" r="9525" b="0"/>
            <wp:docPr id="172" name="Drawing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1"/>
                    <pic:cNvPicPr>
                      <a:picLocks noChangeAspect="1"/>
                    </pic:cNvPicPr>
                  </pic:nvPicPr>
                  <pic:blipFill>
                    <a:blip r:embed="rId160"/>
                    <a:stretch>
                      <a:fillRect/>
                    </a:stretch>
                  </pic:blipFill>
                  <pic:spPr>
                    <a:xfrm>
                      <a:off x="0" y="0"/>
                      <a:ext cx="4867275" cy="2990850"/>
                    </a:xfrm>
                    <a:prstGeom prst="rect">
                      <a:avLst/>
                    </a:prstGeom>
                  </pic:spPr>
                </pic:pic>
              </a:graphicData>
            </a:graphic>
          </wp:inline>
        </w:drawing>
      </w:r>
    </w:p>
    <w:p>
      <w:pPr>
        <w:spacing w:before="120" w:after="120" w:line="288" w:lineRule="auto"/>
        <w:ind w:left="907"/>
        <w:jc w:val="left"/>
      </w:pPr>
      <w:r>
        <w:rPr>
          <w:rFonts w:ascii="Arial" w:hAnsi="Arial" w:eastAsia="等线" w:cs="Arial"/>
          <w:i/>
          <w:sz w:val="22"/>
        </w:rPr>
        <w:t>连接的前置组件是2个及2个以上()，输出组件只有一个。</w:t>
      </w:r>
    </w:p>
    <w:p>
      <w:pPr>
        <w:numPr>
          <w:ilvl w:val="0"/>
          <w:numId w:val="214"/>
        </w:numPr>
        <w:spacing w:before="120" w:after="120" w:line="288" w:lineRule="auto"/>
        <w:ind w:left="907"/>
        <w:jc w:val="left"/>
      </w:pPr>
      <w:r>
        <w:rPr>
          <w:rFonts w:ascii="Arial" w:hAnsi="Arial" w:eastAsia="等线" w:cs="Arial"/>
          <w:sz w:val="22"/>
        </w:rPr>
        <w:t>连接-集合融合</w:t>
      </w:r>
    </w:p>
    <w:p>
      <w:pPr>
        <w:spacing w:before="120" w:after="120" w:line="288" w:lineRule="auto"/>
        <w:ind w:left="453" w:firstLine="420"/>
        <w:jc w:val="left"/>
      </w:pPr>
      <w:r>
        <w:rPr>
          <w:rFonts w:ascii="Arial" w:hAnsi="Arial" w:eastAsia="等线" w:cs="Arial"/>
          <w:sz w:val="22"/>
        </w:rPr>
        <w:t>集合融合组件用于将2个或多个表结构相同的源数据进行集合，将集合后的结果输出到后置组件中。</w:t>
      </w:r>
    </w:p>
    <w:p>
      <w:pPr>
        <w:spacing w:before="120" w:after="120" w:line="288" w:lineRule="auto"/>
        <w:ind w:left="453"/>
        <w:jc w:val="left"/>
      </w:pPr>
      <w:r>
        <w:rPr>
          <w:rFonts w:ascii="Arial" w:hAnsi="Arial" w:eastAsia="等线" w:cs="Arial"/>
          <w:sz w:val="22"/>
        </w:rPr>
        <w:t xml:space="preserve">       进入集合融合组件页面，默认将第一个前置组件设置为主表名称，其他前置组件设置为从表，可按实际需求进行切换。</w:t>
      </w:r>
    </w:p>
    <w:p>
      <w:pPr>
        <w:spacing w:before="120" w:after="120" w:line="288" w:lineRule="auto"/>
        <w:ind w:left="453"/>
        <w:jc w:val="center"/>
      </w:pPr>
      <w:r>
        <w:drawing>
          <wp:inline distT="0" distB="0" distL="0" distR="0">
            <wp:extent cx="4314825" cy="2657475"/>
            <wp:effectExtent l="0" t="0" r="9525" b="9525"/>
            <wp:docPr id="173" name="Draw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2"/>
                    <pic:cNvPicPr>
                      <a:picLocks noChangeAspect="1"/>
                    </pic:cNvPicPr>
                  </pic:nvPicPr>
                  <pic:blipFill>
                    <a:blip r:embed="rId161"/>
                    <a:stretch>
                      <a:fillRect/>
                    </a:stretch>
                  </pic:blipFill>
                  <pic:spPr>
                    <a:xfrm>
                      <a:off x="0" y="0"/>
                      <a:ext cx="4314825" cy="2657475"/>
                    </a:xfrm>
                    <a:prstGeom prst="rect">
                      <a:avLst/>
                    </a:prstGeom>
                  </pic:spPr>
                </pic:pic>
              </a:graphicData>
            </a:graphic>
          </wp:inline>
        </w:drawing>
      </w:r>
    </w:p>
    <w:p>
      <w:pPr>
        <w:spacing w:before="120" w:after="120" w:line="288" w:lineRule="auto"/>
        <w:ind w:left="453" w:firstLine="420"/>
        <w:jc w:val="left"/>
      </w:pPr>
      <w:r>
        <w:rPr>
          <w:rFonts w:ascii="Arial" w:hAnsi="Arial" w:eastAsia="等线" w:cs="Arial"/>
          <w:sz w:val="22"/>
        </w:rPr>
        <w:t>集合方式，包含去重集合和不去重集合两种，与数据库的union联合类似。</w:t>
      </w:r>
    </w:p>
    <w:p>
      <w:pPr>
        <w:spacing w:before="120" w:after="120" w:line="288" w:lineRule="auto"/>
        <w:ind w:left="453"/>
        <w:jc w:val="center"/>
      </w:pPr>
      <w:r>
        <w:drawing>
          <wp:inline distT="0" distB="0" distL="0" distR="0">
            <wp:extent cx="4743450" cy="2914650"/>
            <wp:effectExtent l="0" t="0" r="0" b="0"/>
            <wp:docPr id="174" name="Draw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3"/>
                    <pic:cNvPicPr>
                      <a:picLocks noChangeAspect="1"/>
                    </pic:cNvPicPr>
                  </pic:nvPicPr>
                  <pic:blipFill>
                    <a:blip r:embed="rId162"/>
                    <a:stretch>
                      <a:fillRect/>
                    </a:stretch>
                  </pic:blipFill>
                  <pic:spPr>
                    <a:xfrm>
                      <a:off x="0" y="0"/>
                      <a:ext cx="4743450" cy="2914650"/>
                    </a:xfrm>
                    <a:prstGeom prst="rect">
                      <a:avLst/>
                    </a:prstGeom>
                  </pic:spPr>
                </pic:pic>
              </a:graphicData>
            </a:graphic>
          </wp:inline>
        </w:drawing>
      </w:r>
    </w:p>
    <w:p>
      <w:pPr>
        <w:spacing w:before="120" w:after="120" w:line="288" w:lineRule="auto"/>
        <w:ind w:left="453" w:firstLine="420"/>
        <w:jc w:val="left"/>
      </w:pPr>
      <w:r>
        <w:rPr>
          <w:rFonts w:ascii="Arial" w:hAnsi="Arial" w:eastAsia="等线" w:cs="Arial"/>
          <w:sz w:val="22"/>
        </w:rPr>
        <w:t>字段设置，设置输出到后置节点的字段列表。</w:t>
      </w:r>
    </w:p>
    <w:p>
      <w:pPr>
        <w:spacing w:before="120" w:after="120" w:line="288" w:lineRule="auto"/>
        <w:ind w:left="453" w:firstLine="420"/>
        <w:jc w:val="left"/>
      </w:pPr>
      <w:r>
        <w:rPr>
          <w:rFonts w:ascii="Arial" w:hAnsi="Arial" w:eastAsia="等线" w:cs="Arial"/>
          <w:sz w:val="22"/>
        </w:rPr>
        <w:t>字段设置页面第一个tab页显示主表字段列表，可点击右侧上移/下移、删除按钮对字段进行排序、删除操作；AS列表示字段的别名（字段别名不能重复）。</w:t>
      </w:r>
    </w:p>
    <w:p>
      <w:pPr>
        <w:spacing w:before="120" w:after="120" w:line="288" w:lineRule="auto"/>
        <w:ind w:left="453"/>
        <w:jc w:val="center"/>
      </w:pPr>
      <w:r>
        <w:drawing>
          <wp:inline distT="0" distB="0" distL="0" distR="0">
            <wp:extent cx="4924425" cy="3362325"/>
            <wp:effectExtent l="0" t="0" r="9525" b="9525"/>
            <wp:docPr id="175" name="Draw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4"/>
                    <pic:cNvPicPr>
                      <a:picLocks noChangeAspect="1"/>
                    </pic:cNvPicPr>
                  </pic:nvPicPr>
                  <pic:blipFill>
                    <a:blip r:embed="rId163"/>
                    <a:stretch>
                      <a:fillRect/>
                    </a:stretch>
                  </pic:blipFill>
                  <pic:spPr>
                    <a:xfrm>
                      <a:off x="0" y="0"/>
                      <a:ext cx="4924425" cy="3362325"/>
                    </a:xfrm>
                    <a:prstGeom prst="rect">
                      <a:avLst/>
                    </a:prstGeom>
                  </pic:spPr>
                </pic:pic>
              </a:graphicData>
            </a:graphic>
          </wp:inline>
        </w:drawing>
      </w:r>
    </w:p>
    <w:p>
      <w:pPr>
        <w:spacing w:before="120" w:after="120" w:line="288" w:lineRule="auto"/>
        <w:ind w:left="453" w:firstLine="420"/>
        <w:jc w:val="left"/>
      </w:pPr>
      <w:r>
        <w:rPr>
          <w:rFonts w:ascii="Arial" w:hAnsi="Arial" w:eastAsia="等线" w:cs="Arial"/>
          <w:sz w:val="22"/>
        </w:rPr>
        <w:t>其他tab页分别进行从表与主表的字段对应，字段对应类型包含字段对应、系统变量、自定义变量。系统会默认按主、从表的同名字段进行字段对应，可按实际情况进行修改。</w:t>
      </w:r>
    </w:p>
    <w:p>
      <w:pPr>
        <w:spacing w:before="120" w:after="120" w:line="288" w:lineRule="auto"/>
        <w:ind w:left="453"/>
        <w:jc w:val="center"/>
      </w:pPr>
      <w:r>
        <w:drawing>
          <wp:inline distT="0" distB="0" distL="0" distR="0">
            <wp:extent cx="4772025" cy="3228975"/>
            <wp:effectExtent l="0" t="0" r="9525" b="9525"/>
            <wp:docPr id="176" name="Draw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5"/>
                    <pic:cNvPicPr>
                      <a:picLocks noChangeAspect="1"/>
                    </pic:cNvPicPr>
                  </pic:nvPicPr>
                  <pic:blipFill>
                    <a:blip r:embed="rId164"/>
                    <a:stretch>
                      <a:fillRect/>
                    </a:stretch>
                  </pic:blipFill>
                  <pic:spPr>
                    <a:xfrm>
                      <a:off x="0" y="0"/>
                      <a:ext cx="4772025" cy="3228975"/>
                    </a:xfrm>
                    <a:prstGeom prst="rect">
                      <a:avLst/>
                    </a:prstGeom>
                  </pic:spPr>
                </pic:pic>
              </a:graphicData>
            </a:graphic>
          </wp:inline>
        </w:drawing>
      </w:r>
    </w:p>
    <w:p>
      <w:pPr>
        <w:numPr>
          <w:ilvl w:val="0"/>
          <w:numId w:val="215"/>
        </w:numPr>
        <w:spacing w:before="120" w:after="120" w:line="288" w:lineRule="auto"/>
        <w:ind w:left="453"/>
        <w:jc w:val="left"/>
      </w:pPr>
      <w:r>
        <w:rPr>
          <w:rFonts w:ascii="Arial" w:hAnsi="Arial" w:eastAsia="等线" w:cs="Arial"/>
          <w:sz w:val="22"/>
        </w:rPr>
        <w:t>操作区，顶部为常用操作按钮区域，包含</w:t>
      </w:r>
    </w:p>
    <w:p>
      <w:pPr>
        <w:numPr>
          <w:ilvl w:val="0"/>
          <w:numId w:val="216"/>
        </w:numPr>
        <w:spacing w:before="120" w:after="120" w:line="288" w:lineRule="auto"/>
        <w:ind w:left="907"/>
        <w:jc w:val="left"/>
      </w:pPr>
      <w:r>
        <w:rPr>
          <w:rFonts w:ascii="Arial" w:hAnsi="Arial" w:eastAsia="等线" w:cs="Arial"/>
          <w:sz w:val="22"/>
        </w:rPr>
        <w:t>撤销，撤销最近一次操作；</w:t>
      </w:r>
    </w:p>
    <w:p>
      <w:pPr>
        <w:numPr>
          <w:ilvl w:val="0"/>
          <w:numId w:val="217"/>
        </w:numPr>
        <w:spacing w:before="120" w:after="120" w:line="288" w:lineRule="auto"/>
        <w:ind w:left="907"/>
        <w:jc w:val="left"/>
      </w:pPr>
      <w:r>
        <w:rPr>
          <w:rFonts w:ascii="Arial" w:hAnsi="Arial" w:eastAsia="等线" w:cs="Arial"/>
          <w:sz w:val="22"/>
        </w:rPr>
        <w:t>重做，重新执行刚撤销的操作，即恢复撤销操作；</w:t>
      </w:r>
    </w:p>
    <w:p>
      <w:pPr>
        <w:numPr>
          <w:ilvl w:val="0"/>
          <w:numId w:val="218"/>
        </w:numPr>
        <w:spacing w:before="120" w:after="120" w:line="288" w:lineRule="auto"/>
        <w:ind w:left="907"/>
        <w:jc w:val="left"/>
      </w:pPr>
      <w:r>
        <w:rPr>
          <w:rFonts w:ascii="Arial" w:hAnsi="Arial" w:eastAsia="等线" w:cs="Arial"/>
          <w:sz w:val="22"/>
        </w:rPr>
        <w:t>删除，删除选中组件；</w:t>
      </w:r>
    </w:p>
    <w:p>
      <w:pPr>
        <w:numPr>
          <w:ilvl w:val="0"/>
          <w:numId w:val="219"/>
        </w:numPr>
        <w:spacing w:before="120" w:after="120" w:line="288" w:lineRule="auto"/>
        <w:ind w:left="907"/>
        <w:jc w:val="left"/>
      </w:pPr>
      <w:r>
        <w:rPr>
          <w:rFonts w:ascii="Arial" w:hAnsi="Arial" w:eastAsia="等线" w:cs="Arial"/>
          <w:sz w:val="22"/>
        </w:rPr>
        <w:t>放大，放大画布；</w:t>
      </w:r>
    </w:p>
    <w:p>
      <w:pPr>
        <w:numPr>
          <w:ilvl w:val="0"/>
          <w:numId w:val="220"/>
        </w:numPr>
        <w:spacing w:before="120" w:after="120" w:line="288" w:lineRule="auto"/>
        <w:ind w:left="907"/>
        <w:jc w:val="left"/>
      </w:pPr>
      <w:r>
        <w:rPr>
          <w:rFonts w:ascii="Arial" w:hAnsi="Arial" w:eastAsia="等线" w:cs="Arial"/>
          <w:sz w:val="22"/>
        </w:rPr>
        <w:t>缩小，缩小画布；</w:t>
      </w:r>
    </w:p>
    <w:p>
      <w:pPr>
        <w:numPr>
          <w:ilvl w:val="0"/>
          <w:numId w:val="221"/>
        </w:numPr>
        <w:spacing w:before="120" w:after="120" w:line="288" w:lineRule="auto"/>
        <w:ind w:left="907"/>
        <w:jc w:val="left"/>
      </w:pPr>
      <w:r>
        <w:rPr>
          <w:rFonts w:ascii="Arial" w:hAnsi="Arial" w:eastAsia="等线" w:cs="Arial"/>
          <w:sz w:val="22"/>
        </w:rPr>
        <w:t>实际尺寸，显示画布实际尺寸；</w:t>
      </w:r>
    </w:p>
    <w:p>
      <w:pPr>
        <w:numPr>
          <w:ilvl w:val="0"/>
          <w:numId w:val="222"/>
        </w:numPr>
        <w:spacing w:before="120" w:after="120" w:line="288" w:lineRule="auto"/>
        <w:ind w:left="907"/>
        <w:jc w:val="left"/>
      </w:pPr>
      <w:r>
        <w:rPr>
          <w:rFonts w:ascii="Arial" w:hAnsi="Arial" w:eastAsia="等线" w:cs="Arial"/>
          <w:sz w:val="22"/>
        </w:rPr>
        <w:t>适应画布，将编辑区全部组件一屏展示，当实际尺寸显示时有些组件已经超出屏幕可视范围时，点击【适应画布】可以一键缩放到合适大小，一屏显示所有组件；</w:t>
      </w:r>
    </w:p>
    <w:p>
      <w:pPr>
        <w:numPr>
          <w:ilvl w:val="0"/>
          <w:numId w:val="223"/>
        </w:numPr>
        <w:spacing w:before="120" w:after="120" w:line="288" w:lineRule="auto"/>
        <w:ind w:left="907"/>
        <w:jc w:val="left"/>
      </w:pPr>
      <w:r>
        <w:rPr>
          <w:rFonts w:ascii="Arial" w:hAnsi="Arial" w:eastAsia="等线" w:cs="Arial"/>
          <w:sz w:val="22"/>
        </w:rPr>
        <w:t>设置画布，设置画布网格情况；</w:t>
      </w:r>
    </w:p>
    <w:p>
      <w:pPr>
        <w:numPr>
          <w:ilvl w:val="0"/>
          <w:numId w:val="224"/>
        </w:numPr>
        <w:spacing w:before="120" w:after="120" w:line="288" w:lineRule="auto"/>
        <w:ind w:left="907"/>
        <w:jc w:val="left"/>
      </w:pPr>
      <w:r>
        <w:rPr>
          <w:rFonts w:ascii="Arial" w:hAnsi="Arial" w:eastAsia="等线" w:cs="Arial"/>
          <w:sz w:val="22"/>
        </w:rPr>
        <w:t>常用模板，点击弹出系统内置的模板，包含方便使用；</w:t>
      </w:r>
    </w:p>
    <w:p>
      <w:pPr>
        <w:spacing w:before="120" w:after="120" w:line="288" w:lineRule="auto"/>
        <w:ind w:left="907"/>
        <w:jc w:val="center"/>
      </w:pPr>
      <w:r>
        <w:drawing>
          <wp:inline distT="0" distB="0" distL="0" distR="0">
            <wp:extent cx="1762125" cy="1343025"/>
            <wp:effectExtent l="0" t="0" r="9525" b="9525"/>
            <wp:docPr id="177" name="Draw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6"/>
                    <pic:cNvPicPr>
                      <a:picLocks noChangeAspect="1"/>
                    </pic:cNvPicPr>
                  </pic:nvPicPr>
                  <pic:blipFill>
                    <a:blip r:embed="rId165"/>
                    <a:stretch>
                      <a:fillRect/>
                    </a:stretch>
                  </pic:blipFill>
                  <pic:spPr>
                    <a:xfrm>
                      <a:off x="0" y="0"/>
                      <a:ext cx="1762125" cy="1343025"/>
                    </a:xfrm>
                    <a:prstGeom prst="rect">
                      <a:avLst/>
                    </a:prstGeom>
                  </pic:spPr>
                </pic:pic>
              </a:graphicData>
            </a:graphic>
          </wp:inline>
        </w:drawing>
      </w:r>
    </w:p>
    <w:p>
      <w:pPr>
        <w:numPr>
          <w:ilvl w:val="0"/>
          <w:numId w:val="225"/>
        </w:numPr>
        <w:spacing w:before="120" w:after="120" w:line="288" w:lineRule="auto"/>
        <w:ind w:left="907"/>
        <w:jc w:val="left"/>
      </w:pPr>
      <w:r>
        <w:rPr>
          <w:rFonts w:ascii="Arial" w:hAnsi="Arial" w:eastAsia="等线" w:cs="Arial"/>
          <w:sz w:val="22"/>
        </w:rPr>
        <w:t>保存按钮，对编辑好的任务进行保存。</w:t>
      </w:r>
    </w:p>
    <w:p>
      <w:pPr>
        <w:spacing w:before="120" w:after="120" w:line="288" w:lineRule="auto"/>
        <w:ind w:left="453"/>
        <w:jc w:val="left"/>
      </w:pPr>
    </w:p>
    <w:p>
      <w:pPr>
        <w:numPr>
          <w:ilvl w:val="0"/>
          <w:numId w:val="226"/>
        </w:numPr>
        <w:spacing w:before="120" w:after="120" w:line="288" w:lineRule="auto"/>
        <w:ind w:left="453"/>
        <w:jc w:val="left"/>
      </w:pPr>
      <w:r>
        <w:rPr>
          <w:rFonts w:ascii="Arial" w:hAnsi="Arial" w:eastAsia="等线" w:cs="Arial"/>
          <w:sz w:val="22"/>
        </w:rPr>
        <w:t>右侧为任务编辑区域，在这区域对放置的组件进行设置、连线、布局等操作。</w:t>
      </w:r>
    </w:p>
    <w:p>
      <w:pPr>
        <w:spacing w:before="120" w:after="120" w:line="288" w:lineRule="auto"/>
        <w:ind w:left="0"/>
        <w:jc w:val="left"/>
      </w:pPr>
    </w:p>
    <w:p>
      <w:pPr>
        <w:numPr>
          <w:ilvl w:val="0"/>
          <w:numId w:val="227"/>
        </w:numPr>
        <w:spacing w:before="120" w:after="120" w:line="288" w:lineRule="auto"/>
        <w:ind w:left="0"/>
        <w:jc w:val="left"/>
      </w:pPr>
      <w:r>
        <w:rPr>
          <w:rFonts w:ascii="Arial" w:hAnsi="Arial" w:eastAsia="等线" w:cs="Arial"/>
          <w:sz w:val="22"/>
        </w:rPr>
        <w:t>生成任务</w:t>
      </w:r>
    </w:p>
    <w:p>
      <w:pPr>
        <w:spacing w:before="120" w:after="120" w:line="288" w:lineRule="auto"/>
        <w:ind w:left="453" w:firstLine="0"/>
        <w:jc w:val="left"/>
      </w:pPr>
      <w:r>
        <w:rPr>
          <w:rFonts w:ascii="Arial" w:hAnsi="Arial" w:eastAsia="等线" w:cs="Arial"/>
          <w:sz w:val="22"/>
        </w:rPr>
        <w:t>选中生成失败或者需要重新生成的任务，点击顶部【生成】按钮即可，可点击顶部【查询】按钮刷新列表查看生成状态。</w:t>
      </w:r>
    </w:p>
    <w:p>
      <w:pPr>
        <w:numPr>
          <w:ilvl w:val="0"/>
          <w:numId w:val="228"/>
        </w:numPr>
        <w:spacing w:before="120" w:after="120" w:line="288" w:lineRule="auto"/>
        <w:ind w:left="0"/>
        <w:jc w:val="left"/>
      </w:pPr>
      <w:r>
        <w:rPr>
          <w:rFonts w:ascii="Arial" w:hAnsi="Arial" w:eastAsia="等线" w:cs="Arial"/>
          <w:sz w:val="22"/>
        </w:rPr>
        <w:t>编辑任务</w:t>
      </w:r>
    </w:p>
    <w:p>
      <w:pPr>
        <w:spacing w:before="120" w:after="120" w:line="288" w:lineRule="auto"/>
        <w:ind w:left="0" w:firstLine="420"/>
        <w:jc w:val="left"/>
      </w:pPr>
      <w:r>
        <w:rPr>
          <w:rFonts w:ascii="Arial" w:hAnsi="Arial" w:eastAsia="等线" w:cs="Arial"/>
          <w:sz w:val="22"/>
        </w:rPr>
        <w:t>点击列表操作列的【修改】按钮，在编辑页面修改对应信息（方法同任务定义），点击【确定】进行保存。</w:t>
      </w:r>
    </w:p>
    <w:p>
      <w:pPr>
        <w:numPr>
          <w:ilvl w:val="0"/>
          <w:numId w:val="229"/>
        </w:numPr>
        <w:spacing w:before="120" w:after="120" w:line="288" w:lineRule="auto"/>
        <w:ind w:left="0"/>
        <w:jc w:val="left"/>
      </w:pPr>
      <w:r>
        <w:rPr>
          <w:rFonts w:ascii="Arial" w:hAnsi="Arial" w:eastAsia="等线" w:cs="Arial"/>
          <w:sz w:val="22"/>
        </w:rPr>
        <w:t>删除任务</w:t>
      </w:r>
    </w:p>
    <w:p>
      <w:pPr>
        <w:spacing w:before="120" w:after="120" w:line="288" w:lineRule="auto"/>
        <w:ind w:left="0" w:firstLine="420"/>
        <w:jc w:val="left"/>
      </w:pPr>
      <w:r>
        <w:rPr>
          <w:rFonts w:ascii="Arial" w:hAnsi="Arial" w:eastAsia="等线" w:cs="Arial"/>
          <w:sz w:val="22"/>
        </w:rPr>
        <w:t>点击列表操作列的【删除】按钮，系统确认是否要删除该条信息，确定删除即可。</w:t>
      </w:r>
    </w:p>
    <w:p>
      <w:pPr>
        <w:spacing w:before="120" w:after="120" w:line="288" w:lineRule="auto"/>
        <w:ind w:left="0"/>
        <w:jc w:val="center"/>
      </w:pPr>
      <w:r>
        <w:drawing>
          <wp:inline distT="0" distB="0" distL="0" distR="0">
            <wp:extent cx="3171825" cy="1457325"/>
            <wp:effectExtent l="0" t="0" r="9525" b="9525"/>
            <wp:docPr id="178" name="Draw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7"/>
                    <pic:cNvPicPr>
                      <a:picLocks noChangeAspect="1"/>
                    </pic:cNvPicPr>
                  </pic:nvPicPr>
                  <pic:blipFill>
                    <a:blip r:embed="rId23"/>
                    <a:stretch>
                      <a:fillRect/>
                    </a:stretch>
                  </pic:blipFill>
                  <pic:spPr>
                    <a:xfrm>
                      <a:off x="0" y="0"/>
                      <a:ext cx="3171825" cy="1457325"/>
                    </a:xfrm>
                    <a:prstGeom prst="rect">
                      <a:avLst/>
                    </a:prstGeom>
                  </pic:spPr>
                </pic:pic>
              </a:graphicData>
            </a:graphic>
          </wp:inline>
        </w:drawing>
      </w:r>
    </w:p>
    <w:p>
      <w:pPr>
        <w:numPr>
          <w:ilvl w:val="0"/>
          <w:numId w:val="230"/>
        </w:numPr>
        <w:spacing w:before="120" w:after="120" w:line="288" w:lineRule="auto"/>
        <w:ind w:left="0"/>
        <w:jc w:val="left"/>
      </w:pPr>
      <w:r>
        <w:rPr>
          <w:rFonts w:ascii="Arial" w:hAnsi="Arial" w:eastAsia="等线" w:cs="Arial"/>
          <w:sz w:val="22"/>
        </w:rPr>
        <w:t>复制任务</w:t>
      </w:r>
    </w:p>
    <w:p>
      <w:pPr>
        <w:spacing w:before="120" w:after="120" w:line="288" w:lineRule="auto"/>
        <w:ind w:left="453" w:firstLine="0"/>
        <w:jc w:val="left"/>
      </w:pPr>
      <w:r>
        <w:rPr>
          <w:rFonts w:ascii="Arial" w:hAnsi="Arial" w:eastAsia="等线" w:cs="Arial"/>
          <w:sz w:val="22"/>
        </w:rPr>
        <w:t>点击列表操作列的【复制】按钮，会对选中任务进行复制生成一条新的任务。</w:t>
      </w:r>
    </w:p>
    <w:p>
      <w:pPr>
        <w:numPr>
          <w:ilvl w:val="0"/>
          <w:numId w:val="231"/>
        </w:numPr>
        <w:spacing w:before="120" w:after="120" w:line="288" w:lineRule="auto"/>
        <w:ind w:left="0"/>
        <w:jc w:val="left"/>
      </w:pPr>
      <w:r>
        <w:rPr>
          <w:rFonts w:ascii="Arial" w:hAnsi="Arial" w:eastAsia="等线" w:cs="Arial"/>
          <w:sz w:val="22"/>
        </w:rPr>
        <w:t>发布任务</w:t>
      </w:r>
    </w:p>
    <w:p>
      <w:pPr>
        <w:spacing w:before="120" w:after="120" w:line="288" w:lineRule="auto"/>
        <w:ind w:left="453" w:firstLine="0"/>
        <w:jc w:val="left"/>
      </w:pPr>
      <w:r>
        <w:rPr>
          <w:rFonts w:ascii="Arial" w:hAnsi="Arial" w:eastAsia="等线" w:cs="Arial"/>
          <w:sz w:val="22"/>
        </w:rPr>
        <w:t>点击列表操作列的【发布】按钮发布本条任务，也可以选择任务序号前面的复选框，点击顶部【发布】按钮批量发布选中任务。发布后的任务可到运行区-任务管理进行执行。</w:t>
      </w:r>
    </w:p>
    <w:p>
      <w:pPr>
        <w:spacing w:before="260" w:after="120" w:line="288" w:lineRule="auto"/>
        <w:ind w:left="0"/>
        <w:jc w:val="left"/>
        <w:outlineLvl w:val="3"/>
      </w:pPr>
      <w:bookmarkStart w:id="41" w:name="heading_41"/>
      <w:r>
        <w:rPr>
          <w:rFonts w:ascii="Arial" w:hAnsi="Arial" w:eastAsia="等线" w:cs="Arial"/>
          <w:color w:val="3370FF"/>
          <w:sz w:val="28"/>
        </w:rPr>
        <w:t xml:space="preserve">4.7.2 </w:t>
      </w:r>
      <w:r>
        <w:rPr>
          <w:rFonts w:ascii="Arial" w:hAnsi="Arial" w:eastAsia="等线" w:cs="Arial"/>
          <w:b/>
          <w:sz w:val="28"/>
        </w:rPr>
        <w:t>运行区-任务管理</w:t>
      </w:r>
      <w:bookmarkEnd w:id="41"/>
    </w:p>
    <w:p>
      <w:pPr>
        <w:spacing w:before="120" w:after="120" w:line="288" w:lineRule="auto"/>
        <w:ind w:left="0"/>
        <w:jc w:val="center"/>
      </w:pPr>
      <w:r>
        <w:drawing>
          <wp:inline distT="0" distB="0" distL="0" distR="0">
            <wp:extent cx="5257800" cy="1600200"/>
            <wp:effectExtent l="0" t="0" r="0" b="0"/>
            <wp:docPr id="179" name="Draw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8"/>
                    <pic:cNvPicPr>
                      <a:picLocks noChangeAspect="1"/>
                    </pic:cNvPicPr>
                  </pic:nvPicPr>
                  <pic:blipFill>
                    <a:blip r:embed="rId166"/>
                    <a:stretch>
                      <a:fillRect/>
                    </a:stretch>
                  </pic:blipFill>
                  <pic:spPr>
                    <a:xfrm>
                      <a:off x="0" y="0"/>
                      <a:ext cx="5257800" cy="1600200"/>
                    </a:xfrm>
                    <a:prstGeom prst="rect">
                      <a:avLst/>
                    </a:prstGeom>
                  </pic:spPr>
                </pic:pic>
              </a:graphicData>
            </a:graphic>
          </wp:inline>
        </w:drawing>
      </w:r>
    </w:p>
    <w:p>
      <w:pPr>
        <w:numPr>
          <w:ilvl w:val="0"/>
          <w:numId w:val="232"/>
        </w:numPr>
        <w:spacing w:before="120" w:after="120" w:line="288" w:lineRule="auto"/>
        <w:ind w:left="0"/>
        <w:jc w:val="left"/>
      </w:pPr>
      <w:r>
        <w:rPr>
          <w:rFonts w:ascii="Arial" w:hAnsi="Arial" w:eastAsia="等线" w:cs="Arial"/>
          <w:sz w:val="22"/>
        </w:rPr>
        <w:t>执行任务</w:t>
      </w:r>
    </w:p>
    <w:p>
      <w:pPr>
        <w:spacing w:before="120" w:after="120" w:line="288" w:lineRule="auto"/>
        <w:ind w:left="453" w:firstLine="0"/>
        <w:jc w:val="left"/>
      </w:pPr>
      <w:r>
        <w:rPr>
          <w:rFonts w:ascii="Arial" w:hAnsi="Arial" w:eastAsia="等线" w:cs="Arial"/>
          <w:sz w:val="22"/>
        </w:rPr>
        <w:t>选中想要执行的任务，点击顶部【执行】按钮，会对选中任务进行执行。</w:t>
      </w:r>
    </w:p>
    <w:p>
      <w:pPr>
        <w:numPr>
          <w:ilvl w:val="0"/>
          <w:numId w:val="233"/>
        </w:numPr>
        <w:spacing w:before="120" w:after="120" w:line="288" w:lineRule="auto"/>
        <w:ind w:left="0"/>
        <w:jc w:val="left"/>
      </w:pPr>
      <w:r>
        <w:rPr>
          <w:rFonts w:ascii="Arial" w:hAnsi="Arial" w:eastAsia="等线" w:cs="Arial"/>
          <w:sz w:val="22"/>
        </w:rPr>
        <w:t>查看任务日志</w:t>
      </w:r>
    </w:p>
    <w:p>
      <w:pPr>
        <w:spacing w:before="120" w:after="120" w:line="288" w:lineRule="auto"/>
        <w:ind w:left="453"/>
        <w:jc w:val="left"/>
      </w:pPr>
      <w:r>
        <w:rPr>
          <w:rFonts w:ascii="Arial" w:hAnsi="Arial" w:eastAsia="等线" w:cs="Arial"/>
          <w:sz w:val="22"/>
        </w:rPr>
        <w:t>点击列表操作列的【日志】按钮，进入日志任务执行日志页面，以列表形式显示选中任务的执行记录，包含任务采集数据量、新增数据量、更新数据量、任务开始执行时间、任务结束执行时间、任务执行状态。</w:t>
      </w:r>
    </w:p>
    <w:p>
      <w:pPr>
        <w:spacing w:before="120" w:after="120" w:line="288" w:lineRule="auto"/>
        <w:ind w:left="453" w:firstLine="0"/>
        <w:jc w:val="left"/>
      </w:pPr>
      <w:r>
        <w:rPr>
          <w:rFonts w:ascii="Arial" w:hAnsi="Arial" w:eastAsia="等线" w:cs="Arial"/>
          <w:i/>
          <w:sz w:val="22"/>
        </w:rPr>
        <w:t>更详细的任务日志，去任务调度系统查看。</w:t>
      </w:r>
    </w:p>
    <w:p>
      <w:pPr>
        <w:numPr>
          <w:ilvl w:val="0"/>
          <w:numId w:val="234"/>
        </w:numPr>
        <w:spacing w:before="120" w:after="120" w:line="288" w:lineRule="auto"/>
        <w:ind w:left="0"/>
        <w:jc w:val="left"/>
      </w:pPr>
      <w:r>
        <w:rPr>
          <w:rFonts w:ascii="Arial" w:hAnsi="Arial" w:eastAsia="等线" w:cs="Arial"/>
          <w:sz w:val="22"/>
        </w:rPr>
        <w:t>生成任务</w:t>
      </w:r>
    </w:p>
    <w:p>
      <w:pPr>
        <w:spacing w:before="120" w:after="120" w:line="288" w:lineRule="auto"/>
        <w:ind w:left="453" w:firstLine="0"/>
        <w:jc w:val="left"/>
      </w:pPr>
      <w:r>
        <w:rPr>
          <w:rFonts w:ascii="Arial" w:hAnsi="Arial" w:eastAsia="等线" w:cs="Arial"/>
          <w:sz w:val="22"/>
        </w:rPr>
        <w:t>选中生成失败或者需要重新生成的任务，点击顶部【生成】按钮即可，可点击顶部【查询】按钮刷新列表查看生成状态。</w:t>
      </w:r>
    </w:p>
    <w:p>
      <w:pPr>
        <w:numPr>
          <w:ilvl w:val="0"/>
          <w:numId w:val="235"/>
        </w:numPr>
        <w:spacing w:before="120" w:after="120" w:line="288" w:lineRule="auto"/>
        <w:ind w:left="0"/>
        <w:jc w:val="left"/>
      </w:pPr>
      <w:r>
        <w:rPr>
          <w:rFonts w:ascii="Arial" w:hAnsi="Arial" w:eastAsia="等线" w:cs="Arial"/>
          <w:sz w:val="22"/>
        </w:rPr>
        <w:t>启动任务、停止任务</w:t>
      </w:r>
    </w:p>
    <w:p>
      <w:pPr>
        <w:spacing w:before="120" w:after="120" w:line="288" w:lineRule="auto"/>
        <w:ind w:left="453" w:firstLine="0"/>
        <w:jc w:val="left"/>
      </w:pPr>
      <w:r>
        <w:rPr>
          <w:rFonts w:ascii="Arial" w:hAnsi="Arial" w:eastAsia="等线" w:cs="Arial"/>
          <w:sz w:val="22"/>
        </w:rPr>
        <w:t>点击列表中调度状态为已停止状态任务前面的复选框，点击顶部【启动】按钮启动任务，任务启动后会按照任务定义时设置的执行频率，自动执行任务。</w:t>
      </w:r>
    </w:p>
    <w:p>
      <w:pPr>
        <w:spacing w:before="120" w:after="120" w:line="288" w:lineRule="auto"/>
        <w:ind w:left="453"/>
        <w:jc w:val="left"/>
      </w:pPr>
      <w:r>
        <w:rPr>
          <w:rFonts w:ascii="Arial" w:hAnsi="Arial" w:eastAsia="等线" w:cs="Arial"/>
          <w:sz w:val="22"/>
        </w:rPr>
        <w:t>点击列表中调度状态为正在运行状态任务前面的复选框，点击顶部【停止】按钮停止任务，任务停止后将不会自动执行任务。</w:t>
      </w:r>
    </w:p>
    <w:p>
      <w:pPr>
        <w:numPr>
          <w:ilvl w:val="0"/>
          <w:numId w:val="236"/>
        </w:numPr>
        <w:spacing w:before="120" w:after="120" w:line="288" w:lineRule="auto"/>
        <w:ind w:left="0"/>
        <w:jc w:val="left"/>
      </w:pPr>
      <w:r>
        <w:rPr>
          <w:rFonts w:ascii="Arial" w:hAnsi="Arial" w:eastAsia="等线" w:cs="Arial"/>
          <w:sz w:val="22"/>
        </w:rPr>
        <w:t>下线任务</w:t>
      </w:r>
    </w:p>
    <w:p>
      <w:pPr>
        <w:spacing w:before="120" w:after="120" w:line="288" w:lineRule="auto"/>
        <w:ind w:left="453" w:firstLine="0"/>
        <w:jc w:val="left"/>
      </w:pPr>
      <w:r>
        <w:rPr>
          <w:rFonts w:ascii="Arial" w:hAnsi="Arial" w:eastAsia="等线" w:cs="Arial"/>
          <w:sz w:val="22"/>
        </w:rPr>
        <w:t>点击列表操作列的【下线】按钮，对选中任务进行下线操作，下线后可以对任务进行修改</w:t>
      </w:r>
    </w:p>
    <w:p>
      <w:pPr>
        <w:spacing w:before="120" w:after="120" w:line="288" w:lineRule="auto"/>
        <w:ind w:left="453"/>
        <w:jc w:val="left"/>
      </w:pPr>
      <w:r>
        <w:rPr>
          <w:rFonts w:ascii="Arial" w:hAnsi="Arial" w:eastAsia="等线" w:cs="Arial"/>
          <w:sz w:val="22"/>
        </w:rPr>
        <w:t>下线后任务不能进行运行、启动、停止操作。</w:t>
      </w:r>
    </w:p>
    <w:p>
      <w:pPr>
        <w:numPr>
          <w:ilvl w:val="0"/>
          <w:numId w:val="237"/>
        </w:numPr>
        <w:spacing w:before="120" w:after="120" w:line="288" w:lineRule="auto"/>
        <w:ind w:left="0"/>
        <w:jc w:val="left"/>
      </w:pPr>
      <w:r>
        <w:rPr>
          <w:rFonts w:ascii="Arial" w:hAnsi="Arial" w:eastAsia="等线" w:cs="Arial"/>
          <w:sz w:val="22"/>
        </w:rPr>
        <w:t>修改任务</w:t>
      </w:r>
    </w:p>
    <w:p>
      <w:pPr>
        <w:spacing w:before="120" w:after="120" w:line="288" w:lineRule="auto"/>
        <w:ind w:left="453" w:firstLine="0"/>
        <w:jc w:val="left"/>
      </w:pPr>
      <w:r>
        <w:rPr>
          <w:rFonts w:ascii="Arial" w:hAnsi="Arial" w:eastAsia="等线" w:cs="Arial"/>
          <w:sz w:val="22"/>
        </w:rPr>
        <w:t>点击列表操作列的【修改】按钮，在编辑页面修改对应信息（方法同任务定义），点击【确定】进行保存。</w:t>
      </w:r>
    </w:p>
    <w:p>
      <w:pPr>
        <w:numPr>
          <w:ilvl w:val="0"/>
          <w:numId w:val="238"/>
        </w:numPr>
        <w:spacing w:before="120" w:after="120" w:line="288" w:lineRule="auto"/>
        <w:ind w:left="0"/>
        <w:jc w:val="left"/>
      </w:pPr>
      <w:r>
        <w:rPr>
          <w:rFonts w:ascii="Arial" w:hAnsi="Arial" w:eastAsia="等线" w:cs="Arial"/>
          <w:sz w:val="22"/>
        </w:rPr>
        <w:t>删除任务</w:t>
      </w:r>
    </w:p>
    <w:p>
      <w:pPr>
        <w:spacing w:before="120" w:after="120" w:line="288" w:lineRule="auto"/>
        <w:ind w:left="453" w:firstLine="0"/>
        <w:jc w:val="left"/>
      </w:pPr>
      <w:r>
        <w:rPr>
          <w:rFonts w:ascii="Arial" w:hAnsi="Arial" w:eastAsia="等线" w:cs="Arial"/>
          <w:sz w:val="22"/>
        </w:rPr>
        <w:t>点击列表操作列的【删除】按钮，系统确认是否要删除该条信息，确定删除即可。</w:t>
      </w:r>
    </w:p>
    <w:p>
      <w:pPr>
        <w:spacing w:before="120" w:after="120" w:line="288" w:lineRule="auto"/>
        <w:ind w:left="453"/>
        <w:jc w:val="center"/>
      </w:pPr>
      <w:r>
        <w:drawing>
          <wp:inline distT="0" distB="0" distL="0" distR="0">
            <wp:extent cx="3476625" cy="1590675"/>
            <wp:effectExtent l="0" t="0" r="9525" b="9525"/>
            <wp:docPr id="180" name="Draw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79"/>
                    <pic:cNvPicPr>
                      <a:picLocks noChangeAspect="1"/>
                    </pic:cNvPicPr>
                  </pic:nvPicPr>
                  <pic:blipFill>
                    <a:blip r:embed="rId23"/>
                    <a:stretch>
                      <a:fillRect/>
                    </a:stretch>
                  </pic:blipFill>
                  <pic:spPr>
                    <a:xfrm>
                      <a:off x="0" y="0"/>
                      <a:ext cx="3476625" cy="1590675"/>
                    </a:xfrm>
                    <a:prstGeom prst="rect">
                      <a:avLst/>
                    </a:prstGeom>
                  </pic:spPr>
                </pic:pic>
              </a:graphicData>
            </a:graphic>
          </wp:inline>
        </w:drawing>
      </w:r>
    </w:p>
    <w:p>
      <w:pPr>
        <w:numPr>
          <w:ilvl w:val="0"/>
          <w:numId w:val="239"/>
        </w:numPr>
        <w:spacing w:before="120" w:after="120" w:line="288" w:lineRule="auto"/>
        <w:ind w:left="0"/>
        <w:jc w:val="left"/>
      </w:pPr>
      <w:r>
        <w:rPr>
          <w:rFonts w:ascii="Arial" w:hAnsi="Arial" w:eastAsia="等线" w:cs="Arial"/>
          <w:sz w:val="22"/>
        </w:rPr>
        <w:t>上线任务</w:t>
      </w:r>
    </w:p>
    <w:p>
      <w:pPr>
        <w:spacing w:before="120" w:after="120" w:line="288" w:lineRule="auto"/>
        <w:ind w:left="453" w:firstLine="0"/>
        <w:jc w:val="left"/>
      </w:pPr>
      <w:r>
        <w:rPr>
          <w:rFonts w:ascii="Arial" w:hAnsi="Arial" w:eastAsia="等线" w:cs="Arial"/>
          <w:sz w:val="22"/>
        </w:rPr>
        <w:t>点击列表操作列的【上线】按钮，对选中任务进行上线操作。</w:t>
      </w:r>
    </w:p>
    <w:p>
      <w:pPr>
        <w:spacing w:before="260" w:after="120" w:line="288" w:lineRule="auto"/>
        <w:ind w:left="0"/>
        <w:jc w:val="left"/>
        <w:outlineLvl w:val="3"/>
      </w:pPr>
      <w:bookmarkStart w:id="42" w:name="heading_42"/>
      <w:r>
        <w:rPr>
          <w:rFonts w:ascii="Arial" w:hAnsi="Arial" w:eastAsia="等线" w:cs="Arial"/>
          <w:color w:val="3370FF"/>
          <w:sz w:val="28"/>
        </w:rPr>
        <w:t xml:space="preserve">4.7.3 </w:t>
      </w:r>
      <w:r>
        <w:rPr>
          <w:rFonts w:ascii="Arial" w:hAnsi="Arial" w:eastAsia="等线" w:cs="Arial"/>
          <w:b/>
          <w:sz w:val="28"/>
        </w:rPr>
        <w:t>运行区-自定义任务</w:t>
      </w:r>
      <w:bookmarkEnd w:id="42"/>
    </w:p>
    <w:p>
      <w:pPr>
        <w:spacing w:before="120" w:after="120" w:line="288" w:lineRule="auto"/>
        <w:ind w:left="0" w:firstLine="420"/>
        <w:jc w:val="left"/>
      </w:pPr>
      <w:r>
        <w:rPr>
          <w:rFonts w:ascii="Arial" w:hAnsi="Arial" w:eastAsia="等线" w:cs="Arial"/>
          <w:sz w:val="22"/>
        </w:rPr>
        <w:t>对于系统无法实现的融合场景，可以使用开源工具kettle画图实现，通过自定义任务对这些进行管理。</w:t>
      </w:r>
    </w:p>
    <w:p>
      <w:pPr>
        <w:spacing w:before="120" w:after="120" w:line="288" w:lineRule="auto"/>
        <w:ind w:left="0"/>
        <w:jc w:val="left"/>
      </w:pPr>
      <w:r>
        <w:rPr>
          <w:rFonts w:ascii="Arial" w:hAnsi="Arial" w:eastAsia="等线" w:cs="Arial"/>
          <w:i/>
          <w:sz w:val="22"/>
        </w:rPr>
        <w:t>注意：创建自定义任务需要先在kettle资源库中创建FuseCustom目录，方法参见</w:t>
      </w:r>
    </w:p>
    <w:p>
      <w:pPr>
        <w:spacing w:before="120" w:after="120" w:line="288" w:lineRule="auto"/>
        <w:ind w:left="0"/>
        <w:jc w:val="left"/>
      </w:pPr>
      <w:r>
        <w:fldChar w:fldCharType="begin"/>
      </w:r>
      <w:r>
        <w:instrText xml:space="preserve"> HYPERLINK "https://d86crjur2d.feishu.cn/docs/doccne79HfwHHZp6zJP9bXdN7Fb" \h </w:instrText>
      </w:r>
      <w:r>
        <w:fldChar w:fldCharType="separate"/>
      </w:r>
      <w:r>
        <w:rPr>
          <w:rFonts w:ascii="Arial" w:hAnsi="Arial" w:eastAsia="等线" w:cs="Arial"/>
          <w:i/>
          <w:color w:val="3370FF"/>
          <w:sz w:val="22"/>
        </w:rPr>
        <w:t>Kettle安装与配置</w:t>
      </w:r>
      <w:r>
        <w:rPr>
          <w:rFonts w:ascii="Arial" w:hAnsi="Arial" w:eastAsia="等线" w:cs="Arial"/>
          <w:i/>
          <w:color w:val="3370FF"/>
          <w:sz w:val="22"/>
        </w:rPr>
        <w:fldChar w:fldCharType="end"/>
      </w:r>
      <w:r>
        <w:rPr>
          <w:rFonts w:ascii="Arial" w:hAnsi="Arial" w:eastAsia="等线" w:cs="Arial"/>
          <w:i/>
          <w:sz w:val="22"/>
        </w:rPr>
        <w:t>中6.在资源库中增加自定义任务相关目录</w:t>
      </w:r>
    </w:p>
    <w:p>
      <w:pPr>
        <w:spacing w:before="120" w:after="120" w:line="288" w:lineRule="auto"/>
        <w:ind w:left="0"/>
        <w:jc w:val="center"/>
      </w:pPr>
      <w:r>
        <w:drawing>
          <wp:inline distT="0" distB="0" distL="0" distR="0">
            <wp:extent cx="5238750" cy="1000125"/>
            <wp:effectExtent l="0" t="0" r="0" b="9525"/>
            <wp:docPr id="181" name="Draw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0"/>
                    <pic:cNvPicPr>
                      <a:picLocks noChangeAspect="1"/>
                    </pic:cNvPicPr>
                  </pic:nvPicPr>
                  <pic:blipFill>
                    <a:blip r:embed="rId103"/>
                    <a:stretch>
                      <a:fillRect/>
                    </a:stretch>
                  </pic:blipFill>
                  <pic:spPr>
                    <a:xfrm>
                      <a:off x="0" y="0"/>
                      <a:ext cx="5238750" cy="1000125"/>
                    </a:xfrm>
                    <a:prstGeom prst="rect">
                      <a:avLst/>
                    </a:prstGeom>
                  </pic:spPr>
                </pic:pic>
              </a:graphicData>
            </a:graphic>
          </wp:inline>
        </w:drawing>
      </w:r>
    </w:p>
    <w:p>
      <w:pPr>
        <w:numPr>
          <w:ilvl w:val="0"/>
          <w:numId w:val="240"/>
        </w:numPr>
        <w:spacing w:before="120" w:after="120" w:line="288" w:lineRule="auto"/>
        <w:ind w:left="0"/>
        <w:jc w:val="left"/>
      </w:pPr>
      <w:r>
        <w:rPr>
          <w:rFonts w:ascii="Arial" w:hAnsi="Arial" w:eastAsia="等线" w:cs="Arial"/>
          <w:sz w:val="22"/>
        </w:rPr>
        <w:t>添加任务</w:t>
      </w:r>
    </w:p>
    <w:p>
      <w:pPr>
        <w:spacing w:before="120" w:after="120" w:line="288" w:lineRule="auto"/>
        <w:ind w:left="0"/>
        <w:jc w:val="center"/>
      </w:pPr>
      <w:r>
        <w:drawing>
          <wp:inline distT="0" distB="0" distL="0" distR="0">
            <wp:extent cx="5086350" cy="2400300"/>
            <wp:effectExtent l="0" t="0" r="0" b="0"/>
            <wp:docPr id="182" name="Draw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1"/>
                    <pic:cNvPicPr>
                      <a:picLocks noChangeAspect="1"/>
                    </pic:cNvPicPr>
                  </pic:nvPicPr>
                  <pic:blipFill>
                    <a:blip r:embed="rId104"/>
                    <a:stretch>
                      <a:fillRect/>
                    </a:stretch>
                  </pic:blipFill>
                  <pic:spPr>
                    <a:xfrm>
                      <a:off x="0" y="0"/>
                      <a:ext cx="5086350" cy="2400300"/>
                    </a:xfrm>
                    <a:prstGeom prst="rect">
                      <a:avLst/>
                    </a:prstGeom>
                  </pic:spPr>
                </pic:pic>
              </a:graphicData>
            </a:graphic>
          </wp:inline>
        </w:drawing>
      </w:r>
    </w:p>
    <w:p>
      <w:pPr>
        <w:spacing w:before="120" w:after="120" w:line="288" w:lineRule="auto"/>
        <w:ind w:left="0"/>
        <w:jc w:val="left"/>
      </w:pPr>
    </w:p>
    <w:p>
      <w:pPr>
        <w:numPr>
          <w:ilvl w:val="0"/>
          <w:numId w:val="241"/>
        </w:numPr>
        <w:spacing w:before="120" w:after="120" w:line="288" w:lineRule="auto"/>
        <w:ind w:left="0"/>
        <w:jc w:val="left"/>
      </w:pPr>
      <w:r>
        <w:rPr>
          <w:rFonts w:ascii="Arial" w:hAnsi="Arial" w:eastAsia="等线" w:cs="Arial"/>
          <w:sz w:val="22"/>
        </w:rPr>
        <w:t>执行任务</w:t>
      </w:r>
    </w:p>
    <w:p>
      <w:pPr>
        <w:spacing w:before="120" w:after="120" w:line="288" w:lineRule="auto"/>
        <w:ind w:left="453" w:firstLine="0"/>
        <w:jc w:val="left"/>
      </w:pPr>
      <w:r>
        <w:rPr>
          <w:rFonts w:ascii="Arial" w:hAnsi="Arial" w:eastAsia="等线" w:cs="Arial"/>
          <w:sz w:val="22"/>
        </w:rPr>
        <w:t>选中想要执行的任务，点击顶部【执行】按钮，会对选中任务进行执行。</w:t>
      </w:r>
    </w:p>
    <w:p>
      <w:pPr>
        <w:numPr>
          <w:ilvl w:val="0"/>
          <w:numId w:val="242"/>
        </w:numPr>
        <w:spacing w:before="120" w:after="120" w:line="288" w:lineRule="auto"/>
        <w:ind w:left="0"/>
        <w:jc w:val="left"/>
      </w:pPr>
      <w:r>
        <w:rPr>
          <w:rFonts w:ascii="Arial" w:hAnsi="Arial" w:eastAsia="等线" w:cs="Arial"/>
          <w:sz w:val="22"/>
        </w:rPr>
        <w:t>生成任务</w:t>
      </w:r>
    </w:p>
    <w:p>
      <w:pPr>
        <w:spacing w:before="120" w:after="120" w:line="288" w:lineRule="auto"/>
        <w:ind w:left="453" w:firstLine="0"/>
        <w:jc w:val="left"/>
      </w:pPr>
      <w:r>
        <w:rPr>
          <w:rFonts w:ascii="Arial" w:hAnsi="Arial" w:eastAsia="等线" w:cs="Arial"/>
          <w:sz w:val="22"/>
        </w:rPr>
        <w:t>选中生成失败或者需要重新生成的任务，点击顶部【生成】按钮即可，可点击顶部【查询】按钮刷新列表查看生成状态。</w:t>
      </w:r>
    </w:p>
    <w:p>
      <w:pPr>
        <w:numPr>
          <w:ilvl w:val="0"/>
          <w:numId w:val="243"/>
        </w:numPr>
        <w:spacing w:before="120" w:after="120" w:line="288" w:lineRule="auto"/>
        <w:ind w:left="0"/>
        <w:jc w:val="left"/>
      </w:pPr>
      <w:r>
        <w:rPr>
          <w:rFonts w:ascii="Arial" w:hAnsi="Arial" w:eastAsia="等线" w:cs="Arial"/>
          <w:sz w:val="22"/>
        </w:rPr>
        <w:t>启动任务、停止任务</w:t>
      </w:r>
    </w:p>
    <w:p>
      <w:pPr>
        <w:spacing w:before="120" w:after="120" w:line="288" w:lineRule="auto"/>
        <w:ind w:left="453" w:firstLine="0"/>
        <w:jc w:val="left"/>
      </w:pPr>
      <w:r>
        <w:rPr>
          <w:rFonts w:ascii="Arial" w:hAnsi="Arial" w:eastAsia="等线" w:cs="Arial"/>
          <w:sz w:val="22"/>
        </w:rPr>
        <w:t>点击列表中调度状态为已停止状态任务前面的复选框，点击顶部【启动】按钮启动任务，任务启动后会按照任务定义时设置的执行频率，自动执行任务。</w:t>
      </w:r>
    </w:p>
    <w:p>
      <w:pPr>
        <w:spacing w:before="120" w:after="120" w:line="288" w:lineRule="auto"/>
        <w:ind w:left="453"/>
        <w:jc w:val="left"/>
      </w:pPr>
      <w:r>
        <w:rPr>
          <w:rFonts w:ascii="Arial" w:hAnsi="Arial" w:eastAsia="等线" w:cs="Arial"/>
          <w:sz w:val="22"/>
        </w:rPr>
        <w:t>点击列表中调度状态为正在运行状态任务前面的复选框，点击顶部【停止】按钮停止任务，任务停止后将不会自动执行任务。</w:t>
      </w:r>
    </w:p>
    <w:p>
      <w:pPr>
        <w:numPr>
          <w:ilvl w:val="0"/>
          <w:numId w:val="244"/>
        </w:numPr>
        <w:spacing w:before="120" w:after="120" w:line="288" w:lineRule="auto"/>
        <w:ind w:left="0"/>
        <w:jc w:val="left"/>
      </w:pPr>
      <w:r>
        <w:rPr>
          <w:rFonts w:ascii="Arial" w:hAnsi="Arial" w:eastAsia="等线" w:cs="Arial"/>
          <w:sz w:val="22"/>
        </w:rPr>
        <w:t>修改任务</w:t>
      </w:r>
    </w:p>
    <w:p>
      <w:pPr>
        <w:spacing w:before="120" w:after="120" w:line="288" w:lineRule="auto"/>
        <w:ind w:left="453" w:firstLine="0"/>
        <w:jc w:val="left"/>
      </w:pPr>
      <w:r>
        <w:rPr>
          <w:rFonts w:ascii="Arial" w:hAnsi="Arial" w:eastAsia="等线" w:cs="Arial"/>
          <w:sz w:val="22"/>
        </w:rPr>
        <w:t>点击列表操作列的【修改】按钮，在编辑页面修改对应信息，点击【确定】进行保存。</w:t>
      </w:r>
    </w:p>
    <w:p>
      <w:pPr>
        <w:numPr>
          <w:ilvl w:val="0"/>
          <w:numId w:val="245"/>
        </w:numPr>
        <w:spacing w:before="120" w:after="120" w:line="288" w:lineRule="auto"/>
        <w:ind w:left="0"/>
        <w:jc w:val="left"/>
      </w:pPr>
      <w:r>
        <w:rPr>
          <w:rFonts w:ascii="Arial" w:hAnsi="Arial" w:eastAsia="等线" w:cs="Arial"/>
          <w:sz w:val="22"/>
        </w:rPr>
        <w:t>删除任务</w:t>
      </w:r>
    </w:p>
    <w:p>
      <w:pPr>
        <w:spacing w:before="120" w:after="120" w:line="288" w:lineRule="auto"/>
        <w:ind w:left="453" w:firstLine="0"/>
        <w:jc w:val="left"/>
      </w:pPr>
      <w:r>
        <w:rPr>
          <w:rFonts w:ascii="Arial" w:hAnsi="Arial" w:eastAsia="等线" w:cs="Arial"/>
          <w:sz w:val="22"/>
        </w:rPr>
        <w:t>点击列表操作列的【删除】按钮，系统确认是否要删除该条信息，确定删除即可。</w:t>
      </w:r>
    </w:p>
    <w:p>
      <w:pPr>
        <w:spacing w:before="260" w:after="120" w:line="288" w:lineRule="auto"/>
        <w:ind w:left="0"/>
        <w:jc w:val="left"/>
        <w:outlineLvl w:val="3"/>
      </w:pPr>
      <w:bookmarkStart w:id="43" w:name="heading_43"/>
      <w:r>
        <w:rPr>
          <w:rFonts w:ascii="Arial" w:hAnsi="Arial" w:eastAsia="等线" w:cs="Arial"/>
          <w:color w:val="3370FF"/>
          <w:sz w:val="28"/>
        </w:rPr>
        <w:t xml:space="preserve">4.7.4 </w:t>
      </w:r>
      <w:r>
        <w:rPr>
          <w:rFonts w:ascii="Arial" w:hAnsi="Arial" w:eastAsia="等线" w:cs="Arial"/>
          <w:b/>
          <w:sz w:val="28"/>
        </w:rPr>
        <w:t>日志区-任务日志</w:t>
      </w:r>
      <w:bookmarkEnd w:id="43"/>
    </w:p>
    <w:p>
      <w:pPr>
        <w:spacing w:before="120" w:after="120" w:line="288" w:lineRule="auto"/>
        <w:ind w:left="0" w:firstLine="420"/>
        <w:jc w:val="left"/>
      </w:pPr>
      <w:r>
        <w:rPr>
          <w:rFonts w:ascii="Arial" w:hAnsi="Arial" w:eastAsia="等线" w:cs="Arial"/>
          <w:sz w:val="22"/>
        </w:rPr>
        <w:t>任务日志页面，以列表形式显示任务的执行记录，包含任务名称、融合数据总量、新增数据量、更新数据量、任务开始执行时间、任务结束执行时间、任务执行状态。</w:t>
      </w:r>
    </w:p>
    <w:p>
      <w:pPr>
        <w:spacing w:before="120" w:after="120" w:line="288" w:lineRule="auto"/>
        <w:ind w:left="0"/>
        <w:jc w:val="center"/>
      </w:pPr>
      <w:r>
        <w:drawing>
          <wp:inline distT="0" distB="0" distL="0" distR="0">
            <wp:extent cx="5257800" cy="2219325"/>
            <wp:effectExtent l="0" t="0" r="0" b="9525"/>
            <wp:docPr id="183" name="Draw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2"/>
                    <pic:cNvPicPr>
                      <a:picLocks noChangeAspect="1"/>
                    </pic:cNvPicPr>
                  </pic:nvPicPr>
                  <pic:blipFill>
                    <a:blip r:embed="rId167"/>
                    <a:stretch>
                      <a:fillRect/>
                    </a:stretch>
                  </pic:blipFill>
                  <pic:spPr>
                    <a:xfrm>
                      <a:off x="0" y="0"/>
                      <a:ext cx="5257800" cy="2219325"/>
                    </a:xfrm>
                    <a:prstGeom prst="rect">
                      <a:avLst/>
                    </a:prstGeom>
                  </pic:spPr>
                </pic:pic>
              </a:graphicData>
            </a:graphic>
          </wp:inline>
        </w:drawing>
      </w:r>
    </w:p>
    <w:p>
      <w:pPr>
        <w:spacing w:before="120" w:after="120" w:line="288" w:lineRule="auto"/>
        <w:ind w:left="0" w:firstLine="420"/>
        <w:jc w:val="left"/>
      </w:pPr>
    </w:p>
    <w:p>
      <w:pPr>
        <w:spacing w:before="300" w:after="120" w:line="288" w:lineRule="auto"/>
        <w:ind w:left="0"/>
        <w:jc w:val="left"/>
        <w:outlineLvl w:val="2"/>
      </w:pPr>
      <w:bookmarkStart w:id="44" w:name="heading_44"/>
      <w:r>
        <w:rPr>
          <w:rFonts w:ascii="Arial" w:hAnsi="Arial" w:eastAsia="等线" w:cs="Arial"/>
          <w:color w:val="3370FF"/>
          <w:sz w:val="30"/>
        </w:rPr>
        <w:t xml:space="preserve">4.8 </w:t>
      </w:r>
      <w:r>
        <w:rPr>
          <w:rFonts w:ascii="Arial" w:hAnsi="Arial" w:eastAsia="等线" w:cs="Arial"/>
          <w:b/>
          <w:sz w:val="30"/>
        </w:rPr>
        <w:t>数据质量</w:t>
      </w:r>
      <w:bookmarkEnd w:id="44"/>
    </w:p>
    <w:p>
      <w:pPr>
        <w:spacing w:before="120" w:after="120" w:line="288" w:lineRule="auto"/>
        <w:ind w:left="0" w:firstLine="420"/>
        <w:jc w:val="left"/>
      </w:pPr>
      <w:r>
        <w:rPr>
          <w:rFonts w:ascii="Arial" w:hAnsi="Arial" w:eastAsia="等线" w:cs="Arial"/>
          <w:sz w:val="22"/>
        </w:rPr>
        <w:t>在统一登录平台，点击【数据质量】 模块，进入数据质量管理子系统。</w:t>
      </w:r>
    </w:p>
    <w:p>
      <w:pPr>
        <w:spacing w:before="260" w:after="120" w:line="288" w:lineRule="auto"/>
        <w:ind w:left="0"/>
        <w:jc w:val="left"/>
        <w:outlineLvl w:val="3"/>
      </w:pPr>
      <w:bookmarkStart w:id="45" w:name="heading_45"/>
      <w:r>
        <w:rPr>
          <w:rFonts w:ascii="Arial" w:hAnsi="Arial" w:eastAsia="等线" w:cs="Arial"/>
          <w:color w:val="3370FF"/>
          <w:sz w:val="28"/>
        </w:rPr>
        <w:t xml:space="preserve">4.8.1 </w:t>
      </w:r>
      <w:r>
        <w:rPr>
          <w:rFonts w:ascii="Arial" w:hAnsi="Arial" w:eastAsia="等线" w:cs="Arial"/>
          <w:b/>
          <w:sz w:val="28"/>
        </w:rPr>
        <w:t>质量模型管理</w:t>
      </w:r>
      <w:bookmarkEnd w:id="45"/>
    </w:p>
    <w:p>
      <w:pPr>
        <w:spacing w:before="120" w:after="120" w:line="288" w:lineRule="auto"/>
        <w:ind w:left="0" w:firstLine="420"/>
        <w:jc w:val="left"/>
      </w:pPr>
      <w:r>
        <w:rPr>
          <w:rFonts w:ascii="Arial" w:hAnsi="Arial" w:eastAsia="等线" w:cs="Arial"/>
          <w:sz w:val="22"/>
        </w:rPr>
        <w:t>质量模型是进行数据质量分析的基本单元，这里包括质量模型基本信息和添加待检测的数据表。</w:t>
      </w:r>
    </w:p>
    <w:p>
      <w:pPr>
        <w:spacing w:before="120" w:after="120" w:line="288" w:lineRule="auto"/>
        <w:ind w:left="0"/>
        <w:jc w:val="center"/>
      </w:pPr>
      <w:r>
        <w:drawing>
          <wp:inline distT="0" distB="0" distL="0" distR="0">
            <wp:extent cx="5257800" cy="742950"/>
            <wp:effectExtent l="0" t="0" r="0" b="0"/>
            <wp:docPr id="184" name="Draw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3"/>
                    <pic:cNvPicPr>
                      <a:picLocks noChangeAspect="1"/>
                    </pic:cNvPicPr>
                  </pic:nvPicPr>
                  <pic:blipFill>
                    <a:blip r:embed="rId168"/>
                    <a:stretch>
                      <a:fillRect/>
                    </a:stretch>
                  </pic:blipFill>
                  <pic:spPr>
                    <a:xfrm>
                      <a:off x="0" y="0"/>
                      <a:ext cx="5257800" cy="742950"/>
                    </a:xfrm>
                    <a:prstGeom prst="rect">
                      <a:avLst/>
                    </a:prstGeom>
                  </pic:spPr>
                </pic:pic>
              </a:graphicData>
            </a:graphic>
          </wp:inline>
        </w:drawing>
      </w:r>
    </w:p>
    <w:p>
      <w:pPr>
        <w:numPr>
          <w:ilvl w:val="0"/>
          <w:numId w:val="246"/>
        </w:numPr>
        <w:spacing w:before="120" w:after="120" w:line="288" w:lineRule="auto"/>
        <w:ind w:left="0"/>
        <w:jc w:val="left"/>
      </w:pPr>
      <w:r>
        <w:rPr>
          <w:rFonts w:ascii="Arial" w:hAnsi="Arial" w:eastAsia="等线" w:cs="Arial"/>
          <w:sz w:val="22"/>
        </w:rPr>
        <w:t>添加质量模型</w:t>
      </w:r>
    </w:p>
    <w:p>
      <w:pPr>
        <w:spacing w:before="120" w:after="120" w:line="288" w:lineRule="auto"/>
        <w:ind w:left="0" w:firstLine="420"/>
        <w:jc w:val="left"/>
      </w:pPr>
      <w:r>
        <w:rPr>
          <w:rFonts w:ascii="Arial" w:hAnsi="Arial" w:eastAsia="等线" w:cs="Arial"/>
          <w:sz w:val="22"/>
        </w:rPr>
        <w:t>点击顶部【新增】按钮，在弹出新增质量模型对话框中设置名称、数据源信息、描述信息，添加数据表，点击【确定】进行保存。</w:t>
      </w:r>
    </w:p>
    <w:p>
      <w:pPr>
        <w:spacing w:before="120" w:after="120" w:line="288" w:lineRule="auto"/>
        <w:ind w:left="0"/>
        <w:jc w:val="center"/>
      </w:pPr>
      <w:r>
        <w:drawing>
          <wp:inline distT="0" distB="0" distL="0" distR="0">
            <wp:extent cx="5257800" cy="2590800"/>
            <wp:effectExtent l="0" t="0" r="0" b="0"/>
            <wp:docPr id="185" name="Draw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4"/>
                    <pic:cNvPicPr>
                      <a:picLocks noChangeAspect="1"/>
                    </pic:cNvPicPr>
                  </pic:nvPicPr>
                  <pic:blipFill>
                    <a:blip r:embed="rId169"/>
                    <a:stretch>
                      <a:fillRect/>
                    </a:stretch>
                  </pic:blipFill>
                  <pic:spPr>
                    <a:xfrm>
                      <a:off x="0" y="0"/>
                      <a:ext cx="5257800" cy="2590800"/>
                    </a:xfrm>
                    <a:prstGeom prst="rect">
                      <a:avLst/>
                    </a:prstGeom>
                  </pic:spPr>
                </pic:pic>
              </a:graphicData>
            </a:graphic>
          </wp:inline>
        </w:drawing>
      </w:r>
    </w:p>
    <w:p>
      <w:pPr>
        <w:numPr>
          <w:ilvl w:val="0"/>
          <w:numId w:val="247"/>
        </w:numPr>
        <w:spacing w:before="120" w:after="120" w:line="288" w:lineRule="auto"/>
        <w:ind w:left="0"/>
        <w:jc w:val="left"/>
      </w:pPr>
      <w:r>
        <w:rPr>
          <w:rFonts w:ascii="Arial" w:hAnsi="Arial" w:eastAsia="等线" w:cs="Arial"/>
          <w:sz w:val="22"/>
        </w:rPr>
        <w:t>编辑质量模型</w:t>
      </w:r>
    </w:p>
    <w:p>
      <w:pPr>
        <w:spacing w:before="120" w:after="120" w:line="288" w:lineRule="auto"/>
        <w:ind w:left="0" w:firstLine="420"/>
        <w:jc w:val="left"/>
      </w:pPr>
      <w:r>
        <w:rPr>
          <w:rFonts w:ascii="Arial" w:hAnsi="Arial" w:eastAsia="等线" w:cs="Arial"/>
          <w:sz w:val="22"/>
        </w:rPr>
        <w:t>点击右侧质量模型列表操作列的【修改】按钮，在编辑对话框中修改名称、数据源信息、描述信息、数据表，点击【确定】进行保存。</w:t>
      </w:r>
    </w:p>
    <w:p>
      <w:pPr>
        <w:numPr>
          <w:ilvl w:val="0"/>
          <w:numId w:val="248"/>
        </w:numPr>
        <w:spacing w:before="120" w:after="120" w:line="288" w:lineRule="auto"/>
        <w:ind w:left="0"/>
        <w:jc w:val="left"/>
      </w:pPr>
      <w:r>
        <w:rPr>
          <w:rFonts w:ascii="Arial" w:hAnsi="Arial" w:eastAsia="等线" w:cs="Arial"/>
          <w:sz w:val="22"/>
        </w:rPr>
        <w:t>删除质量模型</w:t>
      </w:r>
    </w:p>
    <w:p>
      <w:pPr>
        <w:spacing w:before="120" w:after="120" w:line="288" w:lineRule="auto"/>
        <w:ind w:left="0" w:firstLine="420"/>
        <w:jc w:val="left"/>
      </w:pPr>
      <w:r>
        <w:rPr>
          <w:rFonts w:ascii="Arial" w:hAnsi="Arial" w:eastAsia="等线" w:cs="Arial"/>
          <w:sz w:val="22"/>
        </w:rPr>
        <w:t>点击质量模型列表操作列的【删除】按钮，系统确认是否要删除该条信息，确定删除即可。</w:t>
      </w:r>
    </w:p>
    <w:p>
      <w:pPr>
        <w:spacing w:before="120" w:after="120" w:line="288" w:lineRule="auto"/>
        <w:ind w:left="0" w:firstLine="420"/>
        <w:jc w:val="left"/>
      </w:pPr>
      <w:r>
        <w:rPr>
          <w:rFonts w:ascii="Arial" w:hAnsi="Arial" w:eastAsia="等线" w:cs="Arial"/>
          <w:i/>
          <w:sz w:val="22"/>
        </w:rPr>
        <w:t>注意：质量模型已经在质量方案中使用，不允许删除，可在删除对应的质量方案后重新删除。</w:t>
      </w:r>
    </w:p>
    <w:p>
      <w:pPr>
        <w:spacing w:before="260" w:after="120" w:line="288" w:lineRule="auto"/>
        <w:ind w:left="0"/>
        <w:jc w:val="left"/>
        <w:outlineLvl w:val="3"/>
      </w:pPr>
      <w:bookmarkStart w:id="46" w:name="heading_46"/>
      <w:r>
        <w:rPr>
          <w:rFonts w:ascii="Arial" w:hAnsi="Arial" w:eastAsia="等线" w:cs="Arial"/>
          <w:color w:val="3370FF"/>
          <w:sz w:val="28"/>
        </w:rPr>
        <w:t xml:space="preserve">4.8.2 </w:t>
      </w:r>
      <w:r>
        <w:rPr>
          <w:rFonts w:ascii="Arial" w:hAnsi="Arial" w:eastAsia="等线" w:cs="Arial"/>
          <w:b/>
          <w:sz w:val="28"/>
        </w:rPr>
        <w:t>质量规则管理</w:t>
      </w:r>
      <w:bookmarkEnd w:id="46"/>
    </w:p>
    <w:p>
      <w:pPr>
        <w:spacing w:before="120" w:after="120" w:line="288" w:lineRule="auto"/>
        <w:ind w:left="0" w:firstLine="420"/>
        <w:jc w:val="left"/>
      </w:pPr>
      <w:r>
        <w:rPr>
          <w:rFonts w:ascii="Arial" w:hAnsi="Arial" w:eastAsia="等线" w:cs="Arial"/>
          <w:sz w:val="22"/>
        </w:rPr>
        <w:t>质量规则管理，为质量模型下的数据表中的字段设置检查规则，即设置哪张数据表哪个字段需要做什么样的数据检查。</w:t>
      </w:r>
    </w:p>
    <w:p>
      <w:pPr>
        <w:spacing w:before="120" w:after="120" w:line="288" w:lineRule="auto"/>
        <w:ind w:left="0" w:firstLine="420"/>
        <w:jc w:val="left"/>
      </w:pPr>
      <w:r>
        <w:rPr>
          <w:rFonts w:ascii="Arial" w:hAnsi="Arial" w:eastAsia="等线" w:cs="Arial"/>
          <w:sz w:val="22"/>
        </w:rPr>
        <w:t>质量规则管理页面左侧以树型格式显示质量模型和数据表，切换数据表在右侧显示该表的质量规则列表。</w:t>
      </w:r>
    </w:p>
    <w:p>
      <w:pPr>
        <w:spacing w:before="120" w:after="120" w:line="288" w:lineRule="auto"/>
        <w:ind w:left="0"/>
        <w:jc w:val="center"/>
      </w:pPr>
      <w:r>
        <w:drawing>
          <wp:inline distT="0" distB="0" distL="0" distR="0">
            <wp:extent cx="5257800" cy="1181100"/>
            <wp:effectExtent l="0" t="0" r="0" b="0"/>
            <wp:docPr id="186" name="Draw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5"/>
                    <pic:cNvPicPr>
                      <a:picLocks noChangeAspect="1"/>
                    </pic:cNvPicPr>
                  </pic:nvPicPr>
                  <pic:blipFill>
                    <a:blip r:embed="rId170"/>
                    <a:stretch>
                      <a:fillRect/>
                    </a:stretch>
                  </pic:blipFill>
                  <pic:spPr>
                    <a:xfrm>
                      <a:off x="0" y="0"/>
                      <a:ext cx="5257800" cy="1181100"/>
                    </a:xfrm>
                    <a:prstGeom prst="rect">
                      <a:avLst/>
                    </a:prstGeom>
                  </pic:spPr>
                </pic:pic>
              </a:graphicData>
            </a:graphic>
          </wp:inline>
        </w:drawing>
      </w:r>
    </w:p>
    <w:p>
      <w:pPr>
        <w:numPr>
          <w:ilvl w:val="0"/>
          <w:numId w:val="249"/>
        </w:numPr>
        <w:spacing w:before="120" w:after="120" w:line="288" w:lineRule="auto"/>
        <w:ind w:left="0"/>
        <w:jc w:val="left"/>
      </w:pPr>
      <w:r>
        <w:rPr>
          <w:rFonts w:ascii="Arial" w:hAnsi="Arial" w:eastAsia="等线" w:cs="Arial"/>
          <w:sz w:val="22"/>
        </w:rPr>
        <w:t>添加质量规则</w:t>
      </w:r>
    </w:p>
    <w:p>
      <w:pPr>
        <w:spacing w:before="120" w:after="120" w:line="288" w:lineRule="auto"/>
        <w:ind w:left="0" w:firstLine="420"/>
        <w:jc w:val="left"/>
      </w:pPr>
      <w:r>
        <w:rPr>
          <w:rFonts w:ascii="Arial" w:hAnsi="Arial" w:eastAsia="等线" w:cs="Arial"/>
          <w:sz w:val="22"/>
        </w:rPr>
        <w:t>选中左侧树中的数据表，点击右侧顶部【新增】按钮为该数据表添加质量规则，在弹出新增分区对话框中设置规则类型、问题级别、权重、字段、错误描述信息，点击【确定】进行保存。</w:t>
      </w:r>
    </w:p>
    <w:p>
      <w:pPr>
        <w:numPr>
          <w:ilvl w:val="0"/>
          <w:numId w:val="250"/>
        </w:numPr>
        <w:spacing w:before="120" w:after="120" w:line="288" w:lineRule="auto"/>
        <w:ind w:left="0"/>
        <w:jc w:val="left"/>
      </w:pPr>
      <w:r>
        <w:rPr>
          <w:rFonts w:ascii="Arial" w:hAnsi="Arial" w:eastAsia="等线" w:cs="Arial"/>
          <w:sz w:val="22"/>
        </w:rPr>
        <w:t>编辑质量规则</w:t>
      </w:r>
    </w:p>
    <w:p>
      <w:pPr>
        <w:spacing w:before="120" w:after="120" w:line="288" w:lineRule="auto"/>
        <w:ind w:left="0" w:firstLine="420"/>
        <w:jc w:val="left"/>
      </w:pPr>
      <w:r>
        <w:rPr>
          <w:rFonts w:ascii="Arial" w:hAnsi="Arial" w:eastAsia="等线" w:cs="Arial"/>
          <w:sz w:val="22"/>
        </w:rPr>
        <w:t>点击右侧列表操作列的【修改】按钮，在编辑对话框中修改问题级别、权重、字段、错误描述信息，点击【确定】进行保存。</w:t>
      </w:r>
    </w:p>
    <w:p>
      <w:pPr>
        <w:numPr>
          <w:ilvl w:val="0"/>
          <w:numId w:val="251"/>
        </w:numPr>
        <w:spacing w:before="120" w:after="120" w:line="288" w:lineRule="auto"/>
        <w:ind w:left="0"/>
        <w:jc w:val="left"/>
      </w:pPr>
      <w:r>
        <w:rPr>
          <w:rFonts w:ascii="Arial" w:hAnsi="Arial" w:eastAsia="等线" w:cs="Arial"/>
          <w:sz w:val="22"/>
        </w:rPr>
        <w:t>删除质量规则</w:t>
      </w:r>
    </w:p>
    <w:p>
      <w:pPr>
        <w:spacing w:before="120" w:after="120" w:line="288" w:lineRule="auto"/>
        <w:ind w:left="0" w:firstLine="420"/>
        <w:jc w:val="left"/>
      </w:pPr>
      <w:r>
        <w:rPr>
          <w:rFonts w:ascii="Arial" w:hAnsi="Arial" w:eastAsia="等线" w:cs="Arial"/>
          <w:sz w:val="22"/>
        </w:rPr>
        <w:t>点击右侧分区列表操作列的【删除】按钮，系统确认是否要删除该条信息，确定删除即可。</w:t>
      </w:r>
    </w:p>
    <w:p>
      <w:pPr>
        <w:spacing w:before="120" w:after="120" w:line="288" w:lineRule="auto"/>
        <w:ind w:left="0" w:firstLine="420"/>
        <w:jc w:val="left"/>
      </w:pPr>
      <w:r>
        <w:rPr>
          <w:rFonts w:ascii="Arial" w:hAnsi="Arial" w:eastAsia="等线" w:cs="Arial"/>
          <w:i/>
          <w:sz w:val="22"/>
        </w:rPr>
        <w:t>注意：质量规则已经在质量方案中使用，不允许删除，可在删除对应的质量方案后重新删除。</w:t>
      </w:r>
    </w:p>
    <w:p>
      <w:pPr>
        <w:spacing w:before="120" w:after="120" w:line="288" w:lineRule="auto"/>
        <w:ind w:left="0"/>
        <w:jc w:val="left"/>
      </w:pPr>
    </w:p>
    <w:p>
      <w:pPr>
        <w:spacing w:before="260" w:after="120" w:line="288" w:lineRule="auto"/>
        <w:ind w:left="0"/>
        <w:jc w:val="left"/>
        <w:outlineLvl w:val="3"/>
      </w:pPr>
      <w:bookmarkStart w:id="47" w:name="heading_47"/>
      <w:r>
        <w:rPr>
          <w:rFonts w:ascii="Arial" w:hAnsi="Arial" w:eastAsia="等线" w:cs="Arial"/>
          <w:color w:val="3370FF"/>
          <w:sz w:val="28"/>
        </w:rPr>
        <w:t xml:space="preserve">4.8.3 </w:t>
      </w:r>
      <w:r>
        <w:rPr>
          <w:rFonts w:ascii="Arial" w:hAnsi="Arial" w:eastAsia="等线" w:cs="Arial"/>
          <w:b/>
          <w:sz w:val="28"/>
        </w:rPr>
        <w:t>质量方案管理</w:t>
      </w:r>
      <w:bookmarkEnd w:id="47"/>
    </w:p>
    <w:p>
      <w:pPr>
        <w:spacing w:before="120" w:after="120" w:line="288" w:lineRule="auto"/>
        <w:ind w:left="0" w:firstLine="420"/>
        <w:jc w:val="left"/>
      </w:pPr>
      <w:r>
        <w:rPr>
          <w:rFonts w:ascii="Arial" w:hAnsi="Arial" w:eastAsia="等线" w:cs="Arial"/>
          <w:sz w:val="22"/>
        </w:rPr>
        <w:t>质量方案管理用于指定需要执行的质检规则，自动执行周期等。一个质量模型可以创建多个质检方案。创建好质检方案后，接下来执行质检方案得到质检结果，可定时自动执行，也可手动执行。</w:t>
      </w:r>
    </w:p>
    <w:p>
      <w:pPr>
        <w:spacing w:before="120" w:after="120" w:line="288" w:lineRule="auto"/>
        <w:ind w:left="0"/>
        <w:jc w:val="center"/>
      </w:pPr>
      <w:r>
        <w:drawing>
          <wp:inline distT="0" distB="0" distL="0" distR="0">
            <wp:extent cx="5257800" cy="1685925"/>
            <wp:effectExtent l="0" t="0" r="0" b="9525"/>
            <wp:docPr id="187" name="Draw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Drawing 186"/>
                    <pic:cNvPicPr>
                      <a:picLocks noChangeAspect="1"/>
                    </pic:cNvPicPr>
                  </pic:nvPicPr>
                  <pic:blipFill>
                    <a:blip r:embed="rId171"/>
                    <a:stretch>
                      <a:fillRect/>
                    </a:stretch>
                  </pic:blipFill>
                  <pic:spPr>
                    <a:xfrm>
                      <a:off x="0" y="0"/>
                      <a:ext cx="5257800" cy="1685925"/>
                    </a:xfrm>
                    <a:prstGeom prst="rect">
                      <a:avLst/>
                    </a:prstGeom>
                  </pic:spPr>
                </pic:pic>
              </a:graphicData>
            </a:graphic>
          </wp:inline>
        </w:drawing>
      </w:r>
    </w:p>
    <w:p>
      <w:pPr>
        <w:numPr>
          <w:ilvl w:val="0"/>
          <w:numId w:val="252"/>
        </w:numPr>
        <w:spacing w:before="120" w:after="120" w:line="288" w:lineRule="auto"/>
        <w:ind w:left="0"/>
        <w:jc w:val="left"/>
      </w:pPr>
      <w:r>
        <w:rPr>
          <w:rFonts w:ascii="Arial" w:hAnsi="Arial" w:eastAsia="等线" w:cs="Arial"/>
          <w:sz w:val="22"/>
        </w:rPr>
        <w:t>添加质量方案</w:t>
      </w:r>
    </w:p>
    <w:p>
      <w:pPr>
        <w:spacing w:before="120" w:after="120" w:line="288" w:lineRule="auto"/>
        <w:ind w:left="0" w:firstLine="420"/>
        <w:jc w:val="left"/>
      </w:pPr>
      <w:r>
        <w:rPr>
          <w:rFonts w:ascii="Arial" w:hAnsi="Arial" w:eastAsia="等线" w:cs="Arial"/>
          <w:sz w:val="22"/>
        </w:rPr>
        <w:t>点击顶部【新增】按钮，在弹出新增质量方案对话框中设置名称、描述信息、自动执行周期，添加质检规则，点击【确定】进行保存。</w:t>
      </w:r>
    </w:p>
    <w:p>
      <w:pPr>
        <w:numPr>
          <w:ilvl w:val="0"/>
          <w:numId w:val="253"/>
        </w:numPr>
        <w:spacing w:before="120" w:after="120" w:line="288" w:lineRule="auto"/>
        <w:ind w:left="0"/>
        <w:jc w:val="left"/>
      </w:pPr>
      <w:r>
        <w:rPr>
          <w:rFonts w:ascii="Arial" w:hAnsi="Arial" w:eastAsia="等线" w:cs="Arial"/>
          <w:sz w:val="22"/>
        </w:rPr>
        <w:t>编辑质量方案</w:t>
      </w:r>
    </w:p>
    <w:p>
      <w:pPr>
        <w:spacing w:before="120" w:after="120" w:line="288" w:lineRule="auto"/>
        <w:ind w:left="0" w:firstLine="420"/>
        <w:jc w:val="left"/>
      </w:pPr>
      <w:r>
        <w:rPr>
          <w:rFonts w:ascii="Arial" w:hAnsi="Arial" w:eastAsia="等线" w:cs="Arial"/>
          <w:sz w:val="22"/>
        </w:rPr>
        <w:t>点击列表操作列的【修改】按钮，在编辑对话框中修改名称、描述信息、自动执行周期，修改之间规则，点击【确定】进行保存。</w:t>
      </w:r>
    </w:p>
    <w:p>
      <w:pPr>
        <w:numPr>
          <w:ilvl w:val="0"/>
          <w:numId w:val="254"/>
        </w:numPr>
        <w:spacing w:before="120" w:after="120" w:line="288" w:lineRule="auto"/>
        <w:ind w:left="0"/>
        <w:jc w:val="left"/>
      </w:pPr>
      <w:r>
        <w:rPr>
          <w:rFonts w:ascii="Arial" w:hAnsi="Arial" w:eastAsia="等线" w:cs="Arial"/>
          <w:sz w:val="22"/>
        </w:rPr>
        <w:t>删除质量方案</w:t>
      </w:r>
    </w:p>
    <w:p>
      <w:pPr>
        <w:spacing w:before="120" w:after="120" w:line="288" w:lineRule="auto"/>
        <w:ind w:left="0" w:firstLine="420"/>
        <w:jc w:val="left"/>
      </w:pPr>
      <w:r>
        <w:rPr>
          <w:rFonts w:ascii="Arial" w:hAnsi="Arial" w:eastAsia="等线" w:cs="Arial"/>
          <w:sz w:val="22"/>
        </w:rPr>
        <w:t>点击列表操作列的【删除】按钮，系统确认是否要删除该条信息，确定删除即可。</w:t>
      </w:r>
    </w:p>
    <w:p>
      <w:pPr>
        <w:numPr>
          <w:ilvl w:val="0"/>
          <w:numId w:val="255"/>
        </w:numPr>
        <w:spacing w:before="120" w:after="120" w:line="288" w:lineRule="auto"/>
        <w:ind w:left="0"/>
        <w:jc w:val="left"/>
      </w:pPr>
      <w:r>
        <w:rPr>
          <w:rFonts w:ascii="Arial" w:hAnsi="Arial" w:eastAsia="等线" w:cs="Arial"/>
          <w:sz w:val="22"/>
        </w:rPr>
        <w:t>执行质量方案</w:t>
      </w:r>
    </w:p>
    <w:p>
      <w:pPr>
        <w:spacing w:before="120" w:after="120" w:line="288" w:lineRule="auto"/>
        <w:ind w:left="453" w:firstLine="0"/>
        <w:jc w:val="left"/>
      </w:pPr>
      <w:r>
        <w:rPr>
          <w:rFonts w:ascii="Arial" w:hAnsi="Arial" w:eastAsia="等线" w:cs="Arial"/>
          <w:sz w:val="22"/>
        </w:rPr>
        <w:t>选中想要执行的任务，点击顶部【执行】按钮，会对选中质量方案进行执行。</w:t>
      </w:r>
    </w:p>
    <w:p>
      <w:pPr>
        <w:numPr>
          <w:ilvl w:val="0"/>
          <w:numId w:val="256"/>
        </w:numPr>
        <w:spacing w:before="120" w:after="120" w:line="288" w:lineRule="auto"/>
        <w:ind w:left="0"/>
        <w:jc w:val="left"/>
      </w:pPr>
      <w:r>
        <w:rPr>
          <w:rFonts w:ascii="Arial" w:hAnsi="Arial" w:eastAsia="等线" w:cs="Arial"/>
          <w:sz w:val="22"/>
        </w:rPr>
        <w:t>生成质量方案</w:t>
      </w:r>
    </w:p>
    <w:p>
      <w:pPr>
        <w:spacing w:before="120" w:after="120" w:line="288" w:lineRule="auto"/>
        <w:ind w:left="453" w:firstLine="0"/>
        <w:jc w:val="left"/>
      </w:pPr>
      <w:r>
        <w:rPr>
          <w:rFonts w:ascii="Arial" w:hAnsi="Arial" w:eastAsia="等线" w:cs="Arial"/>
          <w:sz w:val="22"/>
        </w:rPr>
        <w:t>选中生成失败或者需要重新生成的任务，点击顶部【生成】按钮即可，可点击顶部【查询】按钮刷新列表查看生成状态。</w:t>
      </w:r>
    </w:p>
    <w:p>
      <w:pPr>
        <w:numPr>
          <w:ilvl w:val="0"/>
          <w:numId w:val="257"/>
        </w:numPr>
        <w:spacing w:before="120" w:after="120" w:line="288" w:lineRule="auto"/>
        <w:ind w:left="0"/>
        <w:jc w:val="left"/>
      </w:pPr>
      <w:r>
        <w:rPr>
          <w:rFonts w:ascii="Arial" w:hAnsi="Arial" w:eastAsia="等线" w:cs="Arial"/>
          <w:sz w:val="22"/>
        </w:rPr>
        <w:t>启动、停止质量方案</w:t>
      </w:r>
    </w:p>
    <w:p>
      <w:pPr>
        <w:spacing w:before="120" w:after="120" w:line="288" w:lineRule="auto"/>
        <w:ind w:left="453" w:firstLine="0"/>
        <w:jc w:val="left"/>
      </w:pPr>
      <w:r>
        <w:rPr>
          <w:rFonts w:ascii="Arial" w:hAnsi="Arial" w:eastAsia="等线" w:cs="Arial"/>
          <w:sz w:val="22"/>
        </w:rPr>
        <w:t>点击列表中调度状态为已停止状态质量方案前面的复选框，点击顶部【启动】按钮启动质量方案，启动后会按照方案定义时设置的执行频率，自动执行方案。</w:t>
      </w:r>
    </w:p>
    <w:p>
      <w:pPr>
        <w:spacing w:before="120" w:after="120" w:line="288" w:lineRule="auto"/>
        <w:ind w:left="453"/>
        <w:jc w:val="left"/>
      </w:pPr>
      <w:r>
        <w:rPr>
          <w:rFonts w:ascii="Arial" w:hAnsi="Arial" w:eastAsia="等线" w:cs="Arial"/>
          <w:sz w:val="22"/>
        </w:rPr>
        <w:t>点击列表中调度状态为正在运行状态质量方案前面的复选框，点击顶部【停止】按钮停止质量方案，停止后将不会自动执行方案。</w:t>
      </w:r>
    </w:p>
    <w:p>
      <w:pPr>
        <w:numPr>
          <w:ilvl w:val="0"/>
          <w:numId w:val="258"/>
        </w:numPr>
        <w:spacing w:before="120" w:after="120" w:line="288" w:lineRule="auto"/>
        <w:ind w:left="0"/>
        <w:jc w:val="left"/>
      </w:pPr>
      <w:r>
        <w:rPr>
          <w:rFonts w:ascii="Arial" w:hAnsi="Arial" w:eastAsia="等线" w:cs="Arial"/>
          <w:sz w:val="22"/>
        </w:rPr>
        <w:t>查看质量方案日志</w:t>
      </w:r>
    </w:p>
    <w:p>
      <w:pPr>
        <w:spacing w:before="120" w:after="120" w:line="288" w:lineRule="auto"/>
        <w:ind w:left="453"/>
        <w:jc w:val="left"/>
      </w:pPr>
      <w:r>
        <w:rPr>
          <w:rFonts w:ascii="Arial" w:hAnsi="Arial" w:eastAsia="等线" w:cs="Arial"/>
          <w:sz w:val="22"/>
        </w:rPr>
        <w:t>点击列表操作列的【日志】按钮，进入日志任务执行日志页面，以列表形式显示选中任务的执行记录，包含质检数据总量、错误数据量、开始执行时间、结束执行时间、任务执行状态、质检分数。</w:t>
      </w:r>
    </w:p>
    <w:p>
      <w:pPr>
        <w:spacing w:before="120" w:after="120" w:line="288" w:lineRule="auto"/>
        <w:ind w:left="453"/>
        <w:jc w:val="center"/>
      </w:pPr>
      <w:r>
        <w:drawing>
          <wp:inline distT="0" distB="0" distL="0" distR="0">
            <wp:extent cx="5257800" cy="1447800"/>
            <wp:effectExtent l="0" t="0" r="0" b="0"/>
            <wp:docPr id="188" name="Draw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Drawing 187"/>
                    <pic:cNvPicPr>
                      <a:picLocks noChangeAspect="1"/>
                    </pic:cNvPicPr>
                  </pic:nvPicPr>
                  <pic:blipFill>
                    <a:blip r:embed="rId172"/>
                    <a:stretch>
                      <a:fillRect/>
                    </a:stretch>
                  </pic:blipFill>
                  <pic:spPr>
                    <a:xfrm>
                      <a:off x="0" y="0"/>
                      <a:ext cx="5257800" cy="1447800"/>
                    </a:xfrm>
                    <a:prstGeom prst="rect">
                      <a:avLst/>
                    </a:prstGeom>
                  </pic:spPr>
                </pic:pic>
              </a:graphicData>
            </a:graphic>
          </wp:inline>
        </w:drawing>
      </w:r>
    </w:p>
    <w:p>
      <w:pPr>
        <w:spacing w:before="120" w:after="120" w:line="288" w:lineRule="auto"/>
        <w:ind w:left="453" w:firstLine="0"/>
        <w:jc w:val="left"/>
      </w:pPr>
      <w:r>
        <w:rPr>
          <w:rFonts w:ascii="Arial" w:hAnsi="Arial" w:eastAsia="等线" w:cs="Arial"/>
          <w:sz w:val="22"/>
        </w:rPr>
        <w:t>日志页面，点击【详情】查看日志详情包括查看质量检查发现的错误数据。</w:t>
      </w:r>
    </w:p>
    <w:p>
      <w:pPr>
        <w:spacing w:before="120" w:after="120" w:line="288" w:lineRule="auto"/>
        <w:ind w:left="453"/>
        <w:jc w:val="center"/>
      </w:pPr>
      <w:r>
        <w:drawing>
          <wp:inline distT="0" distB="0" distL="0" distR="0">
            <wp:extent cx="5257800" cy="1438275"/>
            <wp:effectExtent l="0" t="0" r="0" b="9525"/>
            <wp:docPr id="189" name="Draw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Drawing 188"/>
                    <pic:cNvPicPr>
                      <a:picLocks noChangeAspect="1"/>
                    </pic:cNvPicPr>
                  </pic:nvPicPr>
                  <pic:blipFill>
                    <a:blip r:embed="rId173"/>
                    <a:stretch>
                      <a:fillRect/>
                    </a:stretch>
                  </pic:blipFill>
                  <pic:spPr>
                    <a:xfrm>
                      <a:off x="0" y="0"/>
                      <a:ext cx="5257800" cy="1438275"/>
                    </a:xfrm>
                    <a:prstGeom prst="rect">
                      <a:avLst/>
                    </a:prstGeom>
                  </pic:spPr>
                </pic:pic>
              </a:graphicData>
            </a:graphic>
          </wp:inline>
        </w:drawing>
      </w:r>
    </w:p>
    <w:p>
      <w:pPr>
        <w:spacing w:before="120" w:after="120" w:line="288" w:lineRule="auto"/>
        <w:ind w:left="0"/>
        <w:jc w:val="left"/>
      </w:pPr>
    </w:p>
    <w:p>
      <w:pPr>
        <w:spacing w:before="260" w:after="120" w:line="288" w:lineRule="auto"/>
        <w:ind w:left="0"/>
        <w:jc w:val="left"/>
        <w:outlineLvl w:val="3"/>
      </w:pPr>
      <w:bookmarkStart w:id="48" w:name="heading_48"/>
      <w:r>
        <w:rPr>
          <w:rFonts w:ascii="Arial" w:hAnsi="Arial" w:eastAsia="等线" w:cs="Arial"/>
          <w:color w:val="3370FF"/>
          <w:sz w:val="28"/>
        </w:rPr>
        <w:t xml:space="preserve">4.8.4 </w:t>
      </w:r>
      <w:r>
        <w:rPr>
          <w:rFonts w:ascii="Arial" w:hAnsi="Arial" w:eastAsia="等线" w:cs="Arial"/>
          <w:b/>
          <w:sz w:val="28"/>
        </w:rPr>
        <w:t>质量评估报告</w:t>
      </w:r>
      <w:bookmarkEnd w:id="48"/>
    </w:p>
    <w:p>
      <w:pPr>
        <w:spacing w:before="120" w:after="120" w:line="288" w:lineRule="auto"/>
        <w:ind w:left="0" w:firstLine="420"/>
        <w:jc w:val="left"/>
      </w:pPr>
      <w:r>
        <w:rPr>
          <w:rFonts w:ascii="Arial" w:hAnsi="Arial" w:eastAsia="等线" w:cs="Arial"/>
          <w:sz w:val="22"/>
        </w:rPr>
        <w:t>质量评估报告，对每次质量方案的执行情况进行评估，包含本次质检分数、错误数据分布、方案中各规则的评分情况等。</w:t>
      </w:r>
    </w:p>
    <w:p>
      <w:pPr>
        <w:spacing w:before="120" w:after="120" w:line="288" w:lineRule="auto"/>
        <w:ind w:left="0"/>
        <w:jc w:val="center"/>
      </w:pPr>
      <w:r>
        <w:drawing>
          <wp:inline distT="0" distB="0" distL="0" distR="0">
            <wp:extent cx="5257800" cy="3171825"/>
            <wp:effectExtent l="0" t="0" r="0" b="9525"/>
            <wp:docPr id="190" name="Draw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Drawing 189"/>
                    <pic:cNvPicPr>
                      <a:picLocks noChangeAspect="1"/>
                    </pic:cNvPicPr>
                  </pic:nvPicPr>
                  <pic:blipFill>
                    <a:blip r:embed="rId174"/>
                    <a:stretch>
                      <a:fillRect/>
                    </a:stretch>
                  </pic:blipFill>
                  <pic:spPr>
                    <a:xfrm>
                      <a:off x="0" y="0"/>
                      <a:ext cx="5257800" cy="3171825"/>
                    </a:xfrm>
                    <a:prstGeom prst="rect">
                      <a:avLst/>
                    </a:prstGeom>
                  </pic:spPr>
                </pic:pic>
              </a:graphicData>
            </a:graphic>
          </wp:inline>
        </w:drawing>
      </w:r>
    </w:p>
    <w:p>
      <w:pPr>
        <w:spacing w:before="260" w:after="120" w:line="288" w:lineRule="auto"/>
        <w:ind w:left="0"/>
        <w:jc w:val="left"/>
        <w:outlineLvl w:val="3"/>
      </w:pPr>
      <w:bookmarkStart w:id="49" w:name="heading_49"/>
      <w:r>
        <w:rPr>
          <w:rFonts w:ascii="Arial" w:hAnsi="Arial" w:eastAsia="等线" w:cs="Arial"/>
          <w:color w:val="3370FF"/>
          <w:sz w:val="28"/>
        </w:rPr>
        <w:t xml:space="preserve">4.8.5 </w:t>
      </w:r>
      <w:r>
        <w:rPr>
          <w:rFonts w:ascii="Arial" w:hAnsi="Arial" w:eastAsia="等线" w:cs="Arial"/>
          <w:b/>
          <w:sz w:val="28"/>
        </w:rPr>
        <w:t>质量趋势分析</w:t>
      </w:r>
      <w:bookmarkEnd w:id="49"/>
    </w:p>
    <w:p>
      <w:pPr>
        <w:spacing w:before="120" w:after="120" w:line="288" w:lineRule="auto"/>
        <w:ind w:left="0" w:firstLine="420"/>
        <w:jc w:val="left"/>
      </w:pPr>
      <w:r>
        <w:rPr>
          <w:rFonts w:ascii="Arial" w:hAnsi="Arial" w:eastAsia="等线" w:cs="Arial"/>
          <w:sz w:val="22"/>
        </w:rPr>
        <w:t>质量趋势分析，按照年、月等分析条件，对选中质量方案的多次质检进行趋势分析，如各规则错误次数、评分等。</w:t>
      </w:r>
    </w:p>
    <w:p>
      <w:pPr>
        <w:spacing w:before="120" w:after="120" w:line="288" w:lineRule="auto"/>
        <w:ind w:left="0" w:firstLine="420"/>
        <w:jc w:val="left"/>
      </w:pPr>
      <w:r>
        <w:rPr>
          <w:rFonts w:ascii="Arial" w:hAnsi="Arial" w:eastAsia="等线" w:cs="Arial"/>
          <w:sz w:val="22"/>
        </w:rPr>
        <w:t>在质量方案列表，点击右侧【】按钮，进入趋势分析页面，对该方案进行质量趋势分析。</w:t>
      </w:r>
    </w:p>
    <w:p>
      <w:pPr>
        <w:spacing w:before="120" w:after="120" w:line="288" w:lineRule="auto"/>
        <w:ind w:left="0"/>
        <w:jc w:val="center"/>
      </w:pPr>
      <w:r>
        <w:drawing>
          <wp:inline distT="0" distB="0" distL="0" distR="0">
            <wp:extent cx="5257800" cy="3086100"/>
            <wp:effectExtent l="0" t="0" r="0" b="0"/>
            <wp:docPr id="191" name="Draw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Drawing 190"/>
                    <pic:cNvPicPr>
                      <a:picLocks noChangeAspect="1"/>
                    </pic:cNvPicPr>
                  </pic:nvPicPr>
                  <pic:blipFill>
                    <a:blip r:embed="rId175"/>
                    <a:stretch>
                      <a:fillRect/>
                    </a:stretch>
                  </pic:blipFill>
                  <pic:spPr>
                    <a:xfrm>
                      <a:off x="0" y="0"/>
                      <a:ext cx="5257800" cy="3086100"/>
                    </a:xfrm>
                    <a:prstGeom prst="rect">
                      <a:avLst/>
                    </a:prstGeom>
                  </pic:spPr>
                </pic:pic>
              </a:graphicData>
            </a:graphic>
          </wp:inline>
        </w:drawing>
      </w:r>
    </w:p>
    <w:p>
      <w:pPr>
        <w:spacing w:before="300" w:after="120" w:line="288" w:lineRule="auto"/>
        <w:ind w:left="0"/>
        <w:jc w:val="left"/>
        <w:outlineLvl w:val="2"/>
      </w:pPr>
      <w:bookmarkStart w:id="50" w:name="heading_50"/>
      <w:r>
        <w:rPr>
          <w:rFonts w:ascii="Arial" w:hAnsi="Arial" w:eastAsia="等线" w:cs="Arial"/>
          <w:color w:val="3370FF"/>
          <w:sz w:val="30"/>
        </w:rPr>
        <w:t xml:space="preserve">4.9 </w:t>
      </w:r>
      <w:r>
        <w:rPr>
          <w:rFonts w:ascii="Arial" w:hAnsi="Arial" w:eastAsia="等线" w:cs="Arial"/>
          <w:b/>
          <w:sz w:val="30"/>
        </w:rPr>
        <w:t>数据资源中心</w:t>
      </w:r>
      <w:bookmarkEnd w:id="50"/>
    </w:p>
    <w:p>
      <w:pPr>
        <w:spacing w:before="120" w:after="120" w:line="288" w:lineRule="auto"/>
        <w:ind w:left="0" w:firstLine="420"/>
        <w:jc w:val="left"/>
      </w:pPr>
      <w:r>
        <w:rPr>
          <w:rFonts w:ascii="Arial" w:hAnsi="Arial" w:eastAsia="等线" w:cs="Arial"/>
          <w:sz w:val="22"/>
        </w:rPr>
        <w:t>在统一登录平台，点击【资源中心】 模块，进入数据资源中心子系统。</w:t>
      </w:r>
    </w:p>
    <w:p>
      <w:pPr>
        <w:spacing w:before="260" w:after="120" w:line="288" w:lineRule="auto"/>
        <w:ind w:left="0"/>
        <w:jc w:val="left"/>
        <w:outlineLvl w:val="3"/>
      </w:pPr>
      <w:bookmarkStart w:id="51" w:name="heading_51"/>
      <w:r>
        <w:rPr>
          <w:rFonts w:ascii="Arial" w:hAnsi="Arial" w:eastAsia="等线" w:cs="Arial"/>
          <w:color w:val="3370FF"/>
          <w:sz w:val="28"/>
        </w:rPr>
        <w:t xml:space="preserve">4.9.1 </w:t>
      </w:r>
      <w:r>
        <w:rPr>
          <w:rFonts w:ascii="Arial" w:hAnsi="Arial" w:eastAsia="等线" w:cs="Arial"/>
          <w:b/>
          <w:sz w:val="28"/>
        </w:rPr>
        <w:t>分区管理</w:t>
      </w:r>
      <w:bookmarkEnd w:id="51"/>
    </w:p>
    <w:p>
      <w:pPr>
        <w:spacing w:before="120" w:after="120" w:line="288" w:lineRule="auto"/>
        <w:ind w:left="0" w:firstLine="420"/>
        <w:jc w:val="left"/>
      </w:pPr>
      <w:r>
        <w:rPr>
          <w:rFonts w:ascii="Arial" w:hAnsi="Arial" w:eastAsia="等线" w:cs="Arial"/>
          <w:sz w:val="22"/>
        </w:rPr>
        <w:t>对系统中的数据自定义分类分区管理，本模块以树型结构进行分区管理，为数据按分区查询提供基础。</w:t>
      </w:r>
    </w:p>
    <w:p>
      <w:pPr>
        <w:numPr>
          <w:ilvl w:val="0"/>
          <w:numId w:val="259"/>
        </w:numPr>
        <w:spacing w:before="120" w:after="120" w:line="288" w:lineRule="auto"/>
        <w:ind w:left="0"/>
        <w:jc w:val="left"/>
      </w:pPr>
      <w:r>
        <w:rPr>
          <w:rFonts w:ascii="Arial" w:hAnsi="Arial" w:eastAsia="等线" w:cs="Arial"/>
          <w:sz w:val="22"/>
        </w:rPr>
        <w:t>添加分区</w:t>
      </w:r>
    </w:p>
    <w:p>
      <w:pPr>
        <w:spacing w:before="120" w:after="120" w:line="288" w:lineRule="auto"/>
        <w:ind w:left="0" w:firstLine="420"/>
        <w:jc w:val="left"/>
      </w:pPr>
      <w:r>
        <w:rPr>
          <w:rFonts w:ascii="Arial" w:hAnsi="Arial" w:eastAsia="等线" w:cs="Arial"/>
          <w:sz w:val="22"/>
        </w:rPr>
        <w:t>选中左侧树中的分区，点击右侧顶部【新增】按钮为该分区添加下级分区，在弹出新增分区对话框中设置排序、名称、备注信息，点击【确定】进行保存。</w:t>
      </w:r>
    </w:p>
    <w:p>
      <w:pPr>
        <w:spacing w:before="120" w:after="120" w:line="288" w:lineRule="auto"/>
        <w:ind w:left="0"/>
        <w:jc w:val="center"/>
      </w:pPr>
      <w:r>
        <w:drawing>
          <wp:inline distT="0" distB="0" distL="0" distR="0">
            <wp:extent cx="5257800" cy="923925"/>
            <wp:effectExtent l="0" t="0" r="0" b="9525"/>
            <wp:docPr id="192" name="Draw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Drawing 191"/>
                    <pic:cNvPicPr>
                      <a:picLocks noChangeAspect="1"/>
                    </pic:cNvPicPr>
                  </pic:nvPicPr>
                  <pic:blipFill>
                    <a:blip r:embed="rId176"/>
                    <a:stretch>
                      <a:fillRect/>
                    </a:stretch>
                  </pic:blipFill>
                  <pic:spPr>
                    <a:xfrm>
                      <a:off x="0" y="0"/>
                      <a:ext cx="5257800" cy="923925"/>
                    </a:xfrm>
                    <a:prstGeom prst="rect">
                      <a:avLst/>
                    </a:prstGeom>
                  </pic:spPr>
                </pic:pic>
              </a:graphicData>
            </a:graphic>
          </wp:inline>
        </w:drawing>
      </w:r>
    </w:p>
    <w:p>
      <w:pPr>
        <w:spacing w:before="120" w:after="120" w:line="288" w:lineRule="auto"/>
        <w:ind w:left="0"/>
        <w:jc w:val="center"/>
      </w:pPr>
      <w:r>
        <w:drawing>
          <wp:inline distT="0" distB="0" distL="0" distR="0">
            <wp:extent cx="4114800" cy="2105025"/>
            <wp:effectExtent l="0" t="0" r="0" b="9525"/>
            <wp:docPr id="193" name="Draw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Drawing 192"/>
                    <pic:cNvPicPr>
                      <a:picLocks noChangeAspect="1"/>
                    </pic:cNvPicPr>
                  </pic:nvPicPr>
                  <pic:blipFill>
                    <a:blip r:embed="rId177"/>
                    <a:stretch>
                      <a:fillRect/>
                    </a:stretch>
                  </pic:blipFill>
                  <pic:spPr>
                    <a:xfrm>
                      <a:off x="0" y="0"/>
                      <a:ext cx="4114800" cy="2105025"/>
                    </a:xfrm>
                    <a:prstGeom prst="rect">
                      <a:avLst/>
                    </a:prstGeom>
                  </pic:spPr>
                </pic:pic>
              </a:graphicData>
            </a:graphic>
          </wp:inline>
        </w:drawing>
      </w:r>
    </w:p>
    <w:p>
      <w:pPr>
        <w:numPr>
          <w:ilvl w:val="0"/>
          <w:numId w:val="260"/>
        </w:numPr>
        <w:spacing w:before="120" w:after="120" w:line="288" w:lineRule="auto"/>
        <w:ind w:left="0"/>
        <w:jc w:val="left"/>
      </w:pPr>
      <w:r>
        <w:rPr>
          <w:rFonts w:ascii="Arial" w:hAnsi="Arial" w:eastAsia="等线" w:cs="Arial"/>
          <w:sz w:val="22"/>
        </w:rPr>
        <w:t>编辑分区</w:t>
      </w:r>
    </w:p>
    <w:p>
      <w:pPr>
        <w:spacing w:before="120" w:after="120" w:line="288" w:lineRule="auto"/>
        <w:ind w:left="0" w:firstLine="420"/>
        <w:jc w:val="left"/>
      </w:pPr>
      <w:r>
        <w:rPr>
          <w:rFonts w:ascii="Arial" w:hAnsi="Arial" w:eastAsia="等线" w:cs="Arial"/>
          <w:sz w:val="22"/>
        </w:rPr>
        <w:t>点击右侧分区列表操作列的【修改】按钮，在编辑对话框中修改排序、名称、备注信息，点击【确定】进行保存。</w:t>
      </w:r>
    </w:p>
    <w:p>
      <w:pPr>
        <w:spacing w:before="120" w:after="120" w:line="288" w:lineRule="auto"/>
        <w:ind w:left="0"/>
        <w:jc w:val="center"/>
      </w:pPr>
      <w:r>
        <w:drawing>
          <wp:inline distT="0" distB="0" distL="0" distR="0">
            <wp:extent cx="4076700" cy="2124075"/>
            <wp:effectExtent l="0" t="0" r="0" b="9525"/>
            <wp:docPr id="194" name="Draw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Drawing 193"/>
                    <pic:cNvPicPr>
                      <a:picLocks noChangeAspect="1"/>
                    </pic:cNvPicPr>
                  </pic:nvPicPr>
                  <pic:blipFill>
                    <a:blip r:embed="rId178"/>
                    <a:stretch>
                      <a:fillRect/>
                    </a:stretch>
                  </pic:blipFill>
                  <pic:spPr>
                    <a:xfrm>
                      <a:off x="0" y="0"/>
                      <a:ext cx="4076700" cy="2124075"/>
                    </a:xfrm>
                    <a:prstGeom prst="rect">
                      <a:avLst/>
                    </a:prstGeom>
                  </pic:spPr>
                </pic:pic>
              </a:graphicData>
            </a:graphic>
          </wp:inline>
        </w:drawing>
      </w:r>
    </w:p>
    <w:p>
      <w:pPr>
        <w:numPr>
          <w:ilvl w:val="0"/>
          <w:numId w:val="261"/>
        </w:numPr>
        <w:spacing w:before="120" w:after="120" w:line="288" w:lineRule="auto"/>
        <w:ind w:left="0"/>
        <w:jc w:val="left"/>
      </w:pPr>
      <w:r>
        <w:rPr>
          <w:rFonts w:ascii="Arial" w:hAnsi="Arial" w:eastAsia="等线" w:cs="Arial"/>
          <w:sz w:val="22"/>
        </w:rPr>
        <w:t>删除分区</w:t>
      </w:r>
    </w:p>
    <w:p>
      <w:pPr>
        <w:spacing w:before="120" w:after="120" w:line="288" w:lineRule="auto"/>
        <w:ind w:left="0" w:firstLine="420"/>
        <w:jc w:val="left"/>
      </w:pPr>
      <w:r>
        <w:rPr>
          <w:rFonts w:ascii="Arial" w:hAnsi="Arial" w:eastAsia="等线" w:cs="Arial"/>
          <w:sz w:val="22"/>
        </w:rPr>
        <w:t>点击右侧分区列表操作列的【删除】按钮，系统确认是否要删除该条信息，确定删除即可。</w:t>
      </w:r>
    </w:p>
    <w:p>
      <w:pPr>
        <w:spacing w:before="120" w:after="120" w:line="288" w:lineRule="auto"/>
        <w:ind w:left="0"/>
        <w:jc w:val="center"/>
      </w:pPr>
      <w:r>
        <w:drawing>
          <wp:inline distT="0" distB="0" distL="0" distR="0">
            <wp:extent cx="3962400" cy="1819275"/>
            <wp:effectExtent l="0" t="0" r="0" b="9525"/>
            <wp:docPr id="195" name="Draw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Drawing 194"/>
                    <pic:cNvPicPr>
                      <a:picLocks noChangeAspect="1"/>
                    </pic:cNvPicPr>
                  </pic:nvPicPr>
                  <pic:blipFill>
                    <a:blip r:embed="rId23"/>
                    <a:stretch>
                      <a:fillRect/>
                    </a:stretch>
                  </pic:blipFill>
                  <pic:spPr>
                    <a:xfrm>
                      <a:off x="0" y="0"/>
                      <a:ext cx="3962400" cy="1819275"/>
                    </a:xfrm>
                    <a:prstGeom prst="rect">
                      <a:avLst/>
                    </a:prstGeom>
                  </pic:spPr>
                </pic:pic>
              </a:graphicData>
            </a:graphic>
          </wp:inline>
        </w:drawing>
      </w:r>
    </w:p>
    <w:p>
      <w:pPr>
        <w:spacing w:before="120" w:after="120" w:line="288" w:lineRule="auto"/>
        <w:ind w:left="0" w:firstLine="420"/>
        <w:jc w:val="left"/>
      </w:pPr>
      <w:r>
        <w:rPr>
          <w:rFonts w:ascii="Arial" w:hAnsi="Arial" w:eastAsia="等线" w:cs="Arial"/>
          <w:i/>
          <w:sz w:val="22"/>
        </w:rPr>
        <w:t>注意：分区下已经设置了数据源，不允许删除，可在删除该分区下的数据源后重新删除。</w:t>
      </w:r>
    </w:p>
    <w:p>
      <w:pPr>
        <w:numPr>
          <w:ilvl w:val="0"/>
          <w:numId w:val="262"/>
        </w:numPr>
        <w:spacing w:before="120" w:after="120" w:line="288" w:lineRule="auto"/>
        <w:ind w:left="0"/>
        <w:jc w:val="left"/>
      </w:pPr>
      <w:r>
        <w:rPr>
          <w:rFonts w:ascii="Arial" w:hAnsi="Arial" w:eastAsia="等线" w:cs="Arial"/>
          <w:sz w:val="22"/>
        </w:rPr>
        <w:t>设置数据源</w:t>
      </w:r>
    </w:p>
    <w:p>
      <w:pPr>
        <w:spacing w:before="120" w:after="120" w:line="288" w:lineRule="auto"/>
        <w:ind w:left="0" w:firstLine="420"/>
        <w:jc w:val="left"/>
      </w:pPr>
      <w:r>
        <w:rPr>
          <w:rFonts w:ascii="Arial" w:hAnsi="Arial" w:eastAsia="等线" w:cs="Arial"/>
          <w:sz w:val="22"/>
        </w:rPr>
        <w:t>点击右侧分区列表中的【设置数据源】按钮，在弹出的页面中列出所有数据源，选择数据源点击【确定】。</w:t>
      </w:r>
    </w:p>
    <w:p>
      <w:pPr>
        <w:spacing w:before="120" w:after="120" w:line="288" w:lineRule="auto"/>
        <w:ind w:left="0"/>
        <w:jc w:val="center"/>
      </w:pPr>
      <w:r>
        <w:drawing>
          <wp:inline distT="0" distB="0" distL="0" distR="0">
            <wp:extent cx="4191000" cy="1876425"/>
            <wp:effectExtent l="0" t="0" r="0" b="9525"/>
            <wp:docPr id="196" name="Draw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Drawing 195"/>
                    <pic:cNvPicPr>
                      <a:picLocks noChangeAspect="1"/>
                    </pic:cNvPicPr>
                  </pic:nvPicPr>
                  <pic:blipFill>
                    <a:blip r:embed="rId179"/>
                    <a:stretch>
                      <a:fillRect/>
                    </a:stretch>
                  </pic:blipFill>
                  <pic:spPr>
                    <a:xfrm>
                      <a:off x="0" y="0"/>
                      <a:ext cx="4191000" cy="1876425"/>
                    </a:xfrm>
                    <a:prstGeom prst="rect">
                      <a:avLst/>
                    </a:prstGeom>
                  </pic:spPr>
                </pic:pic>
              </a:graphicData>
            </a:graphic>
          </wp:inline>
        </w:drawing>
      </w:r>
    </w:p>
    <w:p>
      <w:pPr>
        <w:spacing w:before="260" w:after="120" w:line="288" w:lineRule="auto"/>
        <w:ind w:left="0"/>
        <w:jc w:val="left"/>
        <w:outlineLvl w:val="3"/>
      </w:pPr>
      <w:bookmarkStart w:id="52" w:name="heading_52"/>
      <w:r>
        <w:rPr>
          <w:rFonts w:ascii="Arial" w:hAnsi="Arial" w:eastAsia="等线" w:cs="Arial"/>
          <w:color w:val="3370FF"/>
          <w:sz w:val="28"/>
        </w:rPr>
        <w:t xml:space="preserve">4.9.2 </w:t>
      </w:r>
      <w:r>
        <w:rPr>
          <w:rFonts w:ascii="Arial" w:hAnsi="Arial" w:eastAsia="等线" w:cs="Arial"/>
          <w:b/>
          <w:sz w:val="28"/>
        </w:rPr>
        <w:t>数据查询</w:t>
      </w:r>
      <w:bookmarkEnd w:id="52"/>
    </w:p>
    <w:p>
      <w:pPr>
        <w:spacing w:before="120" w:after="120" w:line="288" w:lineRule="auto"/>
        <w:ind w:left="0" w:firstLine="420"/>
        <w:jc w:val="left"/>
      </w:pPr>
      <w:r>
        <w:rPr>
          <w:rFonts w:ascii="Arial" w:hAnsi="Arial" w:eastAsia="等线" w:cs="Arial"/>
          <w:sz w:val="22"/>
        </w:rPr>
        <w:t>数据查询按照上面设置的分区及分区数据源对数据进行管理，包含查看数据表字段信息及查看数据表数据信息。左侧显示分区-数据源树，右侧显示选中分区的数据源列表或者选中数据源的表列表。</w:t>
      </w:r>
    </w:p>
    <w:p>
      <w:pPr>
        <w:numPr>
          <w:ilvl w:val="0"/>
          <w:numId w:val="263"/>
        </w:numPr>
        <w:spacing w:before="120" w:after="120" w:line="288" w:lineRule="auto"/>
        <w:ind w:left="0"/>
        <w:jc w:val="left"/>
      </w:pPr>
      <w:r>
        <w:rPr>
          <w:rFonts w:ascii="Arial" w:hAnsi="Arial" w:eastAsia="等线" w:cs="Arial"/>
          <w:sz w:val="22"/>
        </w:rPr>
        <w:t>查看表结构</w:t>
      </w:r>
    </w:p>
    <w:p>
      <w:pPr>
        <w:spacing w:before="120" w:after="120" w:line="288" w:lineRule="auto"/>
        <w:ind w:left="0" w:firstLine="420"/>
        <w:jc w:val="left"/>
      </w:pPr>
      <w:r>
        <w:rPr>
          <w:rFonts w:ascii="Arial" w:hAnsi="Arial" w:eastAsia="等线" w:cs="Arial"/>
          <w:sz w:val="22"/>
        </w:rPr>
        <w:t>选中左侧树中的数据源，点击右侧数据表列表的【查看字段】按钮，进入查看字段页面，显示选中表的字段信息，包含字段名称、字段中文名称、字段类型、字段长度、精度、允许为空、是否为主键、注释。</w:t>
      </w:r>
    </w:p>
    <w:p>
      <w:pPr>
        <w:spacing w:before="120" w:after="120" w:line="288" w:lineRule="auto"/>
        <w:ind w:left="0"/>
        <w:jc w:val="center"/>
      </w:pPr>
      <w:r>
        <w:drawing>
          <wp:inline distT="0" distB="0" distL="0" distR="0">
            <wp:extent cx="5257800" cy="2533650"/>
            <wp:effectExtent l="0" t="0" r="0" b="0"/>
            <wp:docPr id="197" name="Draw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Drawing 196"/>
                    <pic:cNvPicPr>
                      <a:picLocks noChangeAspect="1"/>
                    </pic:cNvPicPr>
                  </pic:nvPicPr>
                  <pic:blipFill>
                    <a:blip r:embed="rId180"/>
                    <a:stretch>
                      <a:fillRect/>
                    </a:stretch>
                  </pic:blipFill>
                  <pic:spPr>
                    <a:xfrm>
                      <a:off x="0" y="0"/>
                      <a:ext cx="5257800" cy="2533650"/>
                    </a:xfrm>
                    <a:prstGeom prst="rect">
                      <a:avLst/>
                    </a:prstGeom>
                  </pic:spPr>
                </pic:pic>
              </a:graphicData>
            </a:graphic>
          </wp:inline>
        </w:drawing>
      </w:r>
    </w:p>
    <w:p>
      <w:pPr>
        <w:numPr>
          <w:ilvl w:val="0"/>
          <w:numId w:val="264"/>
        </w:numPr>
        <w:spacing w:before="120" w:after="120" w:line="288" w:lineRule="auto"/>
        <w:ind w:left="0"/>
        <w:jc w:val="left"/>
      </w:pPr>
      <w:r>
        <w:rPr>
          <w:rFonts w:ascii="Arial" w:hAnsi="Arial" w:eastAsia="等线" w:cs="Arial"/>
          <w:sz w:val="22"/>
        </w:rPr>
        <w:t>查看表数据</w:t>
      </w:r>
    </w:p>
    <w:p>
      <w:pPr>
        <w:spacing w:before="120" w:after="120" w:line="288" w:lineRule="auto"/>
        <w:ind w:left="0" w:firstLine="420"/>
        <w:jc w:val="left"/>
      </w:pPr>
      <w:r>
        <w:rPr>
          <w:rFonts w:ascii="Arial" w:hAnsi="Arial" w:eastAsia="等线" w:cs="Arial"/>
          <w:sz w:val="22"/>
        </w:rPr>
        <w:t>选中左侧树中的数据源，点击右侧数据表列表的【查看数据】按钮。</w:t>
      </w:r>
    </w:p>
    <w:p>
      <w:pPr>
        <w:spacing w:before="120" w:after="120" w:line="288" w:lineRule="auto"/>
        <w:ind w:left="453"/>
        <w:jc w:val="center"/>
      </w:pPr>
      <w:r>
        <w:drawing>
          <wp:inline distT="0" distB="0" distL="0" distR="0">
            <wp:extent cx="5257800" cy="2905125"/>
            <wp:effectExtent l="0" t="0" r="0" b="9525"/>
            <wp:docPr id="198" name="Draw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Drawing 197"/>
                    <pic:cNvPicPr>
                      <a:picLocks noChangeAspect="1"/>
                    </pic:cNvPicPr>
                  </pic:nvPicPr>
                  <pic:blipFill>
                    <a:blip r:embed="rId181"/>
                    <a:stretch>
                      <a:fillRect/>
                    </a:stretch>
                  </pic:blipFill>
                  <pic:spPr>
                    <a:xfrm>
                      <a:off x="0" y="0"/>
                      <a:ext cx="5257800" cy="2905125"/>
                    </a:xfrm>
                    <a:prstGeom prst="rect">
                      <a:avLst/>
                    </a:prstGeom>
                  </pic:spPr>
                </pic:pic>
              </a:graphicData>
            </a:graphic>
          </wp:inline>
        </w:drawing>
      </w:r>
    </w:p>
    <w:p>
      <w:pPr>
        <w:numPr>
          <w:ilvl w:val="0"/>
          <w:numId w:val="265"/>
        </w:numPr>
        <w:spacing w:before="120" w:after="120" w:line="288" w:lineRule="auto"/>
        <w:ind w:left="453"/>
        <w:jc w:val="left"/>
      </w:pPr>
      <w:r>
        <w:rPr>
          <w:rFonts w:ascii="Arial" w:hAnsi="Arial" w:eastAsia="等线" w:cs="Arial"/>
          <w:sz w:val="22"/>
        </w:rPr>
        <w:t>数据查询：</w:t>
      </w:r>
    </w:p>
    <w:p>
      <w:pPr>
        <w:spacing w:before="120" w:after="120" w:line="288" w:lineRule="auto"/>
        <w:ind w:left="453" w:firstLine="420"/>
        <w:jc w:val="left"/>
      </w:pPr>
      <w:r>
        <w:rPr>
          <w:rFonts w:ascii="Arial" w:hAnsi="Arial" w:eastAsia="等线" w:cs="Arial"/>
          <w:sz w:val="22"/>
        </w:rPr>
        <w:t>添加查询条件，点击顶部【+查询条件】，在弹出对话框中设置查询条件，点击新增按钮，设置查询字段、约束关系、查询值。</w:t>
      </w:r>
    </w:p>
    <w:p>
      <w:pPr>
        <w:spacing w:before="120" w:after="120" w:line="288" w:lineRule="auto"/>
        <w:ind w:left="453"/>
        <w:jc w:val="center"/>
      </w:pPr>
      <w:r>
        <w:drawing>
          <wp:inline distT="0" distB="0" distL="0" distR="0">
            <wp:extent cx="4286250" cy="2590800"/>
            <wp:effectExtent l="0" t="0" r="0" b="0"/>
            <wp:docPr id="199" name="Draw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Drawing 198"/>
                    <pic:cNvPicPr>
                      <a:picLocks noChangeAspect="1"/>
                    </pic:cNvPicPr>
                  </pic:nvPicPr>
                  <pic:blipFill>
                    <a:blip r:embed="rId182"/>
                    <a:stretch>
                      <a:fillRect/>
                    </a:stretch>
                  </pic:blipFill>
                  <pic:spPr>
                    <a:xfrm>
                      <a:off x="0" y="0"/>
                      <a:ext cx="4286250" cy="2590800"/>
                    </a:xfrm>
                    <a:prstGeom prst="rect">
                      <a:avLst/>
                    </a:prstGeom>
                  </pic:spPr>
                </pic:pic>
              </a:graphicData>
            </a:graphic>
          </wp:inline>
        </w:drawing>
      </w:r>
    </w:p>
    <w:p>
      <w:pPr>
        <w:spacing w:before="120" w:after="120" w:line="288" w:lineRule="auto"/>
        <w:ind w:left="453" w:firstLine="420"/>
        <w:jc w:val="left"/>
      </w:pPr>
      <w:r>
        <w:rPr>
          <w:rFonts w:ascii="Arial" w:hAnsi="Arial" w:eastAsia="等线" w:cs="Arial"/>
          <w:sz w:val="22"/>
        </w:rPr>
        <w:t>点击【查询】按钮，按设置的条件进行查询；点击【重置】按钮删除查询条件。</w:t>
      </w:r>
    </w:p>
    <w:p>
      <w:pPr>
        <w:spacing w:before="120" w:after="120" w:line="288" w:lineRule="auto"/>
        <w:ind w:left="453"/>
        <w:jc w:val="center"/>
      </w:pPr>
      <w:r>
        <w:drawing>
          <wp:inline distT="0" distB="0" distL="0" distR="0">
            <wp:extent cx="4181475" cy="2295525"/>
            <wp:effectExtent l="0" t="0" r="9525" b="9525"/>
            <wp:docPr id="200" name="Draw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Drawing 199"/>
                    <pic:cNvPicPr>
                      <a:picLocks noChangeAspect="1"/>
                    </pic:cNvPicPr>
                  </pic:nvPicPr>
                  <pic:blipFill>
                    <a:blip r:embed="rId183"/>
                    <a:stretch>
                      <a:fillRect/>
                    </a:stretch>
                  </pic:blipFill>
                  <pic:spPr>
                    <a:xfrm>
                      <a:off x="0" y="0"/>
                      <a:ext cx="4181475" cy="2295525"/>
                    </a:xfrm>
                    <a:prstGeom prst="rect">
                      <a:avLst/>
                    </a:prstGeom>
                  </pic:spPr>
                </pic:pic>
              </a:graphicData>
            </a:graphic>
          </wp:inline>
        </w:drawing>
      </w:r>
    </w:p>
    <w:p>
      <w:pPr>
        <w:numPr>
          <w:ilvl w:val="0"/>
          <w:numId w:val="266"/>
        </w:numPr>
        <w:spacing w:before="120" w:after="120" w:line="288" w:lineRule="auto"/>
        <w:ind w:left="453"/>
        <w:jc w:val="left"/>
      </w:pPr>
      <w:r>
        <w:rPr>
          <w:rFonts w:ascii="Arial" w:hAnsi="Arial" w:eastAsia="等线" w:cs="Arial"/>
          <w:sz w:val="22"/>
        </w:rPr>
        <w:t>数据导出：</w:t>
      </w:r>
    </w:p>
    <w:p>
      <w:pPr>
        <w:spacing w:before="120" w:after="120" w:line="288" w:lineRule="auto"/>
        <w:ind w:left="453" w:firstLine="420"/>
        <w:jc w:val="left"/>
      </w:pPr>
      <w:r>
        <w:rPr>
          <w:rFonts w:ascii="Arial" w:hAnsi="Arial" w:eastAsia="等线" w:cs="Arial"/>
          <w:sz w:val="22"/>
        </w:rPr>
        <w:t>点击【导出】按钮，导出当前数据。可以按需设置本地导出数据条数。</w:t>
      </w:r>
    </w:p>
    <w:p>
      <w:pPr>
        <w:spacing w:before="120" w:after="120" w:line="288" w:lineRule="auto"/>
        <w:ind w:left="453"/>
        <w:jc w:val="center"/>
      </w:pPr>
      <w:r>
        <w:drawing>
          <wp:inline distT="0" distB="0" distL="0" distR="0">
            <wp:extent cx="2828925" cy="1914525"/>
            <wp:effectExtent l="0" t="0" r="9525" b="9525"/>
            <wp:docPr id="201" name="Draw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Drawing 200"/>
                    <pic:cNvPicPr>
                      <a:picLocks noChangeAspect="1"/>
                    </pic:cNvPicPr>
                  </pic:nvPicPr>
                  <pic:blipFill>
                    <a:blip r:embed="rId184"/>
                    <a:stretch>
                      <a:fillRect/>
                    </a:stretch>
                  </pic:blipFill>
                  <pic:spPr>
                    <a:xfrm>
                      <a:off x="0" y="0"/>
                      <a:ext cx="2828925" cy="1914525"/>
                    </a:xfrm>
                    <a:prstGeom prst="rect">
                      <a:avLst/>
                    </a:prstGeom>
                  </pic:spPr>
                </pic:pic>
              </a:graphicData>
            </a:graphic>
          </wp:inline>
        </w:drawing>
      </w:r>
    </w:p>
    <w:p>
      <w:pPr>
        <w:spacing w:before="120" w:after="120" w:line="288" w:lineRule="auto"/>
        <w:ind w:left="453"/>
        <w:jc w:val="left"/>
      </w:pPr>
    </w:p>
    <w:p>
      <w:pPr>
        <w:spacing w:before="260" w:after="120" w:line="288" w:lineRule="auto"/>
        <w:ind w:left="0"/>
        <w:jc w:val="left"/>
        <w:outlineLvl w:val="3"/>
      </w:pPr>
      <w:bookmarkStart w:id="53" w:name="heading_53"/>
      <w:r>
        <w:rPr>
          <w:rFonts w:ascii="Arial" w:hAnsi="Arial" w:eastAsia="等线" w:cs="Arial"/>
          <w:color w:val="3370FF"/>
          <w:sz w:val="28"/>
        </w:rPr>
        <w:t xml:space="preserve">4.9.3 </w:t>
      </w:r>
      <w:r>
        <w:rPr>
          <w:rFonts w:ascii="Arial" w:hAnsi="Arial" w:eastAsia="等线" w:cs="Arial"/>
          <w:b/>
          <w:sz w:val="28"/>
        </w:rPr>
        <w:t>数据整改</w:t>
      </w:r>
      <w:bookmarkEnd w:id="53"/>
    </w:p>
    <w:p>
      <w:pPr>
        <w:spacing w:before="120" w:after="120" w:line="288" w:lineRule="auto"/>
        <w:ind w:left="0" w:firstLine="420"/>
        <w:jc w:val="left"/>
      </w:pPr>
      <w:r>
        <w:rPr>
          <w:rFonts w:ascii="Arial" w:hAnsi="Arial" w:eastAsia="等线" w:cs="Arial"/>
          <w:sz w:val="22"/>
        </w:rPr>
        <w:t>数据整改对在数据治理过程中产生的错误数据进行整改，左侧显示数据源列表，右侧列表显示发现错误数据数据治理记录。</w:t>
      </w:r>
    </w:p>
    <w:p>
      <w:pPr>
        <w:numPr>
          <w:ilvl w:val="0"/>
          <w:numId w:val="267"/>
        </w:numPr>
        <w:spacing w:before="120" w:after="120" w:line="288" w:lineRule="auto"/>
        <w:ind w:left="0"/>
        <w:jc w:val="left"/>
      </w:pPr>
      <w:r>
        <w:rPr>
          <w:rFonts w:ascii="Arial" w:hAnsi="Arial" w:eastAsia="等线" w:cs="Arial"/>
          <w:sz w:val="22"/>
        </w:rPr>
        <w:t>查看错误数据</w:t>
      </w:r>
    </w:p>
    <w:p>
      <w:pPr>
        <w:spacing w:before="120" w:after="120" w:line="288" w:lineRule="auto"/>
        <w:ind w:left="0" w:firstLine="420"/>
        <w:jc w:val="left"/>
      </w:pPr>
      <w:r>
        <w:rPr>
          <w:rFonts w:ascii="Arial" w:hAnsi="Arial" w:eastAsia="等线" w:cs="Arial"/>
          <w:sz w:val="22"/>
        </w:rPr>
        <w:t>点击右侧数据表列表的【错误数据】按钮，进入查看错误数据页面，支持按照错误类型检索、导出功能。</w:t>
      </w:r>
    </w:p>
    <w:p>
      <w:pPr>
        <w:spacing w:before="120" w:after="120" w:line="288" w:lineRule="auto"/>
        <w:ind w:left="0"/>
        <w:jc w:val="center"/>
      </w:pPr>
      <w:r>
        <w:drawing>
          <wp:inline distT="0" distB="0" distL="0" distR="0">
            <wp:extent cx="5257800" cy="885825"/>
            <wp:effectExtent l="0" t="0" r="0" b="9525"/>
            <wp:docPr id="202" name="Draw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Drawing 201"/>
                    <pic:cNvPicPr>
                      <a:picLocks noChangeAspect="1"/>
                    </pic:cNvPicPr>
                  </pic:nvPicPr>
                  <pic:blipFill>
                    <a:blip r:embed="rId185"/>
                    <a:stretch>
                      <a:fillRect/>
                    </a:stretch>
                  </pic:blipFill>
                  <pic:spPr>
                    <a:xfrm>
                      <a:off x="0" y="0"/>
                      <a:ext cx="5257800" cy="885825"/>
                    </a:xfrm>
                    <a:prstGeom prst="rect">
                      <a:avLst/>
                    </a:prstGeom>
                  </pic:spPr>
                </pic:pic>
              </a:graphicData>
            </a:graphic>
          </wp:inline>
        </w:drawing>
      </w:r>
    </w:p>
    <w:p>
      <w:pPr>
        <w:numPr>
          <w:ilvl w:val="0"/>
          <w:numId w:val="268"/>
        </w:numPr>
        <w:spacing w:before="120" w:after="120" w:line="288" w:lineRule="auto"/>
        <w:ind w:left="0"/>
        <w:jc w:val="left"/>
      </w:pPr>
      <w:r>
        <w:rPr>
          <w:rFonts w:ascii="Arial" w:hAnsi="Arial" w:eastAsia="等线" w:cs="Arial"/>
          <w:sz w:val="22"/>
        </w:rPr>
        <w:t>整改确认</w:t>
      </w:r>
    </w:p>
    <w:p>
      <w:pPr>
        <w:spacing w:before="120" w:after="120" w:line="288" w:lineRule="auto"/>
        <w:ind w:left="0" w:firstLine="420"/>
        <w:jc w:val="left"/>
      </w:pPr>
      <w:r>
        <w:rPr>
          <w:rFonts w:ascii="Arial" w:hAnsi="Arial" w:eastAsia="等线" w:cs="Arial"/>
          <w:sz w:val="22"/>
        </w:rPr>
        <w:t>对整改完的数据，点击右侧数据表列表的【整改完成】按钮，提交整改完成。</w:t>
      </w:r>
    </w:p>
    <w:p>
      <w:pPr>
        <w:spacing w:before="260" w:after="120" w:line="288" w:lineRule="auto"/>
        <w:ind w:left="0"/>
        <w:jc w:val="left"/>
        <w:outlineLvl w:val="3"/>
      </w:pPr>
      <w:bookmarkStart w:id="54" w:name="heading_54"/>
      <w:r>
        <w:rPr>
          <w:rFonts w:ascii="Arial" w:hAnsi="Arial" w:eastAsia="等线" w:cs="Arial"/>
          <w:color w:val="3370FF"/>
          <w:sz w:val="28"/>
        </w:rPr>
        <w:t xml:space="preserve">4.9.4 </w:t>
      </w:r>
      <w:r>
        <w:rPr>
          <w:rFonts w:ascii="Arial" w:hAnsi="Arial" w:eastAsia="等线" w:cs="Arial"/>
          <w:b/>
          <w:sz w:val="28"/>
        </w:rPr>
        <w:t>数据治理日志</w:t>
      </w:r>
      <w:bookmarkEnd w:id="54"/>
    </w:p>
    <w:p>
      <w:pPr>
        <w:spacing w:before="120" w:after="120" w:line="288" w:lineRule="auto"/>
        <w:ind w:left="0" w:firstLine="420"/>
        <w:jc w:val="left"/>
      </w:pPr>
      <w:r>
        <w:rPr>
          <w:rFonts w:ascii="Arial" w:hAnsi="Arial" w:eastAsia="等线" w:cs="Arial"/>
          <w:sz w:val="22"/>
        </w:rPr>
        <w:t>任务日志页面，以列表形式显示任务的执行记录，包含任务名称、清洗数据总量、错误数据总量、任务开始执行时间、任务结束执行时间、任务执行状态、整改情况。</w:t>
      </w:r>
    </w:p>
    <w:p>
      <w:pPr>
        <w:spacing w:before="120" w:after="120" w:line="288" w:lineRule="auto"/>
        <w:ind w:left="0"/>
        <w:jc w:val="center"/>
      </w:pPr>
      <w:r>
        <w:drawing>
          <wp:inline distT="0" distB="0" distL="0" distR="0">
            <wp:extent cx="5257800" cy="2581275"/>
            <wp:effectExtent l="0" t="0" r="0" b="9525"/>
            <wp:docPr id="203" name="Draw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Drawing 202"/>
                    <pic:cNvPicPr>
                      <a:picLocks noChangeAspect="1"/>
                    </pic:cNvPicPr>
                  </pic:nvPicPr>
                  <pic:blipFill>
                    <a:blip r:embed="rId152"/>
                    <a:stretch>
                      <a:fillRect/>
                    </a:stretch>
                  </pic:blipFill>
                  <pic:spPr>
                    <a:xfrm>
                      <a:off x="0" y="0"/>
                      <a:ext cx="5257800" cy="2581275"/>
                    </a:xfrm>
                    <a:prstGeom prst="rect">
                      <a:avLst/>
                    </a:prstGeom>
                  </pic:spPr>
                </pic:pic>
              </a:graphicData>
            </a:graphic>
          </wp:inline>
        </w:drawing>
      </w:r>
    </w:p>
    <w:p>
      <w:pPr>
        <w:spacing w:before="120" w:after="120" w:line="288" w:lineRule="auto"/>
        <w:ind w:left="0" w:firstLine="420"/>
        <w:jc w:val="left"/>
      </w:pPr>
      <w:r>
        <w:rPr>
          <w:rFonts w:ascii="Arial" w:hAnsi="Arial" w:eastAsia="等线" w:cs="Arial"/>
          <w:sz w:val="22"/>
        </w:rPr>
        <w:t>查看错误数据，点击列表操作列【错误数据】按钮，进入错误数据查看页面，列出错误类型，错误数据发现时间等，并高亮显示错误数据列。</w:t>
      </w:r>
    </w:p>
    <w:p>
      <w:pPr>
        <w:spacing w:before="120" w:after="120" w:line="288" w:lineRule="auto"/>
        <w:ind w:left="0"/>
        <w:jc w:val="center"/>
      </w:pPr>
      <w:r>
        <w:drawing>
          <wp:inline distT="0" distB="0" distL="0" distR="0">
            <wp:extent cx="5257800" cy="1171575"/>
            <wp:effectExtent l="0" t="0" r="0" b="9525"/>
            <wp:docPr id="204" name="Draw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Drawing 203"/>
                    <pic:cNvPicPr>
                      <a:picLocks noChangeAspect="1"/>
                    </pic:cNvPicPr>
                  </pic:nvPicPr>
                  <pic:blipFill>
                    <a:blip r:embed="rId153"/>
                    <a:stretch>
                      <a:fillRect/>
                    </a:stretch>
                  </pic:blipFill>
                  <pic:spPr>
                    <a:xfrm>
                      <a:off x="0" y="0"/>
                      <a:ext cx="5257800" cy="1171575"/>
                    </a:xfrm>
                    <a:prstGeom prst="rect">
                      <a:avLst/>
                    </a:prstGeom>
                  </pic:spPr>
                </pic:pic>
              </a:graphicData>
            </a:graphic>
          </wp:inline>
        </w:drawing>
      </w:r>
    </w:p>
    <w:p>
      <w:pPr>
        <w:spacing w:before="120" w:after="120" w:line="288" w:lineRule="auto"/>
        <w:ind w:left="0" w:firstLine="420"/>
        <w:jc w:val="left"/>
      </w:pPr>
      <w:r>
        <w:rPr>
          <w:rFonts w:ascii="Arial" w:hAnsi="Arial" w:eastAsia="等线" w:cs="Arial"/>
          <w:sz w:val="22"/>
        </w:rPr>
        <w:t>提交整改，点击列表操作列【整改完成】按钮提交整改。</w:t>
      </w:r>
    </w:p>
    <w:p>
      <w:pPr>
        <w:spacing w:before="260" w:after="120" w:line="288" w:lineRule="auto"/>
        <w:ind w:left="0"/>
        <w:jc w:val="left"/>
        <w:outlineLvl w:val="3"/>
      </w:pPr>
      <w:bookmarkStart w:id="55" w:name="heading_55"/>
      <w:r>
        <w:rPr>
          <w:rFonts w:ascii="Arial" w:hAnsi="Arial" w:eastAsia="等线" w:cs="Arial"/>
          <w:color w:val="3370FF"/>
          <w:sz w:val="28"/>
        </w:rPr>
        <w:t xml:space="preserve">4.9.4 </w:t>
      </w:r>
      <w:r>
        <w:rPr>
          <w:rFonts w:ascii="Arial" w:hAnsi="Arial" w:eastAsia="等线" w:cs="Arial"/>
          <w:b/>
          <w:sz w:val="28"/>
        </w:rPr>
        <w:t>数据统计任务配置</w:t>
      </w:r>
      <w:bookmarkEnd w:id="55"/>
    </w:p>
    <w:p>
      <w:pPr>
        <w:spacing w:before="120" w:after="120" w:line="288" w:lineRule="auto"/>
        <w:ind w:left="0" w:firstLine="0"/>
        <w:jc w:val="left"/>
      </w:pPr>
      <w:r>
        <w:rPr>
          <w:rFonts w:ascii="Arial" w:hAnsi="Arial" w:eastAsia="等线" w:cs="Arial"/>
          <w:sz w:val="22"/>
        </w:rPr>
        <w:t>统计任务配置用于配置需要定时统计数据量的数据源。</w:t>
      </w:r>
    </w:p>
    <w:p>
      <w:pPr>
        <w:numPr>
          <w:ilvl w:val="0"/>
          <w:numId w:val="269"/>
        </w:numPr>
        <w:spacing w:before="120" w:after="120" w:line="288" w:lineRule="auto"/>
        <w:ind w:left="0"/>
        <w:jc w:val="left"/>
      </w:pPr>
      <w:r>
        <w:rPr>
          <w:rFonts w:ascii="Arial" w:hAnsi="Arial" w:eastAsia="等线" w:cs="Arial"/>
          <w:sz w:val="22"/>
        </w:rPr>
        <w:t>统计任务初始化</w:t>
      </w:r>
    </w:p>
    <w:p>
      <w:pPr>
        <w:numPr>
          <w:ilvl w:val="0"/>
          <w:numId w:val="270"/>
        </w:numPr>
        <w:spacing w:before="120" w:after="120" w:line="288" w:lineRule="auto"/>
        <w:ind w:left="453"/>
        <w:jc w:val="left"/>
      </w:pPr>
      <w:r>
        <w:rPr>
          <w:rFonts w:ascii="Arial" w:hAnsi="Arial" w:eastAsia="等线" w:cs="Arial"/>
          <w:sz w:val="22"/>
        </w:rPr>
        <w:t>首次进入菜单，需要进行统计任务初始化，点击任务右侧【初始化】按钮。</w:t>
      </w:r>
    </w:p>
    <w:p>
      <w:pPr>
        <w:spacing w:before="120" w:after="120" w:line="288" w:lineRule="auto"/>
        <w:ind w:left="453"/>
        <w:jc w:val="center"/>
      </w:pPr>
      <w:r>
        <w:drawing>
          <wp:inline distT="0" distB="0" distL="0" distR="0">
            <wp:extent cx="5257800" cy="847725"/>
            <wp:effectExtent l="0" t="0" r="0" b="9525"/>
            <wp:docPr id="205" name="Draw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Drawing 204"/>
                    <pic:cNvPicPr>
                      <a:picLocks noChangeAspect="1"/>
                    </pic:cNvPicPr>
                  </pic:nvPicPr>
                  <pic:blipFill>
                    <a:blip r:embed="rId186"/>
                    <a:stretch>
                      <a:fillRect/>
                    </a:stretch>
                  </pic:blipFill>
                  <pic:spPr>
                    <a:xfrm>
                      <a:off x="0" y="0"/>
                      <a:ext cx="5257800" cy="847725"/>
                    </a:xfrm>
                    <a:prstGeom prst="rect">
                      <a:avLst/>
                    </a:prstGeom>
                  </pic:spPr>
                </pic:pic>
              </a:graphicData>
            </a:graphic>
          </wp:inline>
        </w:drawing>
      </w:r>
    </w:p>
    <w:p>
      <w:pPr>
        <w:numPr>
          <w:ilvl w:val="0"/>
          <w:numId w:val="271"/>
        </w:numPr>
        <w:spacing w:before="120" w:after="120" w:line="288" w:lineRule="auto"/>
        <w:ind w:left="453"/>
        <w:jc w:val="left"/>
      </w:pPr>
      <w:r>
        <w:rPr>
          <w:rFonts w:ascii="Arial" w:hAnsi="Arial" w:eastAsia="等线" w:cs="Arial"/>
          <w:sz w:val="22"/>
        </w:rPr>
        <w:t>设置统计任务的执行周期，添加需要统计数据量的数据源，点击【确认】按钮。</w:t>
      </w:r>
    </w:p>
    <w:p>
      <w:pPr>
        <w:spacing w:before="120" w:after="120" w:line="288" w:lineRule="auto"/>
        <w:ind w:left="907"/>
        <w:jc w:val="center"/>
      </w:pPr>
      <w:r>
        <w:drawing>
          <wp:inline distT="0" distB="0" distL="0" distR="0">
            <wp:extent cx="5257800" cy="3019425"/>
            <wp:effectExtent l="0" t="0" r="0" b="9525"/>
            <wp:docPr id="206" name="Draw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Drawing 205"/>
                    <pic:cNvPicPr>
                      <a:picLocks noChangeAspect="1"/>
                    </pic:cNvPicPr>
                  </pic:nvPicPr>
                  <pic:blipFill>
                    <a:blip r:embed="rId187"/>
                    <a:stretch>
                      <a:fillRect/>
                    </a:stretch>
                  </pic:blipFill>
                  <pic:spPr>
                    <a:xfrm>
                      <a:off x="0" y="0"/>
                      <a:ext cx="5257800" cy="3019425"/>
                    </a:xfrm>
                    <a:prstGeom prst="rect">
                      <a:avLst/>
                    </a:prstGeom>
                  </pic:spPr>
                </pic:pic>
              </a:graphicData>
            </a:graphic>
          </wp:inline>
        </w:drawing>
      </w:r>
    </w:p>
    <w:p>
      <w:pPr>
        <w:spacing w:before="120" w:after="120" w:line="288" w:lineRule="auto"/>
        <w:ind w:left="0"/>
        <w:jc w:val="center"/>
      </w:pPr>
      <w:r>
        <w:drawing>
          <wp:inline distT="0" distB="0" distL="0" distR="0">
            <wp:extent cx="5257800" cy="2362200"/>
            <wp:effectExtent l="0" t="0" r="0" b="0"/>
            <wp:docPr id="207" name="Draw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Drawing 206"/>
                    <pic:cNvPicPr>
                      <a:picLocks noChangeAspect="1"/>
                    </pic:cNvPicPr>
                  </pic:nvPicPr>
                  <pic:blipFill>
                    <a:blip r:embed="rId188"/>
                    <a:stretch>
                      <a:fillRect/>
                    </a:stretch>
                  </pic:blipFill>
                  <pic:spPr>
                    <a:xfrm>
                      <a:off x="0" y="0"/>
                      <a:ext cx="5257800" cy="2362200"/>
                    </a:xfrm>
                    <a:prstGeom prst="rect">
                      <a:avLst/>
                    </a:prstGeom>
                  </pic:spPr>
                </pic:pic>
              </a:graphicData>
            </a:graphic>
          </wp:inline>
        </w:drawing>
      </w:r>
    </w:p>
    <w:p>
      <w:pPr>
        <w:numPr>
          <w:ilvl w:val="0"/>
          <w:numId w:val="272"/>
        </w:numPr>
        <w:spacing w:before="120" w:after="120" w:line="288" w:lineRule="auto"/>
        <w:ind w:left="0"/>
        <w:jc w:val="left"/>
      </w:pPr>
      <w:r>
        <w:rPr>
          <w:rFonts w:ascii="Arial" w:hAnsi="Arial" w:eastAsia="等线" w:cs="Arial"/>
          <w:sz w:val="22"/>
        </w:rPr>
        <w:t>任务启动/停止</w:t>
      </w:r>
    </w:p>
    <w:p>
      <w:pPr>
        <w:spacing w:before="120" w:after="120" w:line="288" w:lineRule="auto"/>
        <w:ind w:left="0" w:firstLine="420"/>
        <w:jc w:val="left"/>
      </w:pPr>
      <w:r>
        <w:rPr>
          <w:rFonts w:ascii="Arial" w:hAnsi="Arial" w:eastAsia="等线" w:cs="Arial"/>
          <w:sz w:val="22"/>
        </w:rPr>
        <w:t>点击右侧【启动】或者【停止】按钮，启动/停止统计任务。统计任务启动后，会按照任务执行周期自动执行。</w:t>
      </w:r>
    </w:p>
    <w:p>
      <w:pPr>
        <w:spacing w:before="120" w:after="120" w:line="288" w:lineRule="auto"/>
        <w:ind w:left="0"/>
        <w:jc w:val="center"/>
      </w:pPr>
      <w:r>
        <w:drawing>
          <wp:inline distT="0" distB="0" distL="0" distR="0">
            <wp:extent cx="5086350" cy="771525"/>
            <wp:effectExtent l="0" t="0" r="0" b="9525"/>
            <wp:docPr id="208" name="Draw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Drawing 207"/>
                    <pic:cNvPicPr>
                      <a:picLocks noChangeAspect="1"/>
                    </pic:cNvPicPr>
                  </pic:nvPicPr>
                  <pic:blipFill>
                    <a:blip r:embed="rId189"/>
                    <a:stretch>
                      <a:fillRect/>
                    </a:stretch>
                  </pic:blipFill>
                  <pic:spPr>
                    <a:xfrm>
                      <a:off x="0" y="0"/>
                      <a:ext cx="5086350" cy="771525"/>
                    </a:xfrm>
                    <a:prstGeom prst="rect">
                      <a:avLst/>
                    </a:prstGeom>
                  </pic:spPr>
                </pic:pic>
              </a:graphicData>
            </a:graphic>
          </wp:inline>
        </w:drawing>
      </w:r>
    </w:p>
    <w:p>
      <w:pPr>
        <w:numPr>
          <w:ilvl w:val="0"/>
          <w:numId w:val="273"/>
        </w:numPr>
        <w:spacing w:before="120" w:after="120" w:line="288" w:lineRule="auto"/>
        <w:ind w:left="0"/>
        <w:jc w:val="left"/>
      </w:pPr>
      <w:r>
        <w:rPr>
          <w:rFonts w:ascii="Arial" w:hAnsi="Arial" w:eastAsia="等线" w:cs="Arial"/>
          <w:sz w:val="22"/>
        </w:rPr>
        <w:t>任务执行</w:t>
      </w:r>
    </w:p>
    <w:p>
      <w:pPr>
        <w:spacing w:before="120" w:after="120" w:line="288" w:lineRule="auto"/>
        <w:ind w:left="0" w:firstLine="420"/>
        <w:jc w:val="left"/>
      </w:pPr>
      <w:r>
        <w:rPr>
          <w:rFonts w:ascii="Arial" w:hAnsi="Arial" w:eastAsia="等线" w:cs="Arial"/>
          <w:sz w:val="22"/>
        </w:rPr>
        <w:t>点击右侧【执行】按钮进行手动执行统计任务。</w:t>
      </w:r>
    </w:p>
    <w:p>
      <w:pPr>
        <w:numPr>
          <w:ilvl w:val="0"/>
          <w:numId w:val="274"/>
        </w:numPr>
        <w:spacing w:before="120" w:after="120" w:line="288" w:lineRule="auto"/>
        <w:ind w:left="0"/>
        <w:jc w:val="left"/>
      </w:pPr>
      <w:r>
        <w:rPr>
          <w:rFonts w:ascii="Arial" w:hAnsi="Arial" w:eastAsia="等线" w:cs="Arial"/>
          <w:sz w:val="22"/>
        </w:rPr>
        <w:t>任务修改</w:t>
      </w:r>
    </w:p>
    <w:p>
      <w:pPr>
        <w:spacing w:before="120" w:after="120" w:line="288" w:lineRule="auto"/>
        <w:ind w:left="0" w:firstLine="420"/>
        <w:jc w:val="left"/>
      </w:pPr>
      <w:r>
        <w:rPr>
          <w:rFonts w:ascii="Arial" w:hAnsi="Arial" w:eastAsia="等线" w:cs="Arial"/>
          <w:sz w:val="22"/>
        </w:rPr>
        <w:t>点击右侧【修改】按钮，进入任务修改页面，进行任务执行周期和统计数据源修改。</w:t>
      </w:r>
    </w:p>
    <w:p>
      <w:pPr>
        <w:numPr>
          <w:ilvl w:val="0"/>
          <w:numId w:val="275"/>
        </w:numPr>
        <w:spacing w:before="120" w:after="120" w:line="288" w:lineRule="auto"/>
        <w:ind w:left="0"/>
        <w:jc w:val="left"/>
      </w:pPr>
      <w:r>
        <w:rPr>
          <w:rFonts w:ascii="Arial" w:hAnsi="Arial" w:eastAsia="等线" w:cs="Arial"/>
          <w:sz w:val="22"/>
        </w:rPr>
        <w:t>任务日志查看</w:t>
      </w:r>
    </w:p>
    <w:p>
      <w:pPr>
        <w:spacing w:before="120" w:after="120" w:line="288" w:lineRule="auto"/>
        <w:ind w:left="0" w:firstLine="420"/>
        <w:jc w:val="left"/>
      </w:pPr>
      <w:r>
        <w:rPr>
          <w:rFonts w:ascii="Arial" w:hAnsi="Arial" w:eastAsia="等线" w:cs="Arial"/>
          <w:sz w:val="22"/>
        </w:rPr>
        <w:t>点击右侧【日志】按钮，进入查看日志页面。</w:t>
      </w:r>
    </w:p>
    <w:p>
      <w:pPr>
        <w:spacing w:before="300" w:after="120" w:line="288" w:lineRule="auto"/>
        <w:ind w:left="0"/>
        <w:jc w:val="left"/>
        <w:outlineLvl w:val="2"/>
      </w:pPr>
      <w:bookmarkStart w:id="56" w:name="heading_56"/>
      <w:r>
        <w:rPr>
          <w:rFonts w:ascii="Arial" w:hAnsi="Arial" w:eastAsia="等线" w:cs="Arial"/>
          <w:color w:val="3370FF"/>
          <w:sz w:val="30"/>
        </w:rPr>
        <w:t xml:space="preserve">4.10 </w:t>
      </w:r>
      <w:r>
        <w:rPr>
          <w:rFonts w:ascii="Arial" w:hAnsi="Arial" w:eastAsia="等线" w:cs="Arial"/>
          <w:b/>
          <w:sz w:val="30"/>
        </w:rPr>
        <w:t>部门资源中心</w:t>
      </w:r>
      <w:bookmarkEnd w:id="56"/>
    </w:p>
    <w:p>
      <w:pPr>
        <w:spacing w:before="260" w:after="120" w:line="288" w:lineRule="auto"/>
        <w:ind w:left="0"/>
        <w:jc w:val="left"/>
        <w:outlineLvl w:val="3"/>
      </w:pPr>
      <w:bookmarkStart w:id="57" w:name="heading_57"/>
      <w:r>
        <w:rPr>
          <w:rFonts w:ascii="Arial" w:hAnsi="Arial" w:eastAsia="等线" w:cs="Arial"/>
          <w:color w:val="3370FF"/>
          <w:sz w:val="28"/>
        </w:rPr>
        <w:t xml:space="preserve">4.10.1 </w:t>
      </w:r>
      <w:r>
        <w:rPr>
          <w:rFonts w:ascii="Arial" w:hAnsi="Arial" w:eastAsia="等线" w:cs="Arial"/>
          <w:b/>
          <w:sz w:val="28"/>
        </w:rPr>
        <w:t>功能描述</w:t>
      </w:r>
      <w:bookmarkEnd w:id="57"/>
    </w:p>
    <w:p>
      <w:pPr>
        <w:spacing w:before="120" w:after="120" w:line="288" w:lineRule="auto"/>
        <w:ind w:left="0"/>
        <w:jc w:val="left"/>
      </w:pPr>
    </w:p>
    <w:p>
      <w:pPr>
        <w:spacing w:before="300" w:after="120" w:line="288" w:lineRule="auto"/>
        <w:ind w:left="0"/>
        <w:jc w:val="left"/>
        <w:outlineLvl w:val="2"/>
      </w:pPr>
      <w:bookmarkStart w:id="58" w:name="heading_58"/>
      <w:r>
        <w:rPr>
          <w:rFonts w:ascii="Arial" w:hAnsi="Arial" w:eastAsia="等线" w:cs="Arial"/>
          <w:color w:val="3370FF"/>
          <w:sz w:val="30"/>
        </w:rPr>
        <w:t xml:space="preserve">4.11 </w:t>
      </w:r>
      <w:r>
        <w:rPr>
          <w:rFonts w:ascii="Arial" w:hAnsi="Arial" w:eastAsia="等线" w:cs="Arial"/>
          <w:b/>
          <w:sz w:val="30"/>
        </w:rPr>
        <w:t>数据目录管理</w:t>
      </w:r>
      <w:bookmarkEnd w:id="58"/>
    </w:p>
    <w:p>
      <w:pPr>
        <w:spacing w:before="120" w:after="120" w:line="288" w:lineRule="auto"/>
        <w:ind w:left="0" w:firstLine="420"/>
        <w:jc w:val="left"/>
      </w:pPr>
      <w:r>
        <w:rPr>
          <w:rFonts w:ascii="Arial" w:hAnsi="Arial" w:eastAsia="等线" w:cs="Arial"/>
          <w:sz w:val="22"/>
        </w:rPr>
        <w:t>在统一登录平台，点击【数据目录】 模块，进入数据目录管理子系统。数据目录系统用于将治理后的数据编目成资源目录，提供给数据超市。</w:t>
      </w:r>
    </w:p>
    <w:p>
      <w:pPr>
        <w:spacing w:before="260" w:after="120" w:line="288" w:lineRule="auto"/>
        <w:ind w:left="0"/>
        <w:jc w:val="left"/>
        <w:outlineLvl w:val="3"/>
      </w:pPr>
      <w:bookmarkStart w:id="59" w:name="heading_59"/>
      <w:r>
        <w:rPr>
          <w:rFonts w:ascii="Arial" w:hAnsi="Arial" w:eastAsia="等线" w:cs="Arial"/>
          <w:color w:val="3370FF"/>
          <w:sz w:val="28"/>
        </w:rPr>
        <w:t xml:space="preserve">4.11.1 </w:t>
      </w:r>
      <w:r>
        <w:rPr>
          <w:rFonts w:ascii="Arial" w:hAnsi="Arial" w:eastAsia="等线" w:cs="Arial"/>
          <w:b/>
          <w:sz w:val="28"/>
        </w:rPr>
        <w:t>草稿目录</w:t>
      </w:r>
      <w:bookmarkEnd w:id="59"/>
    </w:p>
    <w:p>
      <w:pPr>
        <w:numPr>
          <w:ilvl w:val="0"/>
          <w:numId w:val="276"/>
        </w:numPr>
        <w:spacing w:before="120" w:after="120" w:line="288" w:lineRule="auto"/>
        <w:ind w:left="0"/>
        <w:jc w:val="left"/>
      </w:pPr>
      <w:r>
        <w:rPr>
          <w:rFonts w:ascii="Arial" w:hAnsi="Arial" w:eastAsia="等线" w:cs="Arial"/>
          <w:sz w:val="22"/>
        </w:rPr>
        <w:t>添加目录</w:t>
      </w:r>
    </w:p>
    <w:p>
      <w:pPr>
        <w:spacing w:before="120" w:after="120" w:line="288" w:lineRule="auto"/>
        <w:ind w:left="0" w:firstLine="420"/>
        <w:jc w:val="left"/>
      </w:pPr>
      <w:r>
        <w:rPr>
          <w:rFonts w:ascii="Arial" w:hAnsi="Arial" w:eastAsia="等线" w:cs="Arial"/>
          <w:sz w:val="22"/>
        </w:rPr>
        <w:t>点击顶部【新增】按钮添加目录，在弹出新增对话框中设置目录基本信息、关联资源信息，点击【提交】进行保存。</w:t>
      </w:r>
    </w:p>
    <w:p>
      <w:pPr>
        <w:spacing w:before="120" w:after="120" w:line="288" w:lineRule="auto"/>
        <w:ind w:left="0"/>
        <w:jc w:val="center"/>
      </w:pPr>
      <w:r>
        <w:drawing>
          <wp:inline distT="0" distB="0" distL="0" distR="0">
            <wp:extent cx="5257800" cy="1838325"/>
            <wp:effectExtent l="0" t="0" r="0" b="9525"/>
            <wp:docPr id="209" name="Draw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Drawing 208"/>
                    <pic:cNvPicPr>
                      <a:picLocks noChangeAspect="1"/>
                    </pic:cNvPicPr>
                  </pic:nvPicPr>
                  <pic:blipFill>
                    <a:blip r:embed="rId190"/>
                    <a:stretch>
                      <a:fillRect/>
                    </a:stretch>
                  </pic:blipFill>
                  <pic:spPr>
                    <a:xfrm>
                      <a:off x="0" y="0"/>
                      <a:ext cx="5257800" cy="1838325"/>
                    </a:xfrm>
                    <a:prstGeom prst="rect">
                      <a:avLst/>
                    </a:prstGeom>
                  </pic:spPr>
                </pic:pic>
              </a:graphicData>
            </a:graphic>
          </wp:inline>
        </w:drawing>
      </w:r>
    </w:p>
    <w:p>
      <w:pPr>
        <w:spacing w:before="120" w:after="120" w:line="288" w:lineRule="auto"/>
        <w:ind w:left="0" w:firstLine="420"/>
        <w:jc w:val="left"/>
      </w:pPr>
      <w:r>
        <w:rPr>
          <w:rFonts w:ascii="Arial" w:hAnsi="Arial" w:eastAsia="等线" w:cs="Arial"/>
          <w:b/>
          <w:sz w:val="22"/>
        </w:rPr>
        <w:t>目录基本信息包含</w:t>
      </w:r>
      <w:r>
        <w:rPr>
          <w:rFonts w:ascii="Arial" w:hAnsi="Arial" w:eastAsia="等线" w:cs="Arial"/>
          <w:sz w:val="22"/>
        </w:rPr>
        <w:t>：目录名称、所属部门、共享方式、共享类型、共享条件、开放类型、开放条件、是否基础信息资源目录、所属领域、更新周期、联系信息、目录标签、描述信息。</w:t>
      </w:r>
    </w:p>
    <w:p>
      <w:pPr>
        <w:spacing w:before="120" w:after="120" w:line="288" w:lineRule="auto"/>
        <w:ind w:left="0" w:firstLine="420"/>
        <w:jc w:val="left"/>
      </w:pPr>
      <w:r>
        <w:rPr>
          <w:rFonts w:ascii="Arial" w:hAnsi="Arial" w:eastAsia="等线" w:cs="Arial"/>
          <w:sz w:val="22"/>
        </w:rPr>
        <w:t>【目录名称】：填写目录名称，必填。</w:t>
      </w:r>
    </w:p>
    <w:p>
      <w:pPr>
        <w:spacing w:before="120" w:after="120" w:line="288" w:lineRule="auto"/>
        <w:ind w:left="0" w:firstLine="420"/>
        <w:jc w:val="left"/>
      </w:pPr>
      <w:r>
        <w:rPr>
          <w:rFonts w:ascii="Arial" w:hAnsi="Arial" w:eastAsia="等线" w:cs="Arial"/>
          <w:sz w:val="22"/>
        </w:rPr>
        <w:t>【所属部门】：选择目录所属部门，必填。</w:t>
      </w:r>
    </w:p>
    <w:p>
      <w:pPr>
        <w:spacing w:before="120" w:after="120" w:line="288" w:lineRule="auto"/>
        <w:ind w:left="0" w:firstLine="420"/>
        <w:jc w:val="left"/>
      </w:pPr>
      <w:r>
        <w:rPr>
          <w:rFonts w:ascii="Arial" w:hAnsi="Arial" w:eastAsia="等线" w:cs="Arial"/>
          <w:sz w:val="22"/>
        </w:rPr>
        <w:t>【共享方式】：包含</w:t>
      </w:r>
      <w:r>
        <w:rPr>
          <w:rFonts w:ascii="Arial" w:hAnsi="Arial" w:eastAsia="等线" w:cs="Arial"/>
          <w:b/>
          <w:sz w:val="22"/>
        </w:rPr>
        <w:t>接口和数据库</w:t>
      </w:r>
      <w:r>
        <w:rPr>
          <w:rFonts w:ascii="Arial" w:hAnsi="Arial" w:eastAsia="等线" w:cs="Arial"/>
          <w:sz w:val="22"/>
        </w:rPr>
        <w:t>两种，必填。选择接口方式共享需要在关联资源页面填写接口信息；选择数据库方式需要在关联资源页面设置关联库表信息。</w:t>
      </w:r>
    </w:p>
    <w:p>
      <w:pPr>
        <w:spacing w:before="120" w:after="120" w:line="288" w:lineRule="auto"/>
        <w:ind w:left="0" w:firstLine="420"/>
        <w:jc w:val="left"/>
      </w:pPr>
      <w:r>
        <w:rPr>
          <w:rFonts w:ascii="Arial" w:hAnsi="Arial" w:eastAsia="等线" w:cs="Arial"/>
          <w:sz w:val="22"/>
        </w:rPr>
        <w:t>【共享类型】：包含无条件共享、有条件共享、不予共享，必填。</w:t>
      </w:r>
    </w:p>
    <w:p>
      <w:pPr>
        <w:spacing w:before="120" w:after="120" w:line="288" w:lineRule="auto"/>
        <w:ind w:left="0" w:firstLine="420"/>
        <w:jc w:val="left"/>
      </w:pPr>
      <w:r>
        <w:rPr>
          <w:rFonts w:ascii="Arial" w:hAnsi="Arial" w:eastAsia="等线" w:cs="Arial"/>
          <w:sz w:val="22"/>
        </w:rPr>
        <w:t>【共享条件】：包含依申请公开、业务协同、审批共享、履职共享、行政依据、工作参考业务协同、工作参考，</w:t>
      </w:r>
      <w:r>
        <w:rPr>
          <w:rFonts w:ascii="Arial" w:hAnsi="Arial" w:eastAsia="等线" w:cs="Arial"/>
          <w:b/>
          <w:sz w:val="22"/>
        </w:rPr>
        <w:t>共享类型为有条件共享时必填</w:t>
      </w:r>
      <w:r>
        <w:rPr>
          <w:rFonts w:ascii="Arial" w:hAnsi="Arial" w:eastAsia="等线" w:cs="Arial"/>
          <w:sz w:val="22"/>
        </w:rPr>
        <w:t>。</w:t>
      </w:r>
    </w:p>
    <w:p>
      <w:pPr>
        <w:spacing w:before="120" w:after="120" w:line="288" w:lineRule="auto"/>
        <w:ind w:left="0" w:firstLine="420"/>
        <w:jc w:val="left"/>
      </w:pPr>
      <w:r>
        <w:rPr>
          <w:rFonts w:ascii="Arial" w:hAnsi="Arial" w:eastAsia="等线" w:cs="Arial"/>
          <w:sz w:val="22"/>
        </w:rPr>
        <w:t>【是否向社会开放】：必填。</w:t>
      </w:r>
    </w:p>
    <w:p>
      <w:pPr>
        <w:spacing w:before="120" w:after="120" w:line="288" w:lineRule="auto"/>
        <w:ind w:left="0" w:firstLine="420"/>
        <w:jc w:val="left"/>
      </w:pPr>
      <w:r>
        <w:rPr>
          <w:rFonts w:ascii="Arial" w:hAnsi="Arial" w:eastAsia="等线" w:cs="Arial"/>
          <w:sz w:val="22"/>
        </w:rPr>
        <w:t>【开放条件】：包含无条件开放、已申请开放，</w:t>
      </w:r>
      <w:r>
        <w:rPr>
          <w:rFonts w:ascii="Arial" w:hAnsi="Arial" w:eastAsia="等线" w:cs="Arial"/>
          <w:b/>
          <w:sz w:val="22"/>
        </w:rPr>
        <w:t>是否向社会开放为是时必填</w:t>
      </w:r>
      <w:r>
        <w:rPr>
          <w:rFonts w:ascii="Arial" w:hAnsi="Arial" w:eastAsia="等线" w:cs="Arial"/>
          <w:sz w:val="22"/>
        </w:rPr>
        <w:t>。</w:t>
      </w:r>
    </w:p>
    <w:p>
      <w:pPr>
        <w:spacing w:before="120" w:after="120" w:line="288" w:lineRule="auto"/>
        <w:ind w:left="0" w:firstLine="420"/>
        <w:jc w:val="left"/>
      </w:pPr>
      <w:r>
        <w:rPr>
          <w:rFonts w:ascii="Arial" w:hAnsi="Arial" w:eastAsia="等线" w:cs="Arial"/>
          <w:sz w:val="22"/>
        </w:rPr>
        <w:t>【基础信息资源目录】：判断新建目录是否为基础库目录，如该目录为基础库目录选择对应的基础库类别，包含人口基础信息、法人基础信息、空间地理基础信息、社会信用基础信息、电子证照基础信息、宏观经济基础信息；如该目录不是基础库目录可为空。</w:t>
      </w:r>
    </w:p>
    <w:p>
      <w:pPr>
        <w:spacing w:before="120" w:after="120" w:line="288" w:lineRule="auto"/>
        <w:ind w:left="0" w:firstLine="420"/>
        <w:jc w:val="left"/>
      </w:pPr>
      <w:r>
        <w:rPr>
          <w:rFonts w:ascii="Arial" w:hAnsi="Arial" w:eastAsia="等线" w:cs="Arial"/>
          <w:sz w:val="22"/>
        </w:rPr>
        <w:t>【所属领域】：选择目录的领域信息，领域信息在系统管理-字典管理中维护。</w:t>
      </w:r>
    </w:p>
    <w:p>
      <w:pPr>
        <w:spacing w:before="120" w:after="120" w:line="288" w:lineRule="auto"/>
        <w:ind w:left="0" w:firstLine="420"/>
        <w:jc w:val="left"/>
      </w:pPr>
      <w:r>
        <w:rPr>
          <w:rFonts w:ascii="Arial" w:hAnsi="Arial" w:eastAsia="等线" w:cs="Arial"/>
          <w:sz w:val="22"/>
        </w:rPr>
        <w:t>【更新周期】：包含实时、每日、每周、每月、每季度、每半年、每年、其他。</w:t>
      </w:r>
    </w:p>
    <w:p>
      <w:pPr>
        <w:spacing w:before="120" w:after="120" w:line="288" w:lineRule="auto"/>
        <w:ind w:left="0" w:firstLine="420"/>
        <w:jc w:val="left"/>
      </w:pPr>
      <w:r>
        <w:rPr>
          <w:rFonts w:ascii="Arial" w:hAnsi="Arial" w:eastAsia="等线" w:cs="Arial"/>
          <w:sz w:val="22"/>
        </w:rPr>
        <w:t>【联系人、联系人电话、联系人邮箱】：填写联系人信息。</w:t>
      </w:r>
    </w:p>
    <w:p>
      <w:pPr>
        <w:spacing w:before="120" w:after="120" w:line="288" w:lineRule="auto"/>
        <w:ind w:left="0" w:firstLine="420"/>
        <w:jc w:val="left"/>
      </w:pPr>
      <w:r>
        <w:rPr>
          <w:rFonts w:ascii="Arial" w:hAnsi="Arial" w:eastAsia="等线" w:cs="Arial"/>
          <w:sz w:val="22"/>
        </w:rPr>
        <w:t>【标签】：为目录添加标签，点击【新增标签】，在输入框中输入标签内容按回车键完成添加；点击标签后面【X】进行删除。可添加多个。</w:t>
      </w:r>
    </w:p>
    <w:p>
      <w:pPr>
        <w:spacing w:before="120" w:after="120" w:line="288" w:lineRule="auto"/>
        <w:ind w:left="0" w:firstLine="420"/>
        <w:jc w:val="left"/>
      </w:pPr>
      <w:r>
        <w:rPr>
          <w:rFonts w:ascii="Arial" w:hAnsi="Arial" w:eastAsia="等线" w:cs="Arial"/>
          <w:sz w:val="22"/>
        </w:rPr>
        <w:t>【目录描述】：填写目录的详细描述。</w:t>
      </w:r>
    </w:p>
    <w:p>
      <w:pPr>
        <w:spacing w:before="120" w:after="120" w:line="288" w:lineRule="auto"/>
        <w:ind w:left="0" w:firstLine="420"/>
        <w:jc w:val="left"/>
      </w:pPr>
      <w:r>
        <w:rPr>
          <w:rFonts w:ascii="Arial" w:hAnsi="Arial" w:eastAsia="等线" w:cs="Arial"/>
          <w:b/>
          <w:sz w:val="22"/>
        </w:rPr>
        <w:t>关联资源信息-库表资源：目录共享方式选择数据库时，需要设置关联库表信息。</w:t>
      </w:r>
    </w:p>
    <w:p>
      <w:pPr>
        <w:spacing w:before="120" w:after="120" w:line="288" w:lineRule="auto"/>
        <w:ind w:left="0"/>
        <w:jc w:val="center"/>
      </w:pPr>
      <w:r>
        <w:drawing>
          <wp:inline distT="0" distB="0" distL="0" distR="0">
            <wp:extent cx="5257800" cy="2752725"/>
            <wp:effectExtent l="0" t="0" r="0" b="9525"/>
            <wp:docPr id="210" name="Draw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Drawing 209"/>
                    <pic:cNvPicPr>
                      <a:picLocks noChangeAspect="1"/>
                    </pic:cNvPicPr>
                  </pic:nvPicPr>
                  <pic:blipFill>
                    <a:blip r:embed="rId191"/>
                    <a:stretch>
                      <a:fillRect/>
                    </a:stretch>
                  </pic:blipFill>
                  <pic:spPr>
                    <a:xfrm>
                      <a:off x="0" y="0"/>
                      <a:ext cx="5257800" cy="2752725"/>
                    </a:xfrm>
                    <a:prstGeom prst="rect">
                      <a:avLst/>
                    </a:prstGeom>
                  </pic:spPr>
                </pic:pic>
              </a:graphicData>
            </a:graphic>
          </wp:inline>
        </w:drawing>
      </w:r>
    </w:p>
    <w:p>
      <w:pPr>
        <w:spacing w:before="120" w:after="120" w:line="288" w:lineRule="auto"/>
        <w:ind w:left="0" w:firstLine="420"/>
        <w:jc w:val="left"/>
      </w:pPr>
      <w:r>
        <w:rPr>
          <w:rFonts w:ascii="Arial" w:hAnsi="Arial" w:eastAsia="等线" w:cs="Arial"/>
          <w:sz w:val="22"/>
        </w:rPr>
        <w:t>【关联资源】：选择目录关联的库表信息。</w:t>
      </w:r>
    </w:p>
    <w:p>
      <w:pPr>
        <w:spacing w:before="120" w:after="120" w:line="288" w:lineRule="auto"/>
        <w:ind w:left="0" w:firstLine="420"/>
        <w:jc w:val="left"/>
      </w:pPr>
      <w:r>
        <w:rPr>
          <w:rFonts w:ascii="Arial" w:hAnsi="Arial" w:eastAsia="等线" w:cs="Arial"/>
          <w:sz w:val="22"/>
        </w:rPr>
        <w:t>根据设置的库表信息，会列出所选数据表的字段信息，需要对中文名称、数据项敏感级别、共享类型、是否展示项、是否搜索项、是否统计项、是否排序项进行设置，如上图②所示。</w:t>
      </w:r>
    </w:p>
    <w:p>
      <w:pPr>
        <w:spacing w:before="120" w:after="120" w:line="288" w:lineRule="auto"/>
        <w:ind w:left="0" w:firstLine="420"/>
        <w:jc w:val="left"/>
      </w:pPr>
      <w:r>
        <w:rPr>
          <w:rFonts w:ascii="Arial" w:hAnsi="Arial" w:eastAsia="等线" w:cs="Arial"/>
          <w:sz w:val="22"/>
        </w:rPr>
        <w:t>【中文名称】：数据项的中文名称，默认为数据表字段的中文注释，可按需修改，必填。</w:t>
      </w:r>
    </w:p>
    <w:p>
      <w:pPr>
        <w:spacing w:before="120" w:after="120" w:line="288" w:lineRule="auto"/>
        <w:ind w:left="0" w:firstLine="420"/>
        <w:jc w:val="left"/>
      </w:pPr>
      <w:r>
        <w:rPr>
          <w:rFonts w:ascii="Arial" w:hAnsi="Arial" w:eastAsia="等线" w:cs="Arial"/>
          <w:sz w:val="22"/>
        </w:rPr>
        <w:t>【数据项敏感级别】：按标准设置数据项的敏感级别，级别越高表示数据项的安全级别、敏感级别越高，必填。</w:t>
      </w:r>
    </w:p>
    <w:p>
      <w:pPr>
        <w:spacing w:before="120" w:after="120" w:line="288" w:lineRule="auto"/>
        <w:ind w:left="0" w:firstLine="420"/>
        <w:jc w:val="left"/>
      </w:pPr>
      <w:r>
        <w:rPr>
          <w:rFonts w:ascii="Arial" w:hAnsi="Arial" w:eastAsia="等线" w:cs="Arial"/>
          <w:sz w:val="22"/>
        </w:rPr>
        <w:t>【共享类型】：包含无条件共享、有条件共享、不予共享，必填。</w:t>
      </w:r>
    </w:p>
    <w:p>
      <w:pPr>
        <w:spacing w:before="120" w:after="120" w:line="288" w:lineRule="auto"/>
        <w:ind w:left="0" w:firstLine="420"/>
        <w:jc w:val="left"/>
      </w:pPr>
      <w:r>
        <w:rPr>
          <w:rFonts w:ascii="Arial" w:hAnsi="Arial" w:eastAsia="等线" w:cs="Arial"/>
          <w:sz w:val="22"/>
        </w:rPr>
        <w:t>【是否展示项】：默认选中表示是展示项。设置为【是】的数据项，会出现在数据超市对应目录的数据项列表中；设置为【否】的数据项不会出现在数据超市对应目录的数据项列表中，</w:t>
      </w:r>
    </w:p>
    <w:p>
      <w:pPr>
        <w:spacing w:before="120" w:after="120" w:line="288" w:lineRule="auto"/>
        <w:ind w:left="0" w:firstLine="420"/>
        <w:jc w:val="left"/>
      </w:pPr>
      <w:r>
        <w:rPr>
          <w:rFonts w:ascii="Arial" w:hAnsi="Arial" w:eastAsia="等线" w:cs="Arial"/>
          <w:sz w:val="22"/>
        </w:rPr>
        <w:t>【是否搜索项】：默认不选表示不是搜索项。设置为【是】的数据项，在出现在数据超市对应目录的接口参数；设置为【否】的数据项则不会。</w:t>
      </w:r>
    </w:p>
    <w:p>
      <w:pPr>
        <w:spacing w:before="120" w:after="120" w:line="288" w:lineRule="auto"/>
        <w:ind w:left="0" w:firstLine="420"/>
        <w:jc w:val="left"/>
      </w:pPr>
      <w:r>
        <w:rPr>
          <w:rFonts w:ascii="Arial" w:hAnsi="Arial" w:eastAsia="等线" w:cs="Arial"/>
          <w:sz w:val="22"/>
        </w:rPr>
        <w:t>【是否统计项】：默认不选表示不是统计项。</w:t>
      </w:r>
    </w:p>
    <w:p>
      <w:pPr>
        <w:spacing w:before="120" w:after="120" w:line="288" w:lineRule="auto"/>
        <w:ind w:left="0" w:firstLine="420"/>
        <w:jc w:val="left"/>
      </w:pPr>
      <w:r>
        <w:rPr>
          <w:rFonts w:ascii="Arial" w:hAnsi="Arial" w:eastAsia="等线" w:cs="Arial"/>
          <w:sz w:val="22"/>
        </w:rPr>
        <w:t>【是否排序项】：默认不选表示不是排序项。</w:t>
      </w:r>
    </w:p>
    <w:p>
      <w:pPr>
        <w:spacing w:before="120" w:after="120" w:line="288" w:lineRule="auto"/>
        <w:ind w:left="0" w:firstLine="420"/>
        <w:jc w:val="left"/>
      </w:pPr>
    </w:p>
    <w:p>
      <w:pPr>
        <w:spacing w:before="120" w:after="120" w:line="288" w:lineRule="auto"/>
        <w:ind w:left="0" w:firstLine="420"/>
        <w:jc w:val="left"/>
      </w:pPr>
      <w:r>
        <w:rPr>
          <w:rFonts w:ascii="Arial" w:hAnsi="Arial" w:eastAsia="等线" w:cs="Arial"/>
          <w:b/>
          <w:sz w:val="22"/>
        </w:rPr>
        <w:t>关联资源信息-接口资源：目录共享方式选择接口时，需要设置关联接口信息。</w:t>
      </w:r>
    </w:p>
    <w:p>
      <w:pPr>
        <w:spacing w:before="120" w:after="120" w:line="288" w:lineRule="auto"/>
        <w:ind w:left="0"/>
        <w:jc w:val="center"/>
      </w:pPr>
      <w:r>
        <w:drawing>
          <wp:inline distT="0" distB="0" distL="0" distR="0">
            <wp:extent cx="5257800" cy="2952750"/>
            <wp:effectExtent l="0" t="0" r="0" b="0"/>
            <wp:docPr id="211" name="Draw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Drawing 210"/>
                    <pic:cNvPicPr>
                      <a:picLocks noChangeAspect="1"/>
                    </pic:cNvPicPr>
                  </pic:nvPicPr>
                  <pic:blipFill>
                    <a:blip r:embed="rId192"/>
                    <a:stretch>
                      <a:fillRect/>
                    </a:stretch>
                  </pic:blipFill>
                  <pic:spPr>
                    <a:xfrm>
                      <a:off x="0" y="0"/>
                      <a:ext cx="5257800" cy="2952750"/>
                    </a:xfrm>
                    <a:prstGeom prst="rect">
                      <a:avLst/>
                    </a:prstGeom>
                  </pic:spPr>
                </pic:pic>
              </a:graphicData>
            </a:graphic>
          </wp:inline>
        </w:drawing>
      </w:r>
    </w:p>
    <w:p>
      <w:pPr>
        <w:spacing w:before="120" w:after="120" w:line="288" w:lineRule="auto"/>
        <w:ind w:left="0" w:firstLine="420"/>
        <w:jc w:val="left"/>
      </w:pPr>
      <w:r>
        <w:rPr>
          <w:rFonts w:ascii="Arial" w:hAnsi="Arial" w:eastAsia="等线" w:cs="Arial"/>
          <w:b/>
          <w:sz w:val="22"/>
        </w:rPr>
        <w:t>接口基本信息</w:t>
      </w:r>
      <w:r>
        <w:rPr>
          <w:rFonts w:ascii="Arial" w:hAnsi="Arial" w:eastAsia="等线" w:cs="Arial"/>
          <w:sz w:val="22"/>
        </w:rPr>
        <w:t>，包含接口名称、目标地址、请求路径、请求方式、请求超时、注册时间、失效时间、描述、返回结果示例。</w:t>
      </w:r>
    </w:p>
    <w:p>
      <w:pPr>
        <w:spacing w:before="120" w:after="120" w:line="288" w:lineRule="auto"/>
        <w:ind w:left="453"/>
        <w:jc w:val="left"/>
      </w:pPr>
      <w:r>
        <w:rPr>
          <w:rFonts w:ascii="Arial" w:hAnsi="Arial" w:eastAsia="等线" w:cs="Arial"/>
          <w:sz w:val="22"/>
        </w:rPr>
        <w:t>【接口名称】：填写接口名称，必填。</w:t>
      </w:r>
    </w:p>
    <w:p>
      <w:pPr>
        <w:spacing w:before="120" w:after="120" w:line="288" w:lineRule="auto"/>
        <w:ind w:left="453"/>
        <w:jc w:val="left"/>
      </w:pPr>
      <w:r>
        <w:rPr>
          <w:rFonts w:ascii="Arial" w:hAnsi="Arial" w:eastAsia="等线" w:cs="Arial"/>
          <w:sz w:val="22"/>
        </w:rPr>
        <w:t>【目标地址】：填写接口地址的HTTP协议及域名部分，必填。如接口地址为 http://127.0.0.1/pet/list ，目标地址是 http://127.0.0.1</w:t>
      </w:r>
    </w:p>
    <w:p>
      <w:pPr>
        <w:spacing w:before="120" w:after="120" w:line="288" w:lineRule="auto"/>
        <w:ind w:left="453"/>
        <w:jc w:val="left"/>
      </w:pPr>
      <w:r>
        <w:rPr>
          <w:rFonts w:ascii="Arial" w:hAnsi="Arial" w:eastAsia="等线" w:cs="Arial"/>
          <w:sz w:val="22"/>
        </w:rPr>
        <w:t>【请求路径】：填写接口请求路径，请求路径以 "</w:t>
      </w:r>
      <w:r>
        <w:rPr>
          <w:rFonts w:ascii="Arial" w:hAnsi="Arial" w:eastAsia="等线" w:cs="Arial"/>
          <w:b/>
          <w:sz w:val="22"/>
          <w:shd w:val="clear" w:fill="DEE0E3"/>
        </w:rPr>
        <w:t>/</w:t>
      </w:r>
      <w:r>
        <w:rPr>
          <w:rFonts w:ascii="Arial" w:hAnsi="Arial" w:eastAsia="等线" w:cs="Arial"/>
          <w:sz w:val="22"/>
        </w:rPr>
        <w:t>" 开始，（HTTP协议及域名部分在【目标地址】中填写），必填。如接口地址为 http://127.0.0.1/pet/list ，请求路径是 /pet/list</w:t>
      </w:r>
    </w:p>
    <w:p>
      <w:pPr>
        <w:spacing w:before="120" w:after="120" w:line="288" w:lineRule="auto"/>
        <w:ind w:left="453"/>
        <w:jc w:val="left"/>
      </w:pPr>
      <w:r>
        <w:rPr>
          <w:rFonts w:ascii="Arial" w:hAnsi="Arial" w:eastAsia="等线" w:cs="Arial"/>
          <w:sz w:val="22"/>
        </w:rPr>
        <w:t>【请求方式】：选择请求方式，包含POST、GET，必填。</w:t>
      </w:r>
    </w:p>
    <w:p>
      <w:pPr>
        <w:spacing w:before="120" w:after="120" w:line="288" w:lineRule="auto"/>
        <w:ind w:left="453"/>
        <w:jc w:val="left"/>
      </w:pPr>
      <w:r>
        <w:rPr>
          <w:rFonts w:ascii="Arial" w:hAnsi="Arial" w:eastAsia="等线" w:cs="Arial"/>
          <w:sz w:val="22"/>
        </w:rPr>
        <w:t>【请求超时】：单位毫秒，接口的超时设置，必填。</w:t>
      </w:r>
    </w:p>
    <w:p>
      <w:pPr>
        <w:spacing w:before="120" w:after="120" w:line="288" w:lineRule="auto"/>
        <w:ind w:left="453"/>
        <w:jc w:val="left"/>
      </w:pPr>
      <w:r>
        <w:rPr>
          <w:rFonts w:ascii="Arial" w:hAnsi="Arial" w:eastAsia="等线" w:cs="Arial"/>
          <w:sz w:val="22"/>
        </w:rPr>
        <w:t>【注册时间】：设置接口的注册时间。</w:t>
      </w:r>
    </w:p>
    <w:p>
      <w:pPr>
        <w:spacing w:before="120" w:after="120" w:line="288" w:lineRule="auto"/>
        <w:ind w:left="453"/>
        <w:jc w:val="left"/>
      </w:pPr>
      <w:r>
        <w:rPr>
          <w:rFonts w:ascii="Arial" w:hAnsi="Arial" w:eastAsia="等线" w:cs="Arial"/>
          <w:sz w:val="22"/>
        </w:rPr>
        <w:t>【失效时间】：设置接口的失效时间。</w:t>
      </w:r>
    </w:p>
    <w:p>
      <w:pPr>
        <w:spacing w:before="120" w:after="120" w:line="288" w:lineRule="auto"/>
        <w:ind w:left="453"/>
        <w:jc w:val="left"/>
      </w:pPr>
      <w:r>
        <w:rPr>
          <w:rFonts w:ascii="Arial" w:hAnsi="Arial" w:eastAsia="等线" w:cs="Arial"/>
          <w:sz w:val="22"/>
        </w:rPr>
        <w:t>【接口描述】：填写接口描述信息。</w:t>
      </w:r>
    </w:p>
    <w:p>
      <w:pPr>
        <w:spacing w:before="120" w:after="120" w:line="288" w:lineRule="auto"/>
        <w:ind w:left="453"/>
        <w:jc w:val="left"/>
      </w:pPr>
      <w:r>
        <w:rPr>
          <w:rFonts w:ascii="Arial" w:hAnsi="Arial" w:eastAsia="等线" w:cs="Arial"/>
          <w:sz w:val="22"/>
        </w:rPr>
        <w:t>【返回结果示例】：填写JSON格式的接口返回结果示例。</w:t>
      </w:r>
    </w:p>
    <w:p>
      <w:pPr>
        <w:spacing w:before="120" w:after="120" w:line="288" w:lineRule="auto"/>
        <w:ind w:left="0" w:firstLine="420"/>
        <w:jc w:val="left"/>
      </w:pPr>
      <w:r>
        <w:rPr>
          <w:rFonts w:ascii="Arial" w:hAnsi="Arial" w:eastAsia="等线" w:cs="Arial"/>
          <w:b/>
          <w:sz w:val="22"/>
        </w:rPr>
        <w:t>请求参数信息</w:t>
      </w:r>
      <w:r>
        <w:rPr>
          <w:rFonts w:ascii="Arial" w:hAnsi="Arial" w:eastAsia="等线" w:cs="Arial"/>
          <w:sz w:val="22"/>
        </w:rPr>
        <w:t>：管理请求参数，包含参数字段名、是否必填、字段类型、字段描述信息。</w:t>
      </w:r>
    </w:p>
    <w:p>
      <w:pPr>
        <w:spacing w:before="120" w:after="120" w:line="288" w:lineRule="auto"/>
        <w:ind w:left="0" w:firstLine="420"/>
        <w:jc w:val="left"/>
      </w:pPr>
      <w:r>
        <w:rPr>
          <w:rFonts w:ascii="Arial" w:hAnsi="Arial" w:eastAsia="等线" w:cs="Arial"/>
          <w:b/>
          <w:sz w:val="22"/>
        </w:rPr>
        <w:t>响应参数信息</w:t>
      </w:r>
      <w:r>
        <w:rPr>
          <w:rFonts w:ascii="Arial" w:hAnsi="Arial" w:eastAsia="等线" w:cs="Arial"/>
          <w:sz w:val="22"/>
        </w:rPr>
        <w:t>：管理响应参数，包含参数字段名、是否必填、字段类型、字段描述信息。</w:t>
      </w:r>
    </w:p>
    <w:p>
      <w:pPr>
        <w:numPr>
          <w:ilvl w:val="0"/>
          <w:numId w:val="277"/>
        </w:numPr>
        <w:spacing w:before="120" w:after="120" w:line="288" w:lineRule="auto"/>
        <w:ind w:left="0"/>
        <w:jc w:val="left"/>
      </w:pPr>
      <w:r>
        <w:rPr>
          <w:rFonts w:ascii="Arial" w:hAnsi="Arial" w:eastAsia="等线" w:cs="Arial"/>
          <w:sz w:val="22"/>
        </w:rPr>
        <w:t>批量新增目录</w:t>
      </w:r>
    </w:p>
    <w:p>
      <w:pPr>
        <w:spacing w:before="120" w:after="120" w:line="288" w:lineRule="auto"/>
        <w:ind w:left="0" w:firstLine="420"/>
        <w:jc w:val="left"/>
      </w:pPr>
      <w:r>
        <w:rPr>
          <w:rFonts w:ascii="Arial" w:hAnsi="Arial" w:eastAsia="等线" w:cs="Arial"/>
          <w:sz w:val="22"/>
        </w:rPr>
        <w:t>点击顶部【批量新增】按钮，进入批量新增目录页面，对同一数据源下的数据表进行批量库表目录创建。</w:t>
      </w:r>
    </w:p>
    <w:p>
      <w:pPr>
        <w:spacing w:before="120" w:after="120" w:line="288" w:lineRule="auto"/>
        <w:ind w:left="453"/>
        <w:jc w:val="center"/>
      </w:pPr>
      <w:r>
        <w:drawing>
          <wp:inline distT="0" distB="0" distL="0" distR="0">
            <wp:extent cx="5257800" cy="3771900"/>
            <wp:effectExtent l="0" t="0" r="0" b="0"/>
            <wp:docPr id="212" name="Draw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Drawing 211"/>
                    <pic:cNvPicPr>
                      <a:picLocks noChangeAspect="1"/>
                    </pic:cNvPicPr>
                  </pic:nvPicPr>
                  <pic:blipFill>
                    <a:blip r:embed="rId193"/>
                    <a:stretch>
                      <a:fillRect/>
                    </a:stretch>
                  </pic:blipFill>
                  <pic:spPr>
                    <a:xfrm>
                      <a:off x="0" y="0"/>
                      <a:ext cx="5257800" cy="3771900"/>
                    </a:xfrm>
                    <a:prstGeom prst="rect">
                      <a:avLst/>
                    </a:prstGeom>
                  </pic:spPr>
                </pic:pic>
              </a:graphicData>
            </a:graphic>
          </wp:inline>
        </w:drawing>
      </w:r>
    </w:p>
    <w:p>
      <w:pPr>
        <w:spacing w:before="120" w:after="120" w:line="288" w:lineRule="auto"/>
        <w:ind w:left="453"/>
        <w:jc w:val="left"/>
      </w:pPr>
      <w:r>
        <w:rPr>
          <w:rFonts w:ascii="Arial" w:hAnsi="Arial" w:eastAsia="等线" w:cs="Arial"/>
          <w:sz w:val="22"/>
        </w:rPr>
        <w:t>①选择数据源，选择数据源后，会将数据源的所属部门自动显示出来；</w:t>
      </w:r>
    </w:p>
    <w:p>
      <w:pPr>
        <w:spacing w:before="120" w:after="120" w:line="288" w:lineRule="auto"/>
        <w:ind w:left="453"/>
        <w:jc w:val="left"/>
      </w:pPr>
      <w:r>
        <w:rPr>
          <w:rFonts w:ascii="Arial" w:hAnsi="Arial" w:eastAsia="等线" w:cs="Arial"/>
          <w:sz w:val="22"/>
        </w:rPr>
        <w:t>②选择资源表，点击【选择资源表】列出选中数据源下的所有数据表信息，按需进行选择；</w:t>
      </w:r>
    </w:p>
    <w:p>
      <w:pPr>
        <w:spacing w:before="120" w:after="120" w:line="288" w:lineRule="auto"/>
        <w:ind w:left="453"/>
        <w:jc w:val="left"/>
      </w:pPr>
      <w:r>
        <w:rPr>
          <w:rFonts w:ascii="Arial" w:hAnsi="Arial" w:eastAsia="等线" w:cs="Arial"/>
          <w:sz w:val="22"/>
        </w:rPr>
        <w:t>③选中的数据表会列在下方列表中，确认要创建对应目录，点击【提交】进行批量创建。</w:t>
      </w:r>
    </w:p>
    <w:p>
      <w:pPr>
        <w:spacing w:before="120" w:after="120" w:line="288" w:lineRule="auto"/>
        <w:ind w:left="453"/>
        <w:jc w:val="center"/>
      </w:pPr>
      <w:r>
        <w:drawing>
          <wp:inline distT="0" distB="0" distL="0" distR="0">
            <wp:extent cx="5257800" cy="3752850"/>
            <wp:effectExtent l="0" t="0" r="0" b="0"/>
            <wp:docPr id="213" name="Draw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Drawing 212"/>
                    <pic:cNvPicPr>
                      <a:picLocks noChangeAspect="1"/>
                    </pic:cNvPicPr>
                  </pic:nvPicPr>
                  <pic:blipFill>
                    <a:blip r:embed="rId194"/>
                    <a:stretch>
                      <a:fillRect/>
                    </a:stretch>
                  </pic:blipFill>
                  <pic:spPr>
                    <a:xfrm>
                      <a:off x="0" y="0"/>
                      <a:ext cx="5257800" cy="3752850"/>
                    </a:xfrm>
                    <a:prstGeom prst="rect">
                      <a:avLst/>
                    </a:prstGeom>
                  </pic:spPr>
                </pic:pic>
              </a:graphicData>
            </a:graphic>
          </wp:inline>
        </w:drawing>
      </w:r>
    </w:p>
    <w:p>
      <w:pPr>
        <w:numPr>
          <w:ilvl w:val="0"/>
          <w:numId w:val="278"/>
        </w:numPr>
        <w:spacing w:before="120" w:after="120" w:line="288" w:lineRule="auto"/>
        <w:ind w:left="0"/>
        <w:jc w:val="left"/>
      </w:pPr>
      <w:r>
        <w:rPr>
          <w:rFonts w:ascii="Arial" w:hAnsi="Arial" w:eastAsia="等线" w:cs="Arial"/>
          <w:sz w:val="22"/>
        </w:rPr>
        <w:t>编辑目录</w:t>
      </w:r>
    </w:p>
    <w:p>
      <w:pPr>
        <w:spacing w:before="120" w:after="120" w:line="288" w:lineRule="auto"/>
        <w:ind w:left="0" w:firstLine="420"/>
        <w:jc w:val="left"/>
      </w:pPr>
      <w:r>
        <w:rPr>
          <w:rFonts w:ascii="Arial" w:hAnsi="Arial" w:eastAsia="等线" w:cs="Arial"/>
          <w:sz w:val="22"/>
        </w:rPr>
        <w:t>点击列表操作列的【修改】按钮，在弹出编辑页面进行修改，具体方式同新增目录。</w:t>
      </w:r>
    </w:p>
    <w:p>
      <w:pPr>
        <w:numPr>
          <w:ilvl w:val="0"/>
          <w:numId w:val="279"/>
        </w:numPr>
        <w:spacing w:before="120" w:after="120" w:line="288" w:lineRule="auto"/>
        <w:ind w:left="0"/>
        <w:jc w:val="left"/>
      </w:pPr>
      <w:r>
        <w:rPr>
          <w:rFonts w:ascii="Arial" w:hAnsi="Arial" w:eastAsia="等线" w:cs="Arial"/>
          <w:sz w:val="22"/>
        </w:rPr>
        <w:t>删除目录</w:t>
      </w:r>
    </w:p>
    <w:p>
      <w:pPr>
        <w:spacing w:before="120" w:after="120" w:line="288" w:lineRule="auto"/>
        <w:ind w:left="0" w:firstLine="420"/>
        <w:jc w:val="left"/>
      </w:pPr>
      <w:r>
        <w:rPr>
          <w:rFonts w:ascii="Arial" w:hAnsi="Arial" w:eastAsia="等线" w:cs="Arial"/>
          <w:sz w:val="22"/>
        </w:rPr>
        <w:t>点击列表操作列的【删除】按钮，系统确认是否要删除该条信息，确定删除即可。</w:t>
      </w:r>
    </w:p>
    <w:p>
      <w:pPr>
        <w:spacing w:before="120" w:after="120" w:line="288" w:lineRule="auto"/>
        <w:ind w:left="0"/>
        <w:jc w:val="center"/>
      </w:pPr>
      <w:r>
        <w:drawing>
          <wp:inline distT="0" distB="0" distL="0" distR="0">
            <wp:extent cx="3790950" cy="1543050"/>
            <wp:effectExtent l="0" t="0" r="0" b="0"/>
            <wp:docPr id="214" name="Draw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Drawing 213"/>
                    <pic:cNvPicPr>
                      <a:picLocks noChangeAspect="1"/>
                    </pic:cNvPicPr>
                  </pic:nvPicPr>
                  <pic:blipFill>
                    <a:blip r:embed="rId109"/>
                    <a:stretch>
                      <a:fillRect/>
                    </a:stretch>
                  </pic:blipFill>
                  <pic:spPr>
                    <a:xfrm>
                      <a:off x="0" y="0"/>
                      <a:ext cx="3790950" cy="1543050"/>
                    </a:xfrm>
                    <a:prstGeom prst="rect">
                      <a:avLst/>
                    </a:prstGeom>
                  </pic:spPr>
                </pic:pic>
              </a:graphicData>
            </a:graphic>
          </wp:inline>
        </w:drawing>
      </w:r>
    </w:p>
    <w:p>
      <w:pPr>
        <w:numPr>
          <w:ilvl w:val="0"/>
          <w:numId w:val="280"/>
        </w:numPr>
        <w:spacing w:before="120" w:after="120" w:line="288" w:lineRule="auto"/>
        <w:ind w:left="0"/>
        <w:jc w:val="left"/>
      </w:pPr>
      <w:r>
        <w:rPr>
          <w:rFonts w:ascii="Arial" w:hAnsi="Arial" w:eastAsia="等线" w:cs="Arial"/>
          <w:sz w:val="22"/>
        </w:rPr>
        <w:t>发布目录</w:t>
      </w:r>
    </w:p>
    <w:p>
      <w:pPr>
        <w:spacing w:before="120" w:after="120" w:line="288" w:lineRule="auto"/>
        <w:ind w:left="0" w:firstLine="420"/>
        <w:jc w:val="left"/>
      </w:pPr>
      <w:r>
        <w:rPr>
          <w:rFonts w:ascii="Arial" w:hAnsi="Arial" w:eastAsia="等线" w:cs="Arial"/>
          <w:sz w:val="22"/>
        </w:rPr>
        <w:t>点击列表操作列的【发布】按钮，进行目录发布，发布成功后的目录就可以在数据超市的目录中看到了。</w:t>
      </w:r>
    </w:p>
    <w:p>
      <w:pPr>
        <w:spacing w:before="260" w:after="120" w:line="288" w:lineRule="auto"/>
        <w:ind w:left="0"/>
        <w:jc w:val="left"/>
        <w:outlineLvl w:val="3"/>
      </w:pPr>
      <w:bookmarkStart w:id="60" w:name="heading_60"/>
      <w:r>
        <w:rPr>
          <w:rFonts w:ascii="Arial" w:hAnsi="Arial" w:eastAsia="等线" w:cs="Arial"/>
          <w:color w:val="3370FF"/>
          <w:sz w:val="28"/>
        </w:rPr>
        <w:t xml:space="preserve">4.11.2 </w:t>
      </w:r>
      <w:r>
        <w:rPr>
          <w:rFonts w:ascii="Arial" w:hAnsi="Arial" w:eastAsia="等线" w:cs="Arial"/>
          <w:b/>
          <w:sz w:val="28"/>
        </w:rPr>
        <w:t>已发布目录</w:t>
      </w:r>
      <w:bookmarkEnd w:id="60"/>
    </w:p>
    <w:p>
      <w:pPr>
        <w:spacing w:before="120" w:after="120" w:line="288" w:lineRule="auto"/>
        <w:ind w:left="0" w:firstLine="420"/>
        <w:jc w:val="left"/>
      </w:pPr>
      <w:r>
        <w:rPr>
          <w:rFonts w:ascii="Arial" w:hAnsi="Arial" w:eastAsia="等线" w:cs="Arial"/>
          <w:sz w:val="22"/>
        </w:rPr>
        <w:t>对已发布的目录进行管理，包含目录上线/下线、目录生成新版本、修改基本信息、查看目录信息、目录检索功能。</w:t>
      </w:r>
    </w:p>
    <w:p>
      <w:pPr>
        <w:numPr>
          <w:ilvl w:val="0"/>
          <w:numId w:val="281"/>
        </w:numPr>
        <w:spacing w:before="120" w:after="120" w:line="288" w:lineRule="auto"/>
        <w:ind w:left="0"/>
        <w:jc w:val="left"/>
      </w:pPr>
      <w:r>
        <w:rPr>
          <w:rFonts w:ascii="Arial" w:hAnsi="Arial" w:eastAsia="等线" w:cs="Arial"/>
          <w:sz w:val="22"/>
        </w:rPr>
        <w:t>目录下线</w:t>
      </w:r>
    </w:p>
    <w:p>
      <w:pPr>
        <w:spacing w:before="120" w:after="120" w:line="288" w:lineRule="auto"/>
        <w:ind w:left="0" w:firstLine="420"/>
        <w:jc w:val="left"/>
      </w:pPr>
      <w:r>
        <w:rPr>
          <w:rFonts w:ascii="Arial" w:hAnsi="Arial" w:eastAsia="等线" w:cs="Arial"/>
          <w:sz w:val="22"/>
        </w:rPr>
        <w:t>点击列表操作列的【下线】按钮，对发布后的目录发布进行下线操作，目录下线后可对其进行【修改信息】操作。</w:t>
      </w:r>
    </w:p>
    <w:p>
      <w:pPr>
        <w:numPr>
          <w:ilvl w:val="0"/>
          <w:numId w:val="282"/>
        </w:numPr>
        <w:spacing w:before="120" w:after="120" w:line="288" w:lineRule="auto"/>
        <w:ind w:left="0"/>
        <w:jc w:val="left"/>
      </w:pPr>
      <w:r>
        <w:rPr>
          <w:rFonts w:ascii="Arial" w:hAnsi="Arial" w:eastAsia="等线" w:cs="Arial"/>
          <w:sz w:val="22"/>
        </w:rPr>
        <w:t>修改信息</w:t>
      </w:r>
    </w:p>
    <w:p>
      <w:pPr>
        <w:spacing w:before="120" w:after="120" w:line="288" w:lineRule="auto"/>
        <w:ind w:left="0" w:firstLine="420"/>
        <w:jc w:val="left"/>
      </w:pPr>
      <w:r>
        <w:rPr>
          <w:rFonts w:ascii="Arial" w:hAnsi="Arial" w:eastAsia="等线" w:cs="Arial"/>
          <w:sz w:val="22"/>
        </w:rPr>
        <w:t>点击列表中已下线目录操作列的【修改信息】按钮，对下线目录修改信息操作。</w:t>
      </w:r>
    </w:p>
    <w:p>
      <w:pPr>
        <w:spacing w:before="120" w:after="120" w:line="288" w:lineRule="auto"/>
        <w:ind w:left="0" w:firstLine="420"/>
        <w:jc w:val="left"/>
      </w:pPr>
      <w:r>
        <w:rPr>
          <w:rFonts w:ascii="Arial" w:hAnsi="Arial" w:eastAsia="等线" w:cs="Arial"/>
          <w:sz w:val="22"/>
        </w:rPr>
        <w:t>注意：修改信息只可对目录的共享类型、共享条件、开放类型、开放条件、是否基础信息资源目录、所属领域、更新周期、联系信息、目录标签、描述信息进行修改；</w:t>
      </w:r>
      <w:r>
        <w:rPr>
          <w:rFonts w:ascii="Arial" w:hAnsi="Arial" w:eastAsia="等线" w:cs="Arial"/>
          <w:b/>
          <w:sz w:val="22"/>
        </w:rPr>
        <w:t>不能修改目录名称、所属部门、资源信息（库表或接口信息），若需要进行这些信息修改选择【生成新版本】</w:t>
      </w:r>
      <w:r>
        <w:rPr>
          <w:rFonts w:ascii="Arial" w:hAnsi="Arial" w:eastAsia="等线" w:cs="Arial"/>
          <w:sz w:val="22"/>
        </w:rPr>
        <w:t>。</w:t>
      </w:r>
    </w:p>
    <w:p>
      <w:pPr>
        <w:numPr>
          <w:ilvl w:val="0"/>
          <w:numId w:val="283"/>
        </w:numPr>
        <w:spacing w:before="120" w:after="120" w:line="288" w:lineRule="auto"/>
        <w:ind w:left="0"/>
        <w:jc w:val="left"/>
      </w:pPr>
      <w:r>
        <w:rPr>
          <w:rFonts w:ascii="Arial" w:hAnsi="Arial" w:eastAsia="等线" w:cs="Arial"/>
          <w:sz w:val="22"/>
        </w:rPr>
        <w:t>目录上线</w:t>
      </w:r>
    </w:p>
    <w:p>
      <w:pPr>
        <w:spacing w:before="120" w:after="120" w:line="288" w:lineRule="auto"/>
        <w:ind w:left="0" w:firstLine="420"/>
        <w:jc w:val="left"/>
      </w:pPr>
      <w:r>
        <w:rPr>
          <w:rFonts w:ascii="Arial" w:hAnsi="Arial" w:eastAsia="等线" w:cs="Arial"/>
          <w:sz w:val="22"/>
        </w:rPr>
        <w:t>点击列表操作列的【上线】按钮，对下线的目录进行重新上线操作。</w:t>
      </w:r>
    </w:p>
    <w:p>
      <w:pPr>
        <w:numPr>
          <w:ilvl w:val="0"/>
          <w:numId w:val="284"/>
        </w:numPr>
        <w:spacing w:before="120" w:after="120" w:line="288" w:lineRule="auto"/>
        <w:ind w:left="0"/>
        <w:jc w:val="left"/>
      </w:pPr>
      <w:r>
        <w:rPr>
          <w:rFonts w:ascii="Arial" w:hAnsi="Arial" w:eastAsia="等线" w:cs="Arial"/>
          <w:sz w:val="22"/>
        </w:rPr>
        <w:t>生成新版本</w:t>
      </w:r>
    </w:p>
    <w:p>
      <w:pPr>
        <w:spacing w:before="120" w:after="120" w:line="288" w:lineRule="auto"/>
        <w:ind w:left="0" w:firstLine="420"/>
        <w:jc w:val="left"/>
      </w:pPr>
      <w:r>
        <w:rPr>
          <w:rFonts w:ascii="Arial" w:hAnsi="Arial" w:eastAsia="等线" w:cs="Arial"/>
          <w:sz w:val="22"/>
        </w:rPr>
        <w:t>点击列表操作列的【生成新版本】按钮，对选中目录进行修改发布新版本。</w:t>
      </w:r>
    </w:p>
    <w:p>
      <w:pPr>
        <w:numPr>
          <w:ilvl w:val="0"/>
          <w:numId w:val="285"/>
        </w:numPr>
        <w:spacing w:before="120" w:after="120" w:line="288" w:lineRule="auto"/>
        <w:ind w:left="0"/>
        <w:jc w:val="left"/>
      </w:pPr>
      <w:r>
        <w:rPr>
          <w:rFonts w:ascii="Arial" w:hAnsi="Arial" w:eastAsia="等线" w:cs="Arial"/>
          <w:sz w:val="22"/>
        </w:rPr>
        <w:t>查看目录版本</w:t>
      </w:r>
    </w:p>
    <w:p>
      <w:pPr>
        <w:spacing w:before="120" w:after="120" w:line="288" w:lineRule="auto"/>
        <w:ind w:left="0" w:firstLine="420"/>
        <w:jc w:val="left"/>
      </w:pPr>
      <w:r>
        <w:rPr>
          <w:rFonts w:ascii="Arial" w:hAnsi="Arial" w:eastAsia="等线" w:cs="Arial"/>
          <w:sz w:val="22"/>
        </w:rPr>
        <w:t>点击列表操作列的【历史版本】按钮，查看选中目录的版本信息。</w:t>
      </w:r>
    </w:p>
    <w:p>
      <w:pPr>
        <w:spacing w:before="300" w:after="120" w:line="288" w:lineRule="auto"/>
        <w:ind w:left="0"/>
        <w:jc w:val="left"/>
        <w:outlineLvl w:val="2"/>
      </w:pPr>
      <w:bookmarkStart w:id="61" w:name="heading_61"/>
      <w:r>
        <w:rPr>
          <w:rFonts w:ascii="Arial" w:hAnsi="Arial" w:eastAsia="等线" w:cs="Arial"/>
          <w:color w:val="3370FF"/>
          <w:sz w:val="30"/>
        </w:rPr>
        <w:t xml:space="preserve">4.12 </w:t>
      </w:r>
      <w:r>
        <w:rPr>
          <w:rFonts w:ascii="Arial" w:hAnsi="Arial" w:eastAsia="等线" w:cs="Arial"/>
          <w:b/>
          <w:sz w:val="30"/>
        </w:rPr>
        <w:t>数据指标系统</w:t>
      </w:r>
      <w:bookmarkEnd w:id="61"/>
    </w:p>
    <w:p>
      <w:pPr>
        <w:spacing w:before="260" w:after="120" w:line="288" w:lineRule="auto"/>
        <w:ind w:left="0"/>
        <w:jc w:val="left"/>
        <w:outlineLvl w:val="3"/>
      </w:pPr>
      <w:bookmarkStart w:id="62" w:name="heading_62"/>
      <w:r>
        <w:rPr>
          <w:rFonts w:ascii="Arial" w:hAnsi="Arial" w:eastAsia="等线" w:cs="Arial"/>
          <w:color w:val="3370FF"/>
          <w:sz w:val="28"/>
        </w:rPr>
        <w:t xml:space="preserve">4.12.1 </w:t>
      </w:r>
      <w:r>
        <w:rPr>
          <w:rFonts w:ascii="Arial" w:hAnsi="Arial" w:eastAsia="等线" w:cs="Arial"/>
          <w:b/>
          <w:sz w:val="28"/>
        </w:rPr>
        <w:t>功能描述</w:t>
      </w:r>
      <w:bookmarkEnd w:id="62"/>
    </w:p>
    <w:p>
      <w:pPr>
        <w:spacing w:before="120" w:after="120" w:line="288" w:lineRule="auto"/>
        <w:ind w:left="0"/>
        <w:jc w:val="left"/>
      </w:pPr>
    </w:p>
    <w:p>
      <w:pPr>
        <w:pBdr>
          <w:bottom w:val="single" w:color="DEE0E3" w:sz="2" w:space="0"/>
          <w:between w:val="single" w:color="DEE0E3" w:sz="2" w:space="0"/>
        </w:pBdr>
        <w:spacing w:before="120" w:after="120" w:line="288" w:lineRule="auto"/>
        <w:ind w:left="0"/>
      </w:pPr>
    </w:p>
    <w:p>
      <w:pPr>
        <w:spacing w:before="320" w:after="120" w:line="288" w:lineRule="auto"/>
        <w:ind w:left="0"/>
        <w:jc w:val="left"/>
        <w:outlineLvl w:val="1"/>
      </w:pPr>
      <w:bookmarkStart w:id="63" w:name="heading_63"/>
      <w:r>
        <w:rPr>
          <w:rFonts w:ascii="Arial" w:hAnsi="Arial" w:eastAsia="等线" w:cs="Arial"/>
          <w:color w:val="3370FF"/>
          <w:sz w:val="32"/>
        </w:rPr>
        <w:t xml:space="preserve">5. </w:t>
      </w:r>
      <w:r>
        <w:rPr>
          <w:rFonts w:ascii="Arial" w:hAnsi="Arial" w:eastAsia="等线" w:cs="Arial"/>
          <w:b/>
          <w:sz w:val="32"/>
        </w:rPr>
        <w:t>常见问题</w:t>
      </w:r>
      <w:bookmarkEnd w:id="63"/>
    </w:p>
    <w:p>
      <w:pPr>
        <w:spacing w:before="300" w:after="120" w:line="288" w:lineRule="auto"/>
        <w:ind w:left="0"/>
        <w:jc w:val="left"/>
        <w:outlineLvl w:val="2"/>
      </w:pPr>
      <w:bookmarkStart w:id="64" w:name="heading_64"/>
      <w:r>
        <w:rPr>
          <w:rFonts w:ascii="Arial" w:hAnsi="Arial" w:eastAsia="等线" w:cs="Arial"/>
          <w:color w:val="3370FF"/>
          <w:sz w:val="30"/>
        </w:rPr>
        <w:t xml:space="preserve">5.1 </w:t>
      </w:r>
      <w:r>
        <w:rPr>
          <w:rFonts w:ascii="Arial" w:hAnsi="Arial" w:eastAsia="等线" w:cs="Arial"/>
          <w:b/>
          <w:sz w:val="30"/>
        </w:rPr>
        <w:t>问题 1</w:t>
      </w:r>
      <w:bookmarkEnd w:id="64"/>
    </w:p>
    <w:p>
      <w:pPr>
        <w:spacing w:before="120" w:after="120" w:line="288" w:lineRule="auto"/>
        <w:ind w:left="0"/>
        <w:jc w:val="left"/>
      </w:pPr>
      <w:r>
        <w:rPr>
          <w:rFonts w:ascii="Arial" w:hAnsi="Arial" w:eastAsia="等线" w:cs="Arial"/>
          <w:sz w:val="22"/>
        </w:rPr>
        <w:t>答：</w:t>
      </w:r>
    </w:p>
    <w:p>
      <w:pPr>
        <w:spacing w:before="120" w:after="120" w:line="288" w:lineRule="auto"/>
        <w:ind w:left="0"/>
        <w:jc w:val="left"/>
      </w:pPr>
    </w:p>
    <w:p>
      <w:pPr>
        <w:spacing w:before="300" w:after="120" w:line="288" w:lineRule="auto"/>
        <w:ind w:left="0"/>
        <w:jc w:val="left"/>
        <w:outlineLvl w:val="2"/>
      </w:pPr>
      <w:bookmarkStart w:id="65" w:name="heading_65"/>
      <w:r>
        <w:rPr>
          <w:rFonts w:ascii="Arial" w:hAnsi="Arial" w:eastAsia="等线" w:cs="Arial"/>
          <w:color w:val="3370FF"/>
          <w:sz w:val="30"/>
        </w:rPr>
        <w:t xml:space="preserve">5.1 </w:t>
      </w:r>
      <w:r>
        <w:rPr>
          <w:rFonts w:ascii="Arial" w:hAnsi="Arial" w:eastAsia="等线" w:cs="Arial"/>
          <w:b/>
          <w:sz w:val="30"/>
        </w:rPr>
        <w:t>问题 2</w:t>
      </w:r>
      <w:bookmarkEnd w:id="65"/>
    </w:p>
    <w:p>
      <w:pPr>
        <w:spacing w:before="120" w:after="120" w:line="288" w:lineRule="auto"/>
        <w:ind w:left="0"/>
        <w:jc w:val="left"/>
      </w:pPr>
      <w:r>
        <w:rPr>
          <w:rFonts w:ascii="Arial" w:hAnsi="Arial" w:eastAsia="等线" w:cs="Arial"/>
          <w:sz w:val="22"/>
        </w:rPr>
        <w:t>答：</w:t>
      </w:r>
    </w:p>
    <w:p>
      <w:pPr>
        <w:spacing w:before="120" w:after="120" w:line="288" w:lineRule="auto"/>
        <w:ind w:left="0"/>
        <w:jc w:val="left"/>
      </w:pPr>
    </w:p>
    <w:p>
      <w:pPr>
        <w:spacing w:before="300" w:after="120" w:line="288" w:lineRule="auto"/>
        <w:ind w:left="0"/>
        <w:jc w:val="left"/>
        <w:outlineLvl w:val="2"/>
      </w:pPr>
      <w:bookmarkStart w:id="66" w:name="heading_66"/>
      <w:r>
        <w:rPr>
          <w:rFonts w:ascii="Arial" w:hAnsi="Arial" w:eastAsia="等线" w:cs="Arial"/>
          <w:color w:val="3370FF"/>
          <w:sz w:val="30"/>
        </w:rPr>
        <w:t xml:space="preserve">5.1 </w:t>
      </w:r>
      <w:r>
        <w:rPr>
          <w:rFonts w:ascii="Arial" w:hAnsi="Arial" w:eastAsia="等线" w:cs="Arial"/>
          <w:b/>
          <w:sz w:val="30"/>
        </w:rPr>
        <w:t>......</w:t>
      </w:r>
      <w:bookmarkEnd w:id="66"/>
    </w:p>
    <w:p>
      <w:pPr>
        <w:spacing w:before="120" w:after="120" w:line="288" w:lineRule="auto"/>
        <w:ind w:left="453"/>
        <w:jc w:val="left"/>
      </w:pPr>
    </w:p>
    <w:sectPr>
      <w:headerReference r:id="rId3" w:type="default"/>
      <w:footerReference r:id="rId4" w:type="default"/>
      <w:pgSz w:w="11905" w:h="1684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Microsoft YaHei UI">
    <w:altName w:val="Segoe Print"/>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4E4E29"/>
    <w:multiLevelType w:val="singleLevel"/>
    <w:tmpl w:val="804E4E29"/>
    <w:lvl w:ilvl="0" w:tentative="0">
      <w:start w:val="0"/>
      <w:numFmt w:val="bullet"/>
      <w:lvlText w:val="▪"/>
      <w:lvlJc w:val="left"/>
      <w:rPr>
        <w:color w:val="3370FF"/>
        <w:sz w:val="11"/>
      </w:rPr>
    </w:lvl>
  </w:abstractNum>
  <w:abstractNum w:abstractNumId="1">
    <w:nsid w:val="813A4B87"/>
    <w:multiLevelType w:val="singleLevel"/>
    <w:tmpl w:val="813A4B87"/>
    <w:lvl w:ilvl="0" w:tentative="0">
      <w:start w:val="3"/>
      <w:numFmt w:val="decimal"/>
      <w:lvlText w:val="%1."/>
      <w:lvlJc w:val="left"/>
      <w:rPr>
        <w:color w:val="3370FF"/>
      </w:rPr>
    </w:lvl>
  </w:abstractNum>
  <w:abstractNum w:abstractNumId="2">
    <w:nsid w:val="825EC3C5"/>
    <w:multiLevelType w:val="singleLevel"/>
    <w:tmpl w:val="825EC3C5"/>
    <w:lvl w:ilvl="0" w:tentative="0">
      <w:start w:val="0"/>
      <w:numFmt w:val="bullet"/>
      <w:lvlText w:val="▪"/>
      <w:lvlJc w:val="left"/>
      <w:rPr>
        <w:color w:val="3370FF"/>
        <w:sz w:val="11"/>
      </w:rPr>
    </w:lvl>
  </w:abstractNum>
  <w:abstractNum w:abstractNumId="3">
    <w:nsid w:val="845B5372"/>
    <w:multiLevelType w:val="singleLevel"/>
    <w:tmpl w:val="845B5372"/>
    <w:lvl w:ilvl="0" w:tentative="0">
      <w:start w:val="3"/>
      <w:numFmt w:val="decimal"/>
      <w:lvlText w:val="%1."/>
      <w:lvlJc w:val="left"/>
      <w:rPr>
        <w:color w:val="3370FF"/>
      </w:rPr>
    </w:lvl>
  </w:abstractNum>
  <w:abstractNum w:abstractNumId="4">
    <w:nsid w:val="8461FADE"/>
    <w:multiLevelType w:val="singleLevel"/>
    <w:tmpl w:val="8461FADE"/>
    <w:lvl w:ilvl="0" w:tentative="0">
      <w:start w:val="5"/>
      <w:numFmt w:val="decimal"/>
      <w:lvlText w:val="%1."/>
      <w:lvlJc w:val="left"/>
      <w:rPr>
        <w:color w:val="3370FF"/>
      </w:rPr>
    </w:lvl>
  </w:abstractNum>
  <w:abstractNum w:abstractNumId="5">
    <w:nsid w:val="84994F45"/>
    <w:multiLevelType w:val="singleLevel"/>
    <w:tmpl w:val="84994F45"/>
    <w:lvl w:ilvl="0" w:tentative="0">
      <w:start w:val="7"/>
      <w:numFmt w:val="decimal"/>
      <w:lvlText w:val="%1."/>
      <w:lvlJc w:val="left"/>
      <w:rPr>
        <w:color w:val="3370FF"/>
      </w:rPr>
    </w:lvl>
  </w:abstractNum>
  <w:abstractNum w:abstractNumId="6">
    <w:nsid w:val="87B75F0A"/>
    <w:multiLevelType w:val="singleLevel"/>
    <w:tmpl w:val="87B75F0A"/>
    <w:lvl w:ilvl="0" w:tentative="0">
      <w:start w:val="5"/>
      <w:numFmt w:val="lowerRoman"/>
      <w:lvlText w:val="%1."/>
      <w:lvlJc w:val="left"/>
      <w:rPr>
        <w:color w:val="3370FF"/>
      </w:rPr>
    </w:lvl>
  </w:abstractNum>
  <w:abstractNum w:abstractNumId="7">
    <w:nsid w:val="883B3669"/>
    <w:multiLevelType w:val="singleLevel"/>
    <w:tmpl w:val="883B3669"/>
    <w:lvl w:ilvl="0" w:tentative="0">
      <w:start w:val="0"/>
      <w:numFmt w:val="bullet"/>
      <w:lvlText w:val="▪"/>
      <w:lvlJc w:val="left"/>
      <w:rPr>
        <w:color w:val="3370FF"/>
        <w:sz w:val="11"/>
      </w:rPr>
    </w:lvl>
  </w:abstractNum>
  <w:abstractNum w:abstractNumId="8">
    <w:nsid w:val="891523D9"/>
    <w:multiLevelType w:val="singleLevel"/>
    <w:tmpl w:val="891523D9"/>
    <w:lvl w:ilvl="0" w:tentative="0">
      <w:start w:val="3"/>
      <w:numFmt w:val="decimal"/>
      <w:lvlText w:val="%1."/>
      <w:lvlJc w:val="left"/>
      <w:rPr>
        <w:color w:val="3370FF"/>
      </w:rPr>
    </w:lvl>
  </w:abstractNum>
  <w:abstractNum w:abstractNumId="9">
    <w:nsid w:val="8CAEB125"/>
    <w:multiLevelType w:val="singleLevel"/>
    <w:tmpl w:val="8CAEB125"/>
    <w:lvl w:ilvl="0" w:tentative="0">
      <w:start w:val="2"/>
      <w:numFmt w:val="decimal"/>
      <w:lvlText w:val="%1."/>
      <w:lvlJc w:val="left"/>
      <w:rPr>
        <w:color w:val="3370FF"/>
      </w:rPr>
    </w:lvl>
  </w:abstractNum>
  <w:abstractNum w:abstractNumId="10">
    <w:nsid w:val="9017BA21"/>
    <w:multiLevelType w:val="singleLevel"/>
    <w:tmpl w:val="9017BA21"/>
    <w:lvl w:ilvl="0" w:tentative="0">
      <w:start w:val="9"/>
      <w:numFmt w:val="lowerRoman"/>
      <w:lvlText w:val="%1."/>
      <w:lvlJc w:val="left"/>
      <w:rPr>
        <w:color w:val="3370FF"/>
      </w:rPr>
    </w:lvl>
  </w:abstractNum>
  <w:abstractNum w:abstractNumId="11">
    <w:nsid w:val="90D96B34"/>
    <w:multiLevelType w:val="singleLevel"/>
    <w:tmpl w:val="90D96B34"/>
    <w:lvl w:ilvl="0" w:tentative="0">
      <w:start w:val="3"/>
      <w:numFmt w:val="decimal"/>
      <w:lvlText w:val="%1."/>
      <w:lvlJc w:val="left"/>
      <w:rPr>
        <w:color w:val="3370FF"/>
      </w:rPr>
    </w:lvl>
  </w:abstractNum>
  <w:abstractNum w:abstractNumId="12">
    <w:nsid w:val="91995D4F"/>
    <w:multiLevelType w:val="singleLevel"/>
    <w:tmpl w:val="91995D4F"/>
    <w:lvl w:ilvl="0" w:tentative="0">
      <w:start w:val="2"/>
      <w:numFmt w:val="decimal"/>
      <w:lvlText w:val="%1."/>
      <w:lvlJc w:val="left"/>
      <w:rPr>
        <w:color w:val="3370FF"/>
      </w:rPr>
    </w:lvl>
  </w:abstractNum>
  <w:abstractNum w:abstractNumId="13">
    <w:nsid w:val="91B69C97"/>
    <w:multiLevelType w:val="singleLevel"/>
    <w:tmpl w:val="91B69C97"/>
    <w:lvl w:ilvl="0" w:tentative="0">
      <w:start w:val="0"/>
      <w:numFmt w:val="bullet"/>
      <w:lvlText w:val="▪"/>
      <w:lvlJc w:val="left"/>
      <w:rPr>
        <w:color w:val="3370FF"/>
        <w:sz w:val="11"/>
      </w:rPr>
    </w:lvl>
  </w:abstractNum>
  <w:abstractNum w:abstractNumId="14">
    <w:nsid w:val="9239341B"/>
    <w:multiLevelType w:val="singleLevel"/>
    <w:tmpl w:val="9239341B"/>
    <w:lvl w:ilvl="0" w:tentative="0">
      <w:start w:val="2"/>
      <w:numFmt w:val="decimal"/>
      <w:lvlText w:val="%1."/>
      <w:lvlJc w:val="left"/>
      <w:rPr>
        <w:color w:val="3370FF"/>
      </w:rPr>
    </w:lvl>
  </w:abstractNum>
  <w:abstractNum w:abstractNumId="15">
    <w:nsid w:val="9288B902"/>
    <w:multiLevelType w:val="singleLevel"/>
    <w:tmpl w:val="9288B902"/>
    <w:lvl w:ilvl="0" w:tentative="0">
      <w:start w:val="3"/>
      <w:numFmt w:val="decimal"/>
      <w:lvlText w:val="%1."/>
      <w:lvlJc w:val="left"/>
      <w:rPr>
        <w:color w:val="3370FF"/>
      </w:rPr>
    </w:lvl>
  </w:abstractNum>
  <w:abstractNum w:abstractNumId="16">
    <w:nsid w:val="92C4F22A"/>
    <w:multiLevelType w:val="singleLevel"/>
    <w:tmpl w:val="92C4F22A"/>
    <w:lvl w:ilvl="0" w:tentative="0">
      <w:start w:val="4"/>
      <w:numFmt w:val="decimal"/>
      <w:lvlText w:val="%1."/>
      <w:lvlJc w:val="left"/>
      <w:rPr>
        <w:color w:val="3370FF"/>
      </w:rPr>
    </w:lvl>
  </w:abstractNum>
  <w:abstractNum w:abstractNumId="17">
    <w:nsid w:val="930EE254"/>
    <w:multiLevelType w:val="singleLevel"/>
    <w:tmpl w:val="930EE254"/>
    <w:lvl w:ilvl="0" w:tentative="0">
      <w:start w:val="2"/>
      <w:numFmt w:val="decimal"/>
      <w:lvlText w:val="%1."/>
      <w:lvlJc w:val="left"/>
      <w:rPr>
        <w:color w:val="3370FF"/>
      </w:rPr>
    </w:lvl>
  </w:abstractNum>
  <w:abstractNum w:abstractNumId="18">
    <w:nsid w:val="9377BC45"/>
    <w:multiLevelType w:val="singleLevel"/>
    <w:tmpl w:val="9377BC45"/>
    <w:lvl w:ilvl="0" w:tentative="0">
      <w:start w:val="0"/>
      <w:numFmt w:val="bullet"/>
      <w:lvlText w:val="▪"/>
      <w:lvlJc w:val="left"/>
      <w:rPr>
        <w:color w:val="3370FF"/>
        <w:sz w:val="11"/>
      </w:rPr>
    </w:lvl>
  </w:abstractNum>
  <w:abstractNum w:abstractNumId="19">
    <w:nsid w:val="941D12A9"/>
    <w:multiLevelType w:val="singleLevel"/>
    <w:tmpl w:val="941D12A9"/>
    <w:lvl w:ilvl="0" w:tentative="0">
      <w:start w:val="10"/>
      <w:numFmt w:val="lowerRoman"/>
      <w:lvlText w:val="%1."/>
      <w:lvlJc w:val="left"/>
      <w:rPr>
        <w:color w:val="3370FF"/>
      </w:rPr>
    </w:lvl>
  </w:abstractNum>
  <w:abstractNum w:abstractNumId="20">
    <w:nsid w:val="952530A5"/>
    <w:multiLevelType w:val="singleLevel"/>
    <w:tmpl w:val="952530A5"/>
    <w:lvl w:ilvl="0" w:tentative="0">
      <w:start w:val="4"/>
      <w:numFmt w:val="lowerRoman"/>
      <w:lvlText w:val="%1."/>
      <w:lvlJc w:val="left"/>
      <w:rPr>
        <w:color w:val="3370FF"/>
      </w:rPr>
    </w:lvl>
  </w:abstractNum>
  <w:abstractNum w:abstractNumId="21">
    <w:nsid w:val="95E682A1"/>
    <w:multiLevelType w:val="singleLevel"/>
    <w:tmpl w:val="95E682A1"/>
    <w:lvl w:ilvl="0" w:tentative="0">
      <w:start w:val="2"/>
      <w:numFmt w:val="decimal"/>
      <w:lvlText w:val="%1."/>
      <w:lvlJc w:val="left"/>
      <w:rPr>
        <w:color w:val="3370FF"/>
      </w:rPr>
    </w:lvl>
  </w:abstractNum>
  <w:abstractNum w:abstractNumId="22">
    <w:nsid w:val="96E5236C"/>
    <w:multiLevelType w:val="singleLevel"/>
    <w:tmpl w:val="96E5236C"/>
    <w:lvl w:ilvl="0" w:tentative="0">
      <w:start w:val="6"/>
      <w:numFmt w:val="lowerRoman"/>
      <w:lvlText w:val="%1."/>
      <w:lvlJc w:val="left"/>
      <w:rPr>
        <w:color w:val="3370FF"/>
      </w:rPr>
    </w:lvl>
  </w:abstractNum>
  <w:abstractNum w:abstractNumId="23">
    <w:nsid w:val="98CD717A"/>
    <w:multiLevelType w:val="singleLevel"/>
    <w:tmpl w:val="98CD717A"/>
    <w:lvl w:ilvl="0" w:tentative="0">
      <w:start w:val="0"/>
      <w:numFmt w:val="bullet"/>
      <w:lvlText w:val="▪"/>
      <w:lvlJc w:val="left"/>
      <w:rPr>
        <w:color w:val="3370FF"/>
        <w:sz w:val="11"/>
      </w:rPr>
    </w:lvl>
  </w:abstractNum>
  <w:abstractNum w:abstractNumId="24">
    <w:nsid w:val="9ACF65A0"/>
    <w:multiLevelType w:val="singleLevel"/>
    <w:tmpl w:val="9ACF65A0"/>
    <w:lvl w:ilvl="0" w:tentative="0">
      <w:start w:val="4"/>
      <w:numFmt w:val="lowerLetter"/>
      <w:lvlText w:val="%1."/>
      <w:lvlJc w:val="left"/>
      <w:rPr>
        <w:color w:val="3370FF"/>
      </w:rPr>
    </w:lvl>
  </w:abstractNum>
  <w:abstractNum w:abstractNumId="25">
    <w:nsid w:val="9B1F845E"/>
    <w:multiLevelType w:val="singleLevel"/>
    <w:tmpl w:val="9B1F845E"/>
    <w:lvl w:ilvl="0" w:tentative="0">
      <w:start w:val="6"/>
      <w:numFmt w:val="lowerRoman"/>
      <w:lvlText w:val="%1."/>
      <w:lvlJc w:val="left"/>
      <w:rPr>
        <w:color w:val="3370FF"/>
      </w:rPr>
    </w:lvl>
  </w:abstractNum>
  <w:abstractNum w:abstractNumId="26">
    <w:nsid w:val="9BA6347D"/>
    <w:multiLevelType w:val="singleLevel"/>
    <w:tmpl w:val="9BA6347D"/>
    <w:lvl w:ilvl="0" w:tentative="0">
      <w:start w:val="1"/>
      <w:numFmt w:val="lowerLetter"/>
      <w:lvlText w:val="%1."/>
      <w:lvlJc w:val="left"/>
      <w:rPr>
        <w:color w:val="3370FF"/>
      </w:rPr>
    </w:lvl>
  </w:abstractNum>
  <w:abstractNum w:abstractNumId="27">
    <w:nsid w:val="9C11E984"/>
    <w:multiLevelType w:val="singleLevel"/>
    <w:tmpl w:val="9C11E984"/>
    <w:lvl w:ilvl="0" w:tentative="0">
      <w:start w:val="2"/>
      <w:numFmt w:val="lowerLetter"/>
      <w:lvlText w:val="%1."/>
      <w:lvlJc w:val="left"/>
      <w:rPr>
        <w:color w:val="3370FF"/>
      </w:rPr>
    </w:lvl>
  </w:abstractNum>
  <w:abstractNum w:abstractNumId="28">
    <w:nsid w:val="9C7198AA"/>
    <w:multiLevelType w:val="singleLevel"/>
    <w:tmpl w:val="9C7198AA"/>
    <w:lvl w:ilvl="0" w:tentative="0">
      <w:start w:val="5"/>
      <w:numFmt w:val="decimal"/>
      <w:lvlText w:val="%1."/>
      <w:lvlJc w:val="left"/>
      <w:rPr>
        <w:color w:val="3370FF"/>
      </w:rPr>
    </w:lvl>
  </w:abstractNum>
  <w:abstractNum w:abstractNumId="29">
    <w:nsid w:val="9C8AC8EF"/>
    <w:multiLevelType w:val="singleLevel"/>
    <w:tmpl w:val="9C8AC8EF"/>
    <w:lvl w:ilvl="0" w:tentative="0">
      <w:start w:val="3"/>
      <w:numFmt w:val="decimal"/>
      <w:lvlText w:val="%1."/>
      <w:lvlJc w:val="left"/>
      <w:rPr>
        <w:color w:val="3370FF"/>
      </w:rPr>
    </w:lvl>
  </w:abstractNum>
  <w:abstractNum w:abstractNumId="30">
    <w:nsid w:val="9C919DE1"/>
    <w:multiLevelType w:val="singleLevel"/>
    <w:tmpl w:val="9C919DE1"/>
    <w:lvl w:ilvl="0" w:tentative="0">
      <w:start w:val="3"/>
      <w:numFmt w:val="lowerRoman"/>
      <w:lvlText w:val="%1."/>
      <w:lvlJc w:val="left"/>
      <w:rPr>
        <w:color w:val="3370FF"/>
      </w:rPr>
    </w:lvl>
  </w:abstractNum>
  <w:abstractNum w:abstractNumId="31">
    <w:nsid w:val="9CD0C84A"/>
    <w:multiLevelType w:val="singleLevel"/>
    <w:tmpl w:val="9CD0C84A"/>
    <w:lvl w:ilvl="0" w:tentative="0">
      <w:start w:val="2"/>
      <w:numFmt w:val="lowerLetter"/>
      <w:lvlText w:val="%1."/>
      <w:lvlJc w:val="left"/>
      <w:rPr>
        <w:color w:val="3370FF"/>
      </w:rPr>
    </w:lvl>
  </w:abstractNum>
  <w:abstractNum w:abstractNumId="32">
    <w:nsid w:val="9D5D7490"/>
    <w:multiLevelType w:val="singleLevel"/>
    <w:tmpl w:val="9D5D7490"/>
    <w:lvl w:ilvl="0" w:tentative="0">
      <w:start w:val="0"/>
      <w:numFmt w:val="bullet"/>
      <w:lvlText w:val="▪"/>
      <w:lvlJc w:val="left"/>
      <w:rPr>
        <w:color w:val="3370FF"/>
        <w:sz w:val="11"/>
      </w:rPr>
    </w:lvl>
  </w:abstractNum>
  <w:abstractNum w:abstractNumId="33">
    <w:nsid w:val="9D7EB8E6"/>
    <w:multiLevelType w:val="singleLevel"/>
    <w:tmpl w:val="9D7EB8E6"/>
    <w:lvl w:ilvl="0" w:tentative="0">
      <w:start w:val="6"/>
      <w:numFmt w:val="decimal"/>
      <w:lvlText w:val="%1."/>
      <w:lvlJc w:val="left"/>
      <w:rPr>
        <w:color w:val="3370FF"/>
      </w:rPr>
    </w:lvl>
  </w:abstractNum>
  <w:abstractNum w:abstractNumId="34">
    <w:nsid w:val="9D9F4F4D"/>
    <w:multiLevelType w:val="singleLevel"/>
    <w:tmpl w:val="9D9F4F4D"/>
    <w:lvl w:ilvl="0" w:tentative="0">
      <w:start w:val="5"/>
      <w:numFmt w:val="decimal"/>
      <w:lvlText w:val="%1."/>
      <w:lvlJc w:val="left"/>
      <w:rPr>
        <w:color w:val="3370FF"/>
      </w:rPr>
    </w:lvl>
  </w:abstractNum>
  <w:abstractNum w:abstractNumId="35">
    <w:nsid w:val="9DFC6F65"/>
    <w:multiLevelType w:val="singleLevel"/>
    <w:tmpl w:val="9DFC6F65"/>
    <w:lvl w:ilvl="0" w:tentative="0">
      <w:start w:val="0"/>
      <w:numFmt w:val="bullet"/>
      <w:lvlText w:val="￮"/>
      <w:lvlJc w:val="left"/>
      <w:rPr>
        <w:color w:val="3370FF"/>
      </w:rPr>
    </w:lvl>
  </w:abstractNum>
  <w:abstractNum w:abstractNumId="36">
    <w:nsid w:val="9F81B9F9"/>
    <w:multiLevelType w:val="singleLevel"/>
    <w:tmpl w:val="9F81B9F9"/>
    <w:lvl w:ilvl="0" w:tentative="0">
      <w:start w:val="0"/>
      <w:numFmt w:val="bullet"/>
      <w:lvlText w:val="•"/>
      <w:lvlJc w:val="left"/>
      <w:rPr>
        <w:color w:val="3370FF"/>
      </w:rPr>
    </w:lvl>
  </w:abstractNum>
  <w:abstractNum w:abstractNumId="37">
    <w:nsid w:val="9F91FE98"/>
    <w:multiLevelType w:val="singleLevel"/>
    <w:tmpl w:val="9F91FE98"/>
    <w:lvl w:ilvl="0" w:tentative="0">
      <w:start w:val="8"/>
      <w:numFmt w:val="lowerRoman"/>
      <w:lvlText w:val="%1."/>
      <w:lvlJc w:val="left"/>
      <w:rPr>
        <w:color w:val="3370FF"/>
      </w:rPr>
    </w:lvl>
  </w:abstractNum>
  <w:abstractNum w:abstractNumId="38">
    <w:nsid w:val="9F94E439"/>
    <w:multiLevelType w:val="singleLevel"/>
    <w:tmpl w:val="9F94E439"/>
    <w:lvl w:ilvl="0" w:tentative="0">
      <w:start w:val="3"/>
      <w:numFmt w:val="decimal"/>
      <w:lvlText w:val="%1."/>
      <w:lvlJc w:val="left"/>
      <w:rPr>
        <w:color w:val="3370FF"/>
      </w:rPr>
    </w:lvl>
  </w:abstractNum>
  <w:abstractNum w:abstractNumId="39">
    <w:nsid w:val="A0C93552"/>
    <w:multiLevelType w:val="singleLevel"/>
    <w:tmpl w:val="A0C93552"/>
    <w:lvl w:ilvl="0" w:tentative="0">
      <w:start w:val="4"/>
      <w:numFmt w:val="lowerLetter"/>
      <w:lvlText w:val="%1."/>
      <w:lvlJc w:val="left"/>
      <w:rPr>
        <w:color w:val="3370FF"/>
      </w:rPr>
    </w:lvl>
  </w:abstractNum>
  <w:abstractNum w:abstractNumId="40">
    <w:nsid w:val="A0F05207"/>
    <w:multiLevelType w:val="singleLevel"/>
    <w:tmpl w:val="A0F05207"/>
    <w:lvl w:ilvl="0" w:tentative="0">
      <w:start w:val="3"/>
      <w:numFmt w:val="decimal"/>
      <w:lvlText w:val="%1."/>
      <w:lvlJc w:val="left"/>
      <w:rPr>
        <w:color w:val="3370FF"/>
      </w:rPr>
    </w:lvl>
  </w:abstractNum>
  <w:abstractNum w:abstractNumId="41">
    <w:nsid w:val="A0F25EF7"/>
    <w:multiLevelType w:val="singleLevel"/>
    <w:tmpl w:val="A0F25EF7"/>
    <w:lvl w:ilvl="0" w:tentative="0">
      <w:start w:val="5"/>
      <w:numFmt w:val="decimal"/>
      <w:lvlText w:val="%1."/>
      <w:lvlJc w:val="left"/>
      <w:rPr>
        <w:color w:val="3370FF"/>
      </w:rPr>
    </w:lvl>
  </w:abstractNum>
  <w:abstractNum w:abstractNumId="42">
    <w:nsid w:val="A125D1D3"/>
    <w:multiLevelType w:val="singleLevel"/>
    <w:tmpl w:val="A125D1D3"/>
    <w:lvl w:ilvl="0" w:tentative="0">
      <w:start w:val="5"/>
      <w:numFmt w:val="decimal"/>
      <w:lvlText w:val="%1."/>
      <w:lvlJc w:val="left"/>
      <w:rPr>
        <w:color w:val="3370FF"/>
      </w:rPr>
    </w:lvl>
  </w:abstractNum>
  <w:abstractNum w:abstractNumId="43">
    <w:nsid w:val="A25F19CE"/>
    <w:multiLevelType w:val="singleLevel"/>
    <w:tmpl w:val="A25F19CE"/>
    <w:lvl w:ilvl="0" w:tentative="0">
      <w:start w:val="1"/>
      <w:numFmt w:val="decimal"/>
      <w:lvlText w:val="%1."/>
      <w:lvlJc w:val="left"/>
      <w:rPr>
        <w:color w:val="3370FF"/>
      </w:rPr>
    </w:lvl>
  </w:abstractNum>
  <w:abstractNum w:abstractNumId="44">
    <w:nsid w:val="A362769C"/>
    <w:multiLevelType w:val="singleLevel"/>
    <w:tmpl w:val="A362769C"/>
    <w:lvl w:ilvl="0" w:tentative="0">
      <w:start w:val="2"/>
      <w:numFmt w:val="decimal"/>
      <w:lvlText w:val="%1."/>
      <w:lvlJc w:val="left"/>
      <w:rPr>
        <w:color w:val="3370FF"/>
      </w:rPr>
    </w:lvl>
  </w:abstractNum>
  <w:abstractNum w:abstractNumId="45">
    <w:nsid w:val="A4433E0D"/>
    <w:multiLevelType w:val="singleLevel"/>
    <w:tmpl w:val="A4433E0D"/>
    <w:lvl w:ilvl="0" w:tentative="0">
      <w:start w:val="3"/>
      <w:numFmt w:val="decimal"/>
      <w:lvlText w:val="%1."/>
      <w:lvlJc w:val="left"/>
      <w:rPr>
        <w:color w:val="3370FF"/>
      </w:rPr>
    </w:lvl>
  </w:abstractNum>
  <w:abstractNum w:abstractNumId="46">
    <w:nsid w:val="A5435042"/>
    <w:multiLevelType w:val="singleLevel"/>
    <w:tmpl w:val="A5435042"/>
    <w:lvl w:ilvl="0" w:tentative="0">
      <w:start w:val="6"/>
      <w:numFmt w:val="lowerRoman"/>
      <w:lvlText w:val="%1."/>
      <w:lvlJc w:val="left"/>
      <w:rPr>
        <w:color w:val="3370FF"/>
      </w:rPr>
    </w:lvl>
  </w:abstractNum>
  <w:abstractNum w:abstractNumId="47">
    <w:nsid w:val="A97D620A"/>
    <w:multiLevelType w:val="singleLevel"/>
    <w:tmpl w:val="A97D620A"/>
    <w:lvl w:ilvl="0" w:tentative="0">
      <w:start w:val="4"/>
      <w:numFmt w:val="lowerRoman"/>
      <w:lvlText w:val="%1."/>
      <w:lvlJc w:val="left"/>
      <w:rPr>
        <w:color w:val="3370FF"/>
      </w:rPr>
    </w:lvl>
  </w:abstractNum>
  <w:abstractNum w:abstractNumId="48">
    <w:nsid w:val="A9AC3AA7"/>
    <w:multiLevelType w:val="singleLevel"/>
    <w:tmpl w:val="A9AC3AA7"/>
    <w:lvl w:ilvl="0" w:tentative="0">
      <w:start w:val="6"/>
      <w:numFmt w:val="lowerLetter"/>
      <w:lvlText w:val="%1."/>
      <w:lvlJc w:val="left"/>
      <w:rPr>
        <w:color w:val="3370FF"/>
      </w:rPr>
    </w:lvl>
  </w:abstractNum>
  <w:abstractNum w:abstractNumId="49">
    <w:nsid w:val="AAF3F3FA"/>
    <w:multiLevelType w:val="singleLevel"/>
    <w:tmpl w:val="AAF3F3FA"/>
    <w:lvl w:ilvl="0" w:tentative="0">
      <w:start w:val="0"/>
      <w:numFmt w:val="bullet"/>
      <w:lvlText w:val="▪"/>
      <w:lvlJc w:val="left"/>
      <w:rPr>
        <w:color w:val="3370FF"/>
        <w:sz w:val="11"/>
      </w:rPr>
    </w:lvl>
  </w:abstractNum>
  <w:abstractNum w:abstractNumId="50">
    <w:nsid w:val="AC38AFEB"/>
    <w:multiLevelType w:val="singleLevel"/>
    <w:tmpl w:val="AC38AFEB"/>
    <w:lvl w:ilvl="0" w:tentative="0">
      <w:start w:val="7"/>
      <w:numFmt w:val="lowerRoman"/>
      <w:lvlText w:val="%1."/>
      <w:lvlJc w:val="left"/>
      <w:rPr>
        <w:color w:val="3370FF"/>
      </w:rPr>
    </w:lvl>
  </w:abstractNum>
  <w:abstractNum w:abstractNumId="51">
    <w:nsid w:val="AD37AD84"/>
    <w:multiLevelType w:val="singleLevel"/>
    <w:tmpl w:val="AD37AD84"/>
    <w:lvl w:ilvl="0" w:tentative="0">
      <w:start w:val="8"/>
      <w:numFmt w:val="decimal"/>
      <w:lvlText w:val="%1."/>
      <w:lvlJc w:val="left"/>
      <w:rPr>
        <w:color w:val="3370FF"/>
      </w:rPr>
    </w:lvl>
  </w:abstractNum>
  <w:abstractNum w:abstractNumId="52">
    <w:nsid w:val="AF139D7D"/>
    <w:multiLevelType w:val="singleLevel"/>
    <w:tmpl w:val="AF139D7D"/>
    <w:lvl w:ilvl="0" w:tentative="0">
      <w:start w:val="2"/>
      <w:numFmt w:val="decimal"/>
      <w:lvlText w:val="%1."/>
      <w:lvlJc w:val="left"/>
      <w:rPr>
        <w:color w:val="3370FF"/>
      </w:rPr>
    </w:lvl>
  </w:abstractNum>
  <w:abstractNum w:abstractNumId="53">
    <w:nsid w:val="B0082E4F"/>
    <w:multiLevelType w:val="singleLevel"/>
    <w:tmpl w:val="B0082E4F"/>
    <w:lvl w:ilvl="0" w:tentative="0">
      <w:start w:val="8"/>
      <w:numFmt w:val="decimal"/>
      <w:lvlText w:val="%1."/>
      <w:lvlJc w:val="left"/>
      <w:rPr>
        <w:color w:val="3370FF"/>
      </w:rPr>
    </w:lvl>
  </w:abstractNum>
  <w:abstractNum w:abstractNumId="54">
    <w:nsid w:val="B02A9460"/>
    <w:multiLevelType w:val="singleLevel"/>
    <w:tmpl w:val="B02A9460"/>
    <w:lvl w:ilvl="0" w:tentative="0">
      <w:start w:val="4"/>
      <w:numFmt w:val="decimal"/>
      <w:lvlText w:val="%1."/>
      <w:lvlJc w:val="left"/>
      <w:rPr>
        <w:color w:val="3370FF"/>
      </w:rPr>
    </w:lvl>
  </w:abstractNum>
  <w:abstractNum w:abstractNumId="55">
    <w:nsid w:val="B08374AC"/>
    <w:multiLevelType w:val="singleLevel"/>
    <w:tmpl w:val="B08374AC"/>
    <w:lvl w:ilvl="0" w:tentative="0">
      <w:start w:val="6"/>
      <w:numFmt w:val="lowerRoman"/>
      <w:lvlText w:val="%1."/>
      <w:lvlJc w:val="left"/>
      <w:rPr>
        <w:color w:val="3370FF"/>
      </w:rPr>
    </w:lvl>
  </w:abstractNum>
  <w:abstractNum w:abstractNumId="56">
    <w:nsid w:val="B0ED9BEA"/>
    <w:multiLevelType w:val="singleLevel"/>
    <w:tmpl w:val="B0ED9BEA"/>
    <w:lvl w:ilvl="0" w:tentative="0">
      <w:start w:val="0"/>
      <w:numFmt w:val="bullet"/>
      <w:lvlText w:val="▪"/>
      <w:lvlJc w:val="left"/>
      <w:rPr>
        <w:color w:val="3370FF"/>
        <w:sz w:val="11"/>
      </w:rPr>
    </w:lvl>
  </w:abstractNum>
  <w:abstractNum w:abstractNumId="57">
    <w:nsid w:val="B0F1ACD9"/>
    <w:multiLevelType w:val="singleLevel"/>
    <w:tmpl w:val="B0F1ACD9"/>
    <w:lvl w:ilvl="0" w:tentative="0">
      <w:start w:val="5"/>
      <w:numFmt w:val="decimal"/>
      <w:lvlText w:val="%1."/>
      <w:lvlJc w:val="left"/>
      <w:rPr>
        <w:color w:val="3370FF"/>
      </w:rPr>
    </w:lvl>
  </w:abstractNum>
  <w:abstractNum w:abstractNumId="58">
    <w:nsid w:val="B15ABE86"/>
    <w:multiLevelType w:val="singleLevel"/>
    <w:tmpl w:val="B15ABE86"/>
    <w:lvl w:ilvl="0" w:tentative="0">
      <w:start w:val="1"/>
      <w:numFmt w:val="lowerRoman"/>
      <w:lvlText w:val="%1."/>
      <w:lvlJc w:val="left"/>
      <w:rPr>
        <w:color w:val="3370FF"/>
      </w:rPr>
    </w:lvl>
  </w:abstractNum>
  <w:abstractNum w:abstractNumId="59">
    <w:nsid w:val="B1CC6FF1"/>
    <w:multiLevelType w:val="singleLevel"/>
    <w:tmpl w:val="B1CC6FF1"/>
    <w:lvl w:ilvl="0" w:tentative="0">
      <w:start w:val="0"/>
      <w:numFmt w:val="bullet"/>
      <w:lvlText w:val="•"/>
      <w:lvlJc w:val="left"/>
      <w:rPr>
        <w:color w:val="3370FF"/>
      </w:rPr>
    </w:lvl>
  </w:abstractNum>
  <w:abstractNum w:abstractNumId="60">
    <w:nsid w:val="B23A94A9"/>
    <w:multiLevelType w:val="singleLevel"/>
    <w:tmpl w:val="B23A94A9"/>
    <w:lvl w:ilvl="0" w:tentative="0">
      <w:start w:val="1"/>
      <w:numFmt w:val="lowerRoman"/>
      <w:lvlText w:val="%1."/>
      <w:lvlJc w:val="left"/>
      <w:rPr>
        <w:color w:val="3370FF"/>
      </w:rPr>
    </w:lvl>
  </w:abstractNum>
  <w:abstractNum w:abstractNumId="61">
    <w:nsid w:val="B4E02BC3"/>
    <w:multiLevelType w:val="singleLevel"/>
    <w:tmpl w:val="B4E02BC3"/>
    <w:lvl w:ilvl="0" w:tentative="0">
      <w:start w:val="8"/>
      <w:numFmt w:val="lowerRoman"/>
      <w:lvlText w:val="%1."/>
      <w:lvlJc w:val="left"/>
      <w:rPr>
        <w:color w:val="3370FF"/>
      </w:rPr>
    </w:lvl>
  </w:abstractNum>
  <w:abstractNum w:abstractNumId="62">
    <w:nsid w:val="B53F3350"/>
    <w:multiLevelType w:val="singleLevel"/>
    <w:tmpl w:val="B53F3350"/>
    <w:lvl w:ilvl="0" w:tentative="0">
      <w:start w:val="3"/>
      <w:numFmt w:val="lowerRoman"/>
      <w:lvlText w:val="%1."/>
      <w:lvlJc w:val="left"/>
      <w:rPr>
        <w:color w:val="3370FF"/>
      </w:rPr>
    </w:lvl>
  </w:abstractNum>
  <w:abstractNum w:abstractNumId="63">
    <w:nsid w:val="B5601969"/>
    <w:multiLevelType w:val="singleLevel"/>
    <w:tmpl w:val="B5601969"/>
    <w:lvl w:ilvl="0" w:tentative="0">
      <w:start w:val="3"/>
      <w:numFmt w:val="decimal"/>
      <w:lvlText w:val="%1."/>
      <w:lvlJc w:val="left"/>
      <w:rPr>
        <w:color w:val="3370FF"/>
      </w:rPr>
    </w:lvl>
  </w:abstractNum>
  <w:abstractNum w:abstractNumId="64">
    <w:nsid w:val="B5CF74F5"/>
    <w:multiLevelType w:val="singleLevel"/>
    <w:tmpl w:val="B5CF74F5"/>
    <w:lvl w:ilvl="0" w:tentative="0">
      <w:start w:val="5"/>
      <w:numFmt w:val="decimal"/>
      <w:lvlText w:val="%1."/>
      <w:lvlJc w:val="left"/>
      <w:rPr>
        <w:color w:val="3370FF"/>
      </w:rPr>
    </w:lvl>
  </w:abstractNum>
  <w:abstractNum w:abstractNumId="65">
    <w:nsid w:val="B5E306ED"/>
    <w:multiLevelType w:val="singleLevel"/>
    <w:tmpl w:val="B5E306ED"/>
    <w:lvl w:ilvl="0" w:tentative="0">
      <w:start w:val="0"/>
      <w:numFmt w:val="bullet"/>
      <w:lvlText w:val="•"/>
      <w:lvlJc w:val="left"/>
      <w:rPr>
        <w:color w:val="3370FF"/>
      </w:rPr>
    </w:lvl>
  </w:abstractNum>
  <w:abstractNum w:abstractNumId="66">
    <w:nsid w:val="B62DFF5B"/>
    <w:multiLevelType w:val="singleLevel"/>
    <w:tmpl w:val="B62DFF5B"/>
    <w:lvl w:ilvl="0" w:tentative="0">
      <w:start w:val="2"/>
      <w:numFmt w:val="decimal"/>
      <w:lvlText w:val="%1."/>
      <w:lvlJc w:val="left"/>
      <w:rPr>
        <w:color w:val="3370FF"/>
      </w:rPr>
    </w:lvl>
  </w:abstractNum>
  <w:abstractNum w:abstractNumId="67">
    <w:nsid w:val="B88D21A8"/>
    <w:multiLevelType w:val="singleLevel"/>
    <w:tmpl w:val="B88D21A8"/>
    <w:lvl w:ilvl="0" w:tentative="0">
      <w:start w:val="1"/>
      <w:numFmt w:val="lowerLetter"/>
      <w:lvlText w:val="%1."/>
      <w:lvlJc w:val="left"/>
      <w:rPr>
        <w:color w:val="3370FF"/>
      </w:rPr>
    </w:lvl>
  </w:abstractNum>
  <w:abstractNum w:abstractNumId="68">
    <w:nsid w:val="B8CEF35B"/>
    <w:multiLevelType w:val="singleLevel"/>
    <w:tmpl w:val="B8CEF35B"/>
    <w:lvl w:ilvl="0" w:tentative="0">
      <w:start w:val="1"/>
      <w:numFmt w:val="decimal"/>
      <w:lvlText w:val="%1."/>
      <w:lvlJc w:val="left"/>
      <w:rPr>
        <w:color w:val="3370FF"/>
      </w:rPr>
    </w:lvl>
  </w:abstractNum>
  <w:abstractNum w:abstractNumId="69">
    <w:nsid w:val="B99465BD"/>
    <w:multiLevelType w:val="singleLevel"/>
    <w:tmpl w:val="B99465BD"/>
    <w:lvl w:ilvl="0" w:tentative="0">
      <w:start w:val="4"/>
      <w:numFmt w:val="decimal"/>
      <w:lvlText w:val="%1."/>
      <w:lvlJc w:val="left"/>
      <w:rPr>
        <w:color w:val="3370FF"/>
      </w:rPr>
    </w:lvl>
  </w:abstractNum>
  <w:abstractNum w:abstractNumId="70">
    <w:nsid w:val="BA550FDB"/>
    <w:multiLevelType w:val="singleLevel"/>
    <w:tmpl w:val="BA550FDB"/>
    <w:lvl w:ilvl="0" w:tentative="0">
      <w:start w:val="1"/>
      <w:numFmt w:val="lowerLetter"/>
      <w:lvlText w:val="%1."/>
      <w:lvlJc w:val="left"/>
      <w:rPr>
        <w:color w:val="3370FF"/>
      </w:rPr>
    </w:lvl>
  </w:abstractNum>
  <w:abstractNum w:abstractNumId="71">
    <w:nsid w:val="BB01E1DA"/>
    <w:multiLevelType w:val="singleLevel"/>
    <w:tmpl w:val="BB01E1DA"/>
    <w:lvl w:ilvl="0" w:tentative="0">
      <w:start w:val="4"/>
      <w:numFmt w:val="decimal"/>
      <w:lvlText w:val="%1."/>
      <w:lvlJc w:val="left"/>
      <w:rPr>
        <w:color w:val="3370FF"/>
      </w:rPr>
    </w:lvl>
  </w:abstractNum>
  <w:abstractNum w:abstractNumId="72">
    <w:nsid w:val="BB64CFA9"/>
    <w:multiLevelType w:val="singleLevel"/>
    <w:tmpl w:val="BB64CFA9"/>
    <w:lvl w:ilvl="0" w:tentative="0">
      <w:start w:val="1"/>
      <w:numFmt w:val="decimal"/>
      <w:lvlText w:val="%1."/>
      <w:lvlJc w:val="left"/>
      <w:rPr>
        <w:color w:val="3370FF"/>
      </w:rPr>
    </w:lvl>
  </w:abstractNum>
  <w:abstractNum w:abstractNumId="73">
    <w:nsid w:val="BC837A95"/>
    <w:multiLevelType w:val="singleLevel"/>
    <w:tmpl w:val="BC837A95"/>
    <w:lvl w:ilvl="0" w:tentative="0">
      <w:start w:val="3"/>
      <w:numFmt w:val="decimal"/>
      <w:lvlText w:val="%1."/>
      <w:lvlJc w:val="left"/>
      <w:rPr>
        <w:color w:val="3370FF"/>
      </w:rPr>
    </w:lvl>
  </w:abstractNum>
  <w:abstractNum w:abstractNumId="74">
    <w:nsid w:val="BCECA0B4"/>
    <w:multiLevelType w:val="singleLevel"/>
    <w:tmpl w:val="BCECA0B4"/>
    <w:lvl w:ilvl="0" w:tentative="0">
      <w:start w:val="3"/>
      <w:numFmt w:val="lowerLetter"/>
      <w:lvlText w:val="%1."/>
      <w:lvlJc w:val="left"/>
      <w:rPr>
        <w:color w:val="3370FF"/>
      </w:rPr>
    </w:lvl>
  </w:abstractNum>
  <w:abstractNum w:abstractNumId="75">
    <w:nsid w:val="BDA1395C"/>
    <w:multiLevelType w:val="singleLevel"/>
    <w:tmpl w:val="BDA1395C"/>
    <w:lvl w:ilvl="0" w:tentative="0">
      <w:start w:val="1"/>
      <w:numFmt w:val="lowerLetter"/>
      <w:lvlText w:val="%1."/>
      <w:lvlJc w:val="left"/>
      <w:rPr>
        <w:color w:val="3370FF"/>
      </w:rPr>
    </w:lvl>
  </w:abstractNum>
  <w:abstractNum w:abstractNumId="76">
    <w:nsid w:val="BE8A4F4C"/>
    <w:multiLevelType w:val="singleLevel"/>
    <w:tmpl w:val="BE8A4F4C"/>
    <w:lvl w:ilvl="0" w:tentative="0">
      <w:start w:val="2"/>
      <w:numFmt w:val="lowerLetter"/>
      <w:lvlText w:val="%1."/>
      <w:lvlJc w:val="left"/>
      <w:rPr>
        <w:color w:val="3370FF"/>
      </w:rPr>
    </w:lvl>
  </w:abstractNum>
  <w:abstractNum w:abstractNumId="77">
    <w:nsid w:val="BE923771"/>
    <w:multiLevelType w:val="singleLevel"/>
    <w:tmpl w:val="BE923771"/>
    <w:lvl w:ilvl="0" w:tentative="0">
      <w:start w:val="1"/>
      <w:numFmt w:val="decimal"/>
      <w:lvlText w:val="%1."/>
      <w:lvlJc w:val="left"/>
      <w:rPr>
        <w:color w:val="3370FF"/>
      </w:rPr>
    </w:lvl>
  </w:abstractNum>
  <w:abstractNum w:abstractNumId="78">
    <w:nsid w:val="BEDBFA51"/>
    <w:multiLevelType w:val="singleLevel"/>
    <w:tmpl w:val="BEDBFA51"/>
    <w:lvl w:ilvl="0" w:tentative="0">
      <w:start w:val="4"/>
      <w:numFmt w:val="decimal"/>
      <w:lvlText w:val="%1."/>
      <w:lvlJc w:val="left"/>
      <w:rPr>
        <w:color w:val="3370FF"/>
      </w:rPr>
    </w:lvl>
  </w:abstractNum>
  <w:abstractNum w:abstractNumId="79">
    <w:nsid w:val="BF205925"/>
    <w:multiLevelType w:val="singleLevel"/>
    <w:tmpl w:val="BF205925"/>
    <w:lvl w:ilvl="0" w:tentative="0">
      <w:start w:val="0"/>
      <w:numFmt w:val="bullet"/>
      <w:lvlText w:val="•"/>
      <w:lvlJc w:val="left"/>
      <w:rPr>
        <w:color w:val="3370FF"/>
      </w:rPr>
    </w:lvl>
  </w:abstractNum>
  <w:abstractNum w:abstractNumId="80">
    <w:nsid w:val="BF50FE6B"/>
    <w:multiLevelType w:val="singleLevel"/>
    <w:tmpl w:val="BF50FE6B"/>
    <w:lvl w:ilvl="0" w:tentative="0">
      <w:start w:val="0"/>
      <w:numFmt w:val="bullet"/>
      <w:lvlText w:val="•"/>
      <w:lvlJc w:val="left"/>
      <w:rPr>
        <w:color w:val="3370FF"/>
      </w:rPr>
    </w:lvl>
  </w:abstractNum>
  <w:abstractNum w:abstractNumId="81">
    <w:nsid w:val="C0283A65"/>
    <w:multiLevelType w:val="singleLevel"/>
    <w:tmpl w:val="C0283A65"/>
    <w:lvl w:ilvl="0" w:tentative="0">
      <w:start w:val="1"/>
      <w:numFmt w:val="lowerRoman"/>
      <w:lvlText w:val="%1."/>
      <w:lvlJc w:val="left"/>
      <w:rPr>
        <w:color w:val="3370FF"/>
      </w:rPr>
    </w:lvl>
  </w:abstractNum>
  <w:abstractNum w:abstractNumId="82">
    <w:nsid w:val="C0915F4F"/>
    <w:multiLevelType w:val="singleLevel"/>
    <w:tmpl w:val="C0915F4F"/>
    <w:lvl w:ilvl="0" w:tentative="0">
      <w:start w:val="2"/>
      <w:numFmt w:val="lowerRoman"/>
      <w:lvlText w:val="%1."/>
      <w:lvlJc w:val="left"/>
      <w:rPr>
        <w:color w:val="3370FF"/>
      </w:rPr>
    </w:lvl>
  </w:abstractNum>
  <w:abstractNum w:abstractNumId="83">
    <w:nsid w:val="C17C4D43"/>
    <w:multiLevelType w:val="singleLevel"/>
    <w:tmpl w:val="C17C4D43"/>
    <w:lvl w:ilvl="0" w:tentative="0">
      <w:start w:val="2"/>
      <w:numFmt w:val="lowerLetter"/>
      <w:lvlText w:val="%1."/>
      <w:lvlJc w:val="left"/>
      <w:rPr>
        <w:color w:val="3370FF"/>
      </w:rPr>
    </w:lvl>
  </w:abstractNum>
  <w:abstractNum w:abstractNumId="84">
    <w:nsid w:val="C4E0D24A"/>
    <w:multiLevelType w:val="singleLevel"/>
    <w:tmpl w:val="C4E0D24A"/>
    <w:lvl w:ilvl="0" w:tentative="0">
      <w:start w:val="3"/>
      <w:numFmt w:val="lowerLetter"/>
      <w:lvlText w:val="%1."/>
      <w:lvlJc w:val="left"/>
      <w:rPr>
        <w:color w:val="3370FF"/>
      </w:rPr>
    </w:lvl>
  </w:abstractNum>
  <w:abstractNum w:abstractNumId="85">
    <w:nsid w:val="C4EA4DBF"/>
    <w:multiLevelType w:val="singleLevel"/>
    <w:tmpl w:val="C4EA4DBF"/>
    <w:lvl w:ilvl="0" w:tentative="0">
      <w:start w:val="4"/>
      <w:numFmt w:val="decimal"/>
      <w:lvlText w:val="%1."/>
      <w:lvlJc w:val="left"/>
      <w:rPr>
        <w:color w:val="3370FF"/>
      </w:rPr>
    </w:lvl>
  </w:abstractNum>
  <w:abstractNum w:abstractNumId="86">
    <w:nsid w:val="C560BE57"/>
    <w:multiLevelType w:val="singleLevel"/>
    <w:tmpl w:val="C560BE57"/>
    <w:lvl w:ilvl="0" w:tentative="0">
      <w:start w:val="9"/>
      <w:numFmt w:val="lowerRoman"/>
      <w:lvlText w:val="%1."/>
      <w:lvlJc w:val="left"/>
      <w:rPr>
        <w:color w:val="3370FF"/>
      </w:rPr>
    </w:lvl>
  </w:abstractNum>
  <w:abstractNum w:abstractNumId="87">
    <w:nsid w:val="C83AAF60"/>
    <w:multiLevelType w:val="singleLevel"/>
    <w:tmpl w:val="C83AAF60"/>
    <w:lvl w:ilvl="0" w:tentative="0">
      <w:start w:val="1"/>
      <w:numFmt w:val="decimal"/>
      <w:lvlText w:val="%1."/>
      <w:lvlJc w:val="left"/>
      <w:rPr>
        <w:color w:val="3370FF"/>
      </w:rPr>
    </w:lvl>
  </w:abstractNum>
  <w:abstractNum w:abstractNumId="88">
    <w:nsid w:val="C8879AEF"/>
    <w:multiLevelType w:val="singleLevel"/>
    <w:tmpl w:val="C8879AEF"/>
    <w:lvl w:ilvl="0" w:tentative="0">
      <w:start w:val="5"/>
      <w:numFmt w:val="decimal"/>
      <w:lvlText w:val="%1."/>
      <w:lvlJc w:val="left"/>
      <w:rPr>
        <w:color w:val="3370FF"/>
      </w:rPr>
    </w:lvl>
  </w:abstractNum>
  <w:abstractNum w:abstractNumId="89">
    <w:nsid w:val="C90D1B09"/>
    <w:multiLevelType w:val="singleLevel"/>
    <w:tmpl w:val="C90D1B09"/>
    <w:lvl w:ilvl="0" w:tentative="0">
      <w:start w:val="2"/>
      <w:numFmt w:val="decimal"/>
      <w:lvlText w:val="%1."/>
      <w:lvlJc w:val="left"/>
      <w:rPr>
        <w:color w:val="3370FF"/>
      </w:rPr>
    </w:lvl>
  </w:abstractNum>
  <w:abstractNum w:abstractNumId="90">
    <w:nsid w:val="C9412743"/>
    <w:multiLevelType w:val="singleLevel"/>
    <w:tmpl w:val="C9412743"/>
    <w:lvl w:ilvl="0" w:tentative="0">
      <w:start w:val="1"/>
      <w:numFmt w:val="lowerLetter"/>
      <w:lvlText w:val="%1."/>
      <w:lvlJc w:val="left"/>
      <w:rPr>
        <w:color w:val="3370FF"/>
      </w:rPr>
    </w:lvl>
  </w:abstractNum>
  <w:abstractNum w:abstractNumId="91">
    <w:nsid w:val="C9C05784"/>
    <w:multiLevelType w:val="singleLevel"/>
    <w:tmpl w:val="C9C05784"/>
    <w:lvl w:ilvl="0" w:tentative="0">
      <w:start w:val="1"/>
      <w:numFmt w:val="decimal"/>
      <w:lvlText w:val="%1."/>
      <w:lvlJc w:val="left"/>
      <w:rPr>
        <w:color w:val="3370FF"/>
      </w:rPr>
    </w:lvl>
  </w:abstractNum>
  <w:abstractNum w:abstractNumId="92">
    <w:nsid w:val="CB0CECA5"/>
    <w:multiLevelType w:val="singleLevel"/>
    <w:tmpl w:val="CB0CECA5"/>
    <w:lvl w:ilvl="0" w:tentative="0">
      <w:start w:val="5"/>
      <w:numFmt w:val="lowerRoman"/>
      <w:lvlText w:val="%1."/>
      <w:lvlJc w:val="left"/>
      <w:rPr>
        <w:color w:val="3370FF"/>
      </w:rPr>
    </w:lvl>
  </w:abstractNum>
  <w:abstractNum w:abstractNumId="93">
    <w:nsid w:val="CB94649F"/>
    <w:multiLevelType w:val="singleLevel"/>
    <w:tmpl w:val="CB94649F"/>
    <w:lvl w:ilvl="0" w:tentative="0">
      <w:start w:val="1"/>
      <w:numFmt w:val="lowerRoman"/>
      <w:lvlText w:val="%1."/>
      <w:lvlJc w:val="left"/>
      <w:rPr>
        <w:color w:val="3370FF"/>
      </w:rPr>
    </w:lvl>
  </w:abstractNum>
  <w:abstractNum w:abstractNumId="94">
    <w:nsid w:val="CD699D1D"/>
    <w:multiLevelType w:val="singleLevel"/>
    <w:tmpl w:val="CD699D1D"/>
    <w:lvl w:ilvl="0" w:tentative="0">
      <w:start w:val="4"/>
      <w:numFmt w:val="decimal"/>
      <w:lvlText w:val="%1."/>
      <w:lvlJc w:val="left"/>
      <w:rPr>
        <w:color w:val="3370FF"/>
      </w:rPr>
    </w:lvl>
  </w:abstractNum>
  <w:abstractNum w:abstractNumId="95">
    <w:nsid w:val="CF092B84"/>
    <w:multiLevelType w:val="singleLevel"/>
    <w:tmpl w:val="CF092B84"/>
    <w:lvl w:ilvl="0" w:tentative="0">
      <w:start w:val="0"/>
      <w:numFmt w:val="bullet"/>
      <w:lvlText w:val="•"/>
      <w:lvlJc w:val="left"/>
      <w:rPr>
        <w:color w:val="3370FF"/>
      </w:rPr>
    </w:lvl>
  </w:abstractNum>
  <w:abstractNum w:abstractNumId="96">
    <w:nsid w:val="D1EB1714"/>
    <w:multiLevelType w:val="singleLevel"/>
    <w:tmpl w:val="D1EB1714"/>
    <w:lvl w:ilvl="0" w:tentative="0">
      <w:start w:val="0"/>
      <w:numFmt w:val="bullet"/>
      <w:lvlText w:val="￮"/>
      <w:lvlJc w:val="left"/>
      <w:rPr>
        <w:color w:val="3370FF"/>
      </w:rPr>
    </w:lvl>
  </w:abstractNum>
  <w:abstractNum w:abstractNumId="97">
    <w:nsid w:val="D2B2DAFD"/>
    <w:multiLevelType w:val="singleLevel"/>
    <w:tmpl w:val="D2B2DAFD"/>
    <w:lvl w:ilvl="0" w:tentative="0">
      <w:start w:val="6"/>
      <w:numFmt w:val="decimal"/>
      <w:lvlText w:val="%1."/>
      <w:lvlJc w:val="left"/>
      <w:rPr>
        <w:color w:val="3370FF"/>
      </w:rPr>
    </w:lvl>
  </w:abstractNum>
  <w:abstractNum w:abstractNumId="98">
    <w:nsid w:val="D42187FE"/>
    <w:multiLevelType w:val="singleLevel"/>
    <w:tmpl w:val="D42187FE"/>
    <w:lvl w:ilvl="0" w:tentative="0">
      <w:start w:val="3"/>
      <w:numFmt w:val="decimal"/>
      <w:lvlText w:val="%1."/>
      <w:lvlJc w:val="left"/>
      <w:rPr>
        <w:color w:val="3370FF"/>
      </w:rPr>
    </w:lvl>
  </w:abstractNum>
  <w:abstractNum w:abstractNumId="99">
    <w:nsid w:val="D5F12F34"/>
    <w:multiLevelType w:val="singleLevel"/>
    <w:tmpl w:val="D5F12F34"/>
    <w:lvl w:ilvl="0" w:tentative="0">
      <w:start w:val="6"/>
      <w:numFmt w:val="lowerRoman"/>
      <w:lvlText w:val="%1."/>
      <w:lvlJc w:val="left"/>
      <w:rPr>
        <w:color w:val="3370FF"/>
      </w:rPr>
    </w:lvl>
  </w:abstractNum>
  <w:abstractNum w:abstractNumId="100">
    <w:nsid w:val="D7936317"/>
    <w:multiLevelType w:val="singleLevel"/>
    <w:tmpl w:val="D7936317"/>
    <w:lvl w:ilvl="0" w:tentative="0">
      <w:start w:val="2"/>
      <w:numFmt w:val="decimal"/>
      <w:lvlText w:val="%1."/>
      <w:lvlJc w:val="left"/>
      <w:rPr>
        <w:color w:val="3370FF"/>
      </w:rPr>
    </w:lvl>
  </w:abstractNum>
  <w:abstractNum w:abstractNumId="101">
    <w:nsid w:val="D7D140E4"/>
    <w:multiLevelType w:val="singleLevel"/>
    <w:tmpl w:val="D7D140E4"/>
    <w:lvl w:ilvl="0" w:tentative="0">
      <w:start w:val="2"/>
      <w:numFmt w:val="lowerLetter"/>
      <w:lvlText w:val="%1."/>
      <w:lvlJc w:val="left"/>
      <w:rPr>
        <w:color w:val="3370FF"/>
      </w:rPr>
    </w:lvl>
  </w:abstractNum>
  <w:abstractNum w:abstractNumId="102">
    <w:nsid w:val="D7F9FE59"/>
    <w:multiLevelType w:val="singleLevel"/>
    <w:tmpl w:val="D7F9FE59"/>
    <w:lvl w:ilvl="0" w:tentative="0">
      <w:start w:val="2"/>
      <w:numFmt w:val="decimal"/>
      <w:lvlText w:val="%1."/>
      <w:lvlJc w:val="left"/>
      <w:rPr>
        <w:color w:val="3370FF"/>
      </w:rPr>
    </w:lvl>
  </w:abstractNum>
  <w:abstractNum w:abstractNumId="103">
    <w:nsid w:val="DAD3A854"/>
    <w:multiLevelType w:val="singleLevel"/>
    <w:tmpl w:val="DAD3A854"/>
    <w:lvl w:ilvl="0" w:tentative="0">
      <w:start w:val="3"/>
      <w:numFmt w:val="decimal"/>
      <w:lvlText w:val="%1."/>
      <w:lvlJc w:val="left"/>
      <w:rPr>
        <w:color w:val="3370FF"/>
      </w:rPr>
    </w:lvl>
  </w:abstractNum>
  <w:abstractNum w:abstractNumId="104">
    <w:nsid w:val="DAE62134"/>
    <w:multiLevelType w:val="singleLevel"/>
    <w:tmpl w:val="DAE62134"/>
    <w:lvl w:ilvl="0" w:tentative="0">
      <w:start w:val="3"/>
      <w:numFmt w:val="lowerRoman"/>
      <w:lvlText w:val="%1."/>
      <w:lvlJc w:val="left"/>
      <w:rPr>
        <w:color w:val="3370FF"/>
      </w:rPr>
    </w:lvl>
  </w:abstractNum>
  <w:abstractNum w:abstractNumId="105">
    <w:nsid w:val="DAF63FD3"/>
    <w:multiLevelType w:val="singleLevel"/>
    <w:tmpl w:val="DAF63FD3"/>
    <w:lvl w:ilvl="0" w:tentative="0">
      <w:start w:val="3"/>
      <w:numFmt w:val="decimal"/>
      <w:lvlText w:val="%1."/>
      <w:lvlJc w:val="left"/>
      <w:rPr>
        <w:color w:val="3370FF"/>
      </w:rPr>
    </w:lvl>
  </w:abstractNum>
  <w:abstractNum w:abstractNumId="106">
    <w:nsid w:val="DCBA6B53"/>
    <w:multiLevelType w:val="singleLevel"/>
    <w:tmpl w:val="DCBA6B53"/>
    <w:lvl w:ilvl="0" w:tentative="0">
      <w:start w:val="1"/>
      <w:numFmt w:val="decimal"/>
      <w:lvlText w:val="%1."/>
      <w:lvlJc w:val="left"/>
      <w:rPr>
        <w:color w:val="3370FF"/>
      </w:rPr>
    </w:lvl>
  </w:abstractNum>
  <w:abstractNum w:abstractNumId="107">
    <w:nsid w:val="DD02F921"/>
    <w:multiLevelType w:val="singleLevel"/>
    <w:tmpl w:val="DD02F921"/>
    <w:lvl w:ilvl="0" w:tentative="0">
      <w:start w:val="2"/>
      <w:numFmt w:val="decimal"/>
      <w:lvlText w:val="%1."/>
      <w:lvlJc w:val="left"/>
      <w:rPr>
        <w:color w:val="3370FF"/>
      </w:rPr>
    </w:lvl>
  </w:abstractNum>
  <w:abstractNum w:abstractNumId="108">
    <w:nsid w:val="DD3DB379"/>
    <w:multiLevelType w:val="singleLevel"/>
    <w:tmpl w:val="DD3DB379"/>
    <w:lvl w:ilvl="0" w:tentative="0">
      <w:start w:val="1"/>
      <w:numFmt w:val="decimal"/>
      <w:lvlText w:val="%1."/>
      <w:lvlJc w:val="left"/>
      <w:rPr>
        <w:color w:val="3370FF"/>
      </w:rPr>
    </w:lvl>
  </w:abstractNum>
  <w:abstractNum w:abstractNumId="109">
    <w:nsid w:val="DD474A30"/>
    <w:multiLevelType w:val="singleLevel"/>
    <w:tmpl w:val="DD474A30"/>
    <w:lvl w:ilvl="0" w:tentative="0">
      <w:start w:val="2"/>
      <w:numFmt w:val="decimal"/>
      <w:lvlText w:val="%1."/>
      <w:lvlJc w:val="left"/>
      <w:rPr>
        <w:color w:val="3370FF"/>
      </w:rPr>
    </w:lvl>
  </w:abstractNum>
  <w:abstractNum w:abstractNumId="110">
    <w:nsid w:val="E0294EC7"/>
    <w:multiLevelType w:val="singleLevel"/>
    <w:tmpl w:val="E0294EC7"/>
    <w:lvl w:ilvl="0" w:tentative="0">
      <w:start w:val="3"/>
      <w:numFmt w:val="lowerLetter"/>
      <w:lvlText w:val="%1."/>
      <w:lvlJc w:val="left"/>
      <w:rPr>
        <w:color w:val="3370FF"/>
      </w:rPr>
    </w:lvl>
  </w:abstractNum>
  <w:abstractNum w:abstractNumId="111">
    <w:nsid w:val="E093A4B0"/>
    <w:multiLevelType w:val="singleLevel"/>
    <w:tmpl w:val="E093A4B0"/>
    <w:lvl w:ilvl="0" w:tentative="0">
      <w:start w:val="4"/>
      <w:numFmt w:val="decimal"/>
      <w:lvlText w:val="%1."/>
      <w:lvlJc w:val="left"/>
      <w:rPr>
        <w:color w:val="3370FF"/>
      </w:rPr>
    </w:lvl>
  </w:abstractNum>
  <w:abstractNum w:abstractNumId="112">
    <w:nsid w:val="E43A772E"/>
    <w:multiLevelType w:val="singleLevel"/>
    <w:tmpl w:val="E43A772E"/>
    <w:lvl w:ilvl="0" w:tentative="0">
      <w:start w:val="3"/>
      <w:numFmt w:val="decimal"/>
      <w:lvlText w:val="%1."/>
      <w:lvlJc w:val="left"/>
      <w:rPr>
        <w:color w:val="3370FF"/>
      </w:rPr>
    </w:lvl>
  </w:abstractNum>
  <w:abstractNum w:abstractNumId="113">
    <w:nsid w:val="E4D85DB5"/>
    <w:multiLevelType w:val="singleLevel"/>
    <w:tmpl w:val="E4D85DB5"/>
    <w:lvl w:ilvl="0" w:tentative="0">
      <w:start w:val="3"/>
      <w:numFmt w:val="lowerLetter"/>
      <w:lvlText w:val="%1."/>
      <w:lvlJc w:val="left"/>
      <w:rPr>
        <w:color w:val="3370FF"/>
      </w:rPr>
    </w:lvl>
  </w:abstractNum>
  <w:abstractNum w:abstractNumId="114">
    <w:nsid w:val="E504947C"/>
    <w:multiLevelType w:val="singleLevel"/>
    <w:tmpl w:val="E504947C"/>
    <w:lvl w:ilvl="0" w:tentative="0">
      <w:start w:val="2"/>
      <w:numFmt w:val="lowerLetter"/>
      <w:lvlText w:val="%1."/>
      <w:lvlJc w:val="left"/>
      <w:rPr>
        <w:color w:val="3370FF"/>
      </w:rPr>
    </w:lvl>
  </w:abstractNum>
  <w:abstractNum w:abstractNumId="115">
    <w:nsid w:val="E52D9448"/>
    <w:multiLevelType w:val="singleLevel"/>
    <w:tmpl w:val="E52D9448"/>
    <w:lvl w:ilvl="0" w:tentative="0">
      <w:start w:val="5"/>
      <w:numFmt w:val="decimal"/>
      <w:lvlText w:val="%1."/>
      <w:lvlJc w:val="left"/>
      <w:rPr>
        <w:color w:val="3370FF"/>
      </w:rPr>
    </w:lvl>
  </w:abstractNum>
  <w:abstractNum w:abstractNumId="116">
    <w:nsid w:val="E6E98F67"/>
    <w:multiLevelType w:val="singleLevel"/>
    <w:tmpl w:val="E6E98F67"/>
    <w:lvl w:ilvl="0" w:tentative="0">
      <w:start w:val="2"/>
      <w:numFmt w:val="decimal"/>
      <w:lvlText w:val="%1."/>
      <w:lvlJc w:val="left"/>
      <w:rPr>
        <w:color w:val="3370FF"/>
      </w:rPr>
    </w:lvl>
  </w:abstractNum>
  <w:abstractNum w:abstractNumId="117">
    <w:nsid w:val="E7B27C5B"/>
    <w:multiLevelType w:val="singleLevel"/>
    <w:tmpl w:val="E7B27C5B"/>
    <w:lvl w:ilvl="0" w:tentative="0">
      <w:start w:val="3"/>
      <w:numFmt w:val="lowerLetter"/>
      <w:lvlText w:val="%1."/>
      <w:lvlJc w:val="left"/>
      <w:rPr>
        <w:color w:val="3370FF"/>
      </w:rPr>
    </w:lvl>
  </w:abstractNum>
  <w:abstractNum w:abstractNumId="118">
    <w:nsid w:val="E887D337"/>
    <w:multiLevelType w:val="singleLevel"/>
    <w:tmpl w:val="E887D337"/>
    <w:lvl w:ilvl="0" w:tentative="0">
      <w:start w:val="4"/>
      <w:numFmt w:val="decimal"/>
      <w:lvlText w:val="%1."/>
      <w:lvlJc w:val="left"/>
      <w:rPr>
        <w:color w:val="3370FF"/>
      </w:rPr>
    </w:lvl>
  </w:abstractNum>
  <w:abstractNum w:abstractNumId="119">
    <w:nsid w:val="E93EBC56"/>
    <w:multiLevelType w:val="singleLevel"/>
    <w:tmpl w:val="E93EBC56"/>
    <w:lvl w:ilvl="0" w:tentative="0">
      <w:start w:val="5"/>
      <w:numFmt w:val="decimal"/>
      <w:lvlText w:val="%1."/>
      <w:lvlJc w:val="left"/>
      <w:rPr>
        <w:color w:val="3370FF"/>
      </w:rPr>
    </w:lvl>
  </w:abstractNum>
  <w:abstractNum w:abstractNumId="120">
    <w:nsid w:val="EA28CC15"/>
    <w:multiLevelType w:val="singleLevel"/>
    <w:tmpl w:val="EA28CC15"/>
    <w:lvl w:ilvl="0" w:tentative="0">
      <w:start w:val="6"/>
      <w:numFmt w:val="decimal"/>
      <w:lvlText w:val="%1."/>
      <w:lvlJc w:val="left"/>
      <w:rPr>
        <w:color w:val="3370FF"/>
      </w:rPr>
    </w:lvl>
  </w:abstractNum>
  <w:abstractNum w:abstractNumId="121">
    <w:nsid w:val="EB1B02D4"/>
    <w:multiLevelType w:val="singleLevel"/>
    <w:tmpl w:val="EB1B02D4"/>
    <w:lvl w:ilvl="0" w:tentative="0">
      <w:start w:val="1"/>
      <w:numFmt w:val="decimal"/>
      <w:lvlText w:val="%1."/>
      <w:lvlJc w:val="left"/>
      <w:rPr>
        <w:color w:val="3370FF"/>
      </w:rPr>
    </w:lvl>
  </w:abstractNum>
  <w:abstractNum w:abstractNumId="122">
    <w:nsid w:val="EFCECDC7"/>
    <w:multiLevelType w:val="singleLevel"/>
    <w:tmpl w:val="EFCECDC7"/>
    <w:lvl w:ilvl="0" w:tentative="0">
      <w:start w:val="2"/>
      <w:numFmt w:val="lowerRoman"/>
      <w:lvlText w:val="%1."/>
      <w:lvlJc w:val="left"/>
      <w:rPr>
        <w:color w:val="3370FF"/>
      </w:rPr>
    </w:lvl>
  </w:abstractNum>
  <w:abstractNum w:abstractNumId="123">
    <w:nsid w:val="F066642F"/>
    <w:multiLevelType w:val="singleLevel"/>
    <w:tmpl w:val="F066642F"/>
    <w:lvl w:ilvl="0" w:tentative="0">
      <w:start w:val="5"/>
      <w:numFmt w:val="lowerRoman"/>
      <w:lvlText w:val="%1."/>
      <w:lvlJc w:val="left"/>
      <w:rPr>
        <w:color w:val="3370FF"/>
      </w:rPr>
    </w:lvl>
  </w:abstractNum>
  <w:abstractNum w:abstractNumId="124">
    <w:nsid w:val="F0E89278"/>
    <w:multiLevelType w:val="singleLevel"/>
    <w:tmpl w:val="F0E89278"/>
    <w:lvl w:ilvl="0" w:tentative="0">
      <w:start w:val="1"/>
      <w:numFmt w:val="lowerRoman"/>
      <w:lvlText w:val="%1."/>
      <w:lvlJc w:val="left"/>
      <w:rPr>
        <w:color w:val="3370FF"/>
      </w:rPr>
    </w:lvl>
  </w:abstractNum>
  <w:abstractNum w:abstractNumId="125">
    <w:nsid w:val="F1FCDEFA"/>
    <w:multiLevelType w:val="singleLevel"/>
    <w:tmpl w:val="F1FCDEFA"/>
    <w:lvl w:ilvl="0" w:tentative="0">
      <w:start w:val="3"/>
      <w:numFmt w:val="decimal"/>
      <w:lvlText w:val="%1."/>
      <w:lvlJc w:val="left"/>
      <w:rPr>
        <w:color w:val="3370FF"/>
      </w:rPr>
    </w:lvl>
  </w:abstractNum>
  <w:abstractNum w:abstractNumId="126">
    <w:nsid w:val="F237ACA1"/>
    <w:multiLevelType w:val="singleLevel"/>
    <w:tmpl w:val="F237ACA1"/>
    <w:lvl w:ilvl="0" w:tentative="0">
      <w:start w:val="1"/>
      <w:numFmt w:val="decimal"/>
      <w:lvlText w:val="%1."/>
      <w:lvlJc w:val="left"/>
      <w:rPr>
        <w:color w:val="3370FF"/>
      </w:rPr>
    </w:lvl>
  </w:abstractNum>
  <w:abstractNum w:abstractNumId="127">
    <w:nsid w:val="F2A81E1A"/>
    <w:multiLevelType w:val="singleLevel"/>
    <w:tmpl w:val="F2A81E1A"/>
    <w:lvl w:ilvl="0" w:tentative="0">
      <w:start w:val="9"/>
      <w:numFmt w:val="lowerRoman"/>
      <w:lvlText w:val="%1."/>
      <w:lvlJc w:val="left"/>
      <w:rPr>
        <w:color w:val="3370FF"/>
      </w:rPr>
    </w:lvl>
  </w:abstractNum>
  <w:abstractNum w:abstractNumId="128">
    <w:nsid w:val="F30FC083"/>
    <w:multiLevelType w:val="singleLevel"/>
    <w:tmpl w:val="F30FC083"/>
    <w:lvl w:ilvl="0" w:tentative="0">
      <w:start w:val="7"/>
      <w:numFmt w:val="lowerRoman"/>
      <w:lvlText w:val="%1."/>
      <w:lvlJc w:val="left"/>
      <w:rPr>
        <w:color w:val="3370FF"/>
      </w:rPr>
    </w:lvl>
  </w:abstractNum>
  <w:abstractNum w:abstractNumId="129">
    <w:nsid w:val="F3A33954"/>
    <w:multiLevelType w:val="singleLevel"/>
    <w:tmpl w:val="F3A33954"/>
    <w:lvl w:ilvl="0" w:tentative="0">
      <w:start w:val="0"/>
      <w:numFmt w:val="bullet"/>
      <w:lvlText w:val="￮"/>
      <w:lvlJc w:val="left"/>
      <w:rPr>
        <w:color w:val="3370FF"/>
      </w:rPr>
    </w:lvl>
  </w:abstractNum>
  <w:abstractNum w:abstractNumId="130">
    <w:nsid w:val="F3B956F0"/>
    <w:multiLevelType w:val="singleLevel"/>
    <w:tmpl w:val="F3B956F0"/>
    <w:lvl w:ilvl="0" w:tentative="0">
      <w:start w:val="2"/>
      <w:numFmt w:val="decimal"/>
      <w:lvlText w:val="%1."/>
      <w:lvlJc w:val="left"/>
      <w:rPr>
        <w:color w:val="3370FF"/>
      </w:rPr>
    </w:lvl>
  </w:abstractNum>
  <w:abstractNum w:abstractNumId="131">
    <w:nsid w:val="F411B296"/>
    <w:multiLevelType w:val="singleLevel"/>
    <w:tmpl w:val="F411B296"/>
    <w:lvl w:ilvl="0" w:tentative="0">
      <w:start w:val="4"/>
      <w:numFmt w:val="decimal"/>
      <w:lvlText w:val="%1."/>
      <w:lvlJc w:val="left"/>
      <w:rPr>
        <w:color w:val="3370FF"/>
      </w:rPr>
    </w:lvl>
  </w:abstractNum>
  <w:abstractNum w:abstractNumId="132">
    <w:nsid w:val="F46CCC20"/>
    <w:multiLevelType w:val="singleLevel"/>
    <w:tmpl w:val="F46CCC20"/>
    <w:lvl w:ilvl="0" w:tentative="0">
      <w:start w:val="1"/>
      <w:numFmt w:val="decimal"/>
      <w:lvlText w:val="%1."/>
      <w:lvlJc w:val="left"/>
      <w:rPr>
        <w:color w:val="3370FF"/>
      </w:rPr>
    </w:lvl>
  </w:abstractNum>
  <w:abstractNum w:abstractNumId="133">
    <w:nsid w:val="F4A942FE"/>
    <w:multiLevelType w:val="singleLevel"/>
    <w:tmpl w:val="F4A942FE"/>
    <w:lvl w:ilvl="0" w:tentative="0">
      <w:start w:val="0"/>
      <w:numFmt w:val="bullet"/>
      <w:lvlText w:val="￮"/>
      <w:lvlJc w:val="left"/>
      <w:rPr>
        <w:color w:val="3370FF"/>
      </w:rPr>
    </w:lvl>
  </w:abstractNum>
  <w:abstractNum w:abstractNumId="134">
    <w:nsid w:val="F4B5D9F5"/>
    <w:multiLevelType w:val="singleLevel"/>
    <w:tmpl w:val="F4B5D9F5"/>
    <w:lvl w:ilvl="0" w:tentative="0">
      <w:start w:val="2"/>
      <w:numFmt w:val="lowerLetter"/>
      <w:lvlText w:val="%1."/>
      <w:lvlJc w:val="left"/>
      <w:rPr>
        <w:color w:val="3370FF"/>
      </w:rPr>
    </w:lvl>
  </w:abstractNum>
  <w:abstractNum w:abstractNumId="135">
    <w:nsid w:val="F585BF25"/>
    <w:multiLevelType w:val="singleLevel"/>
    <w:tmpl w:val="F585BF25"/>
    <w:lvl w:ilvl="0" w:tentative="0">
      <w:start w:val="4"/>
      <w:numFmt w:val="lowerLetter"/>
      <w:lvlText w:val="%1."/>
      <w:lvlJc w:val="left"/>
      <w:rPr>
        <w:color w:val="3370FF"/>
      </w:rPr>
    </w:lvl>
  </w:abstractNum>
  <w:abstractNum w:abstractNumId="136">
    <w:nsid w:val="F689643B"/>
    <w:multiLevelType w:val="singleLevel"/>
    <w:tmpl w:val="F689643B"/>
    <w:lvl w:ilvl="0" w:tentative="0">
      <w:start w:val="1"/>
      <w:numFmt w:val="lowerLetter"/>
      <w:lvlText w:val="%1."/>
      <w:lvlJc w:val="left"/>
      <w:rPr>
        <w:color w:val="3370FF"/>
      </w:rPr>
    </w:lvl>
  </w:abstractNum>
  <w:abstractNum w:abstractNumId="137">
    <w:nsid w:val="F7735DC9"/>
    <w:multiLevelType w:val="singleLevel"/>
    <w:tmpl w:val="F7735DC9"/>
    <w:lvl w:ilvl="0" w:tentative="0">
      <w:start w:val="3"/>
      <w:numFmt w:val="decimal"/>
      <w:lvlText w:val="%1."/>
      <w:lvlJc w:val="left"/>
      <w:rPr>
        <w:color w:val="3370FF"/>
      </w:rPr>
    </w:lvl>
  </w:abstractNum>
  <w:abstractNum w:abstractNumId="138">
    <w:nsid w:val="F8949042"/>
    <w:multiLevelType w:val="singleLevel"/>
    <w:tmpl w:val="F8949042"/>
    <w:lvl w:ilvl="0" w:tentative="0">
      <w:start w:val="3"/>
      <w:numFmt w:val="decimal"/>
      <w:lvlText w:val="%1."/>
      <w:lvlJc w:val="left"/>
      <w:rPr>
        <w:color w:val="3370FF"/>
      </w:rPr>
    </w:lvl>
  </w:abstractNum>
  <w:abstractNum w:abstractNumId="139">
    <w:nsid w:val="F9718D3C"/>
    <w:multiLevelType w:val="singleLevel"/>
    <w:tmpl w:val="F9718D3C"/>
    <w:lvl w:ilvl="0" w:tentative="0">
      <w:start w:val="12"/>
      <w:numFmt w:val="lowerRoman"/>
      <w:lvlText w:val="%1."/>
      <w:lvlJc w:val="left"/>
      <w:rPr>
        <w:color w:val="3370FF"/>
      </w:rPr>
    </w:lvl>
  </w:abstractNum>
  <w:abstractNum w:abstractNumId="140">
    <w:nsid w:val="F97CED97"/>
    <w:multiLevelType w:val="singleLevel"/>
    <w:tmpl w:val="F97CED97"/>
    <w:lvl w:ilvl="0" w:tentative="0">
      <w:start w:val="1"/>
      <w:numFmt w:val="decimal"/>
      <w:lvlText w:val="%1."/>
      <w:lvlJc w:val="left"/>
      <w:rPr>
        <w:color w:val="3370FF"/>
      </w:rPr>
    </w:lvl>
  </w:abstractNum>
  <w:abstractNum w:abstractNumId="141">
    <w:nsid w:val="FCC85EE2"/>
    <w:multiLevelType w:val="singleLevel"/>
    <w:tmpl w:val="FCC85EE2"/>
    <w:lvl w:ilvl="0" w:tentative="0">
      <w:start w:val="8"/>
      <w:numFmt w:val="lowerRoman"/>
      <w:lvlText w:val="%1."/>
      <w:lvlJc w:val="left"/>
      <w:rPr>
        <w:color w:val="3370FF"/>
      </w:rPr>
    </w:lvl>
  </w:abstractNum>
  <w:abstractNum w:abstractNumId="142">
    <w:nsid w:val="FEC2EA36"/>
    <w:multiLevelType w:val="singleLevel"/>
    <w:tmpl w:val="FEC2EA36"/>
    <w:lvl w:ilvl="0" w:tentative="0">
      <w:start w:val="4"/>
      <w:numFmt w:val="decimal"/>
      <w:lvlText w:val="%1."/>
      <w:lvlJc w:val="left"/>
      <w:rPr>
        <w:color w:val="3370FF"/>
      </w:rPr>
    </w:lvl>
  </w:abstractNum>
  <w:abstractNum w:abstractNumId="143">
    <w:nsid w:val="0039509F"/>
    <w:multiLevelType w:val="singleLevel"/>
    <w:tmpl w:val="0039509F"/>
    <w:lvl w:ilvl="0" w:tentative="0">
      <w:start w:val="7"/>
      <w:numFmt w:val="decimal"/>
      <w:lvlText w:val="%1."/>
      <w:lvlJc w:val="left"/>
      <w:rPr>
        <w:color w:val="3370FF"/>
      </w:rPr>
    </w:lvl>
  </w:abstractNum>
  <w:abstractNum w:abstractNumId="144">
    <w:nsid w:val="01836A6D"/>
    <w:multiLevelType w:val="singleLevel"/>
    <w:tmpl w:val="01836A6D"/>
    <w:lvl w:ilvl="0" w:tentative="0">
      <w:start w:val="0"/>
      <w:numFmt w:val="bullet"/>
      <w:lvlText w:val="•"/>
      <w:lvlJc w:val="left"/>
      <w:rPr>
        <w:color w:val="3370FF"/>
      </w:rPr>
    </w:lvl>
  </w:abstractNum>
  <w:abstractNum w:abstractNumId="145">
    <w:nsid w:val="01D7E1C7"/>
    <w:multiLevelType w:val="singleLevel"/>
    <w:tmpl w:val="01D7E1C7"/>
    <w:lvl w:ilvl="0" w:tentative="0">
      <w:start w:val="1"/>
      <w:numFmt w:val="decimal"/>
      <w:lvlText w:val="%1."/>
      <w:lvlJc w:val="left"/>
      <w:rPr>
        <w:color w:val="3370FF"/>
      </w:rPr>
    </w:lvl>
  </w:abstractNum>
  <w:abstractNum w:abstractNumId="146">
    <w:nsid w:val="0248C179"/>
    <w:multiLevelType w:val="singleLevel"/>
    <w:tmpl w:val="0248C179"/>
    <w:lvl w:ilvl="0" w:tentative="0">
      <w:start w:val="1"/>
      <w:numFmt w:val="decimal"/>
      <w:lvlText w:val="%1."/>
      <w:lvlJc w:val="left"/>
      <w:rPr>
        <w:color w:val="3370FF"/>
      </w:rPr>
    </w:lvl>
  </w:abstractNum>
  <w:abstractNum w:abstractNumId="147">
    <w:nsid w:val="0258E135"/>
    <w:multiLevelType w:val="singleLevel"/>
    <w:tmpl w:val="0258E135"/>
    <w:lvl w:ilvl="0" w:tentative="0">
      <w:start w:val="5"/>
      <w:numFmt w:val="lowerRoman"/>
      <w:lvlText w:val="%1."/>
      <w:lvlJc w:val="left"/>
      <w:rPr>
        <w:color w:val="3370FF"/>
      </w:rPr>
    </w:lvl>
  </w:abstractNum>
  <w:abstractNum w:abstractNumId="148">
    <w:nsid w:val="025EB27A"/>
    <w:multiLevelType w:val="singleLevel"/>
    <w:tmpl w:val="025EB27A"/>
    <w:lvl w:ilvl="0" w:tentative="0">
      <w:start w:val="5"/>
      <w:numFmt w:val="decimal"/>
      <w:lvlText w:val="%1."/>
      <w:lvlJc w:val="left"/>
      <w:rPr>
        <w:color w:val="3370FF"/>
      </w:rPr>
    </w:lvl>
  </w:abstractNum>
  <w:abstractNum w:abstractNumId="149">
    <w:nsid w:val="03A63A41"/>
    <w:multiLevelType w:val="singleLevel"/>
    <w:tmpl w:val="03A63A41"/>
    <w:lvl w:ilvl="0" w:tentative="0">
      <w:start w:val="1"/>
      <w:numFmt w:val="lowerRoman"/>
      <w:lvlText w:val="%1."/>
      <w:lvlJc w:val="left"/>
      <w:rPr>
        <w:color w:val="3370FF"/>
      </w:rPr>
    </w:lvl>
  </w:abstractNum>
  <w:abstractNum w:abstractNumId="150">
    <w:nsid w:val="03C240C0"/>
    <w:multiLevelType w:val="singleLevel"/>
    <w:tmpl w:val="03C240C0"/>
    <w:lvl w:ilvl="0" w:tentative="0">
      <w:start w:val="0"/>
      <w:numFmt w:val="bullet"/>
      <w:lvlText w:val="▪"/>
      <w:lvlJc w:val="left"/>
      <w:rPr>
        <w:color w:val="3370FF"/>
        <w:sz w:val="11"/>
      </w:rPr>
    </w:lvl>
  </w:abstractNum>
  <w:abstractNum w:abstractNumId="151">
    <w:nsid w:val="03D62ECE"/>
    <w:multiLevelType w:val="singleLevel"/>
    <w:tmpl w:val="03D62ECE"/>
    <w:lvl w:ilvl="0" w:tentative="0">
      <w:start w:val="0"/>
      <w:numFmt w:val="bullet"/>
      <w:lvlText w:val="•"/>
      <w:lvlJc w:val="left"/>
      <w:rPr>
        <w:color w:val="3370FF"/>
      </w:rPr>
    </w:lvl>
  </w:abstractNum>
  <w:abstractNum w:abstractNumId="152">
    <w:nsid w:val="03EF4B97"/>
    <w:multiLevelType w:val="singleLevel"/>
    <w:tmpl w:val="03EF4B97"/>
    <w:lvl w:ilvl="0" w:tentative="0">
      <w:start w:val="6"/>
      <w:numFmt w:val="decimal"/>
      <w:lvlText w:val="%1."/>
      <w:lvlJc w:val="left"/>
      <w:rPr>
        <w:color w:val="3370FF"/>
      </w:rPr>
    </w:lvl>
  </w:abstractNum>
  <w:abstractNum w:abstractNumId="153">
    <w:nsid w:val="04C1F4F1"/>
    <w:multiLevelType w:val="singleLevel"/>
    <w:tmpl w:val="04C1F4F1"/>
    <w:lvl w:ilvl="0" w:tentative="0">
      <w:start w:val="4"/>
      <w:numFmt w:val="decimal"/>
      <w:lvlText w:val="%1."/>
      <w:lvlJc w:val="left"/>
      <w:rPr>
        <w:color w:val="3370FF"/>
      </w:rPr>
    </w:lvl>
  </w:abstractNum>
  <w:abstractNum w:abstractNumId="154">
    <w:nsid w:val="05D9A6EC"/>
    <w:multiLevelType w:val="singleLevel"/>
    <w:tmpl w:val="05D9A6EC"/>
    <w:lvl w:ilvl="0" w:tentative="0">
      <w:start w:val="0"/>
      <w:numFmt w:val="bullet"/>
      <w:lvlText w:val="￮"/>
      <w:lvlJc w:val="left"/>
      <w:rPr>
        <w:color w:val="3370FF"/>
      </w:rPr>
    </w:lvl>
  </w:abstractNum>
  <w:abstractNum w:abstractNumId="155">
    <w:nsid w:val="0709FD3E"/>
    <w:multiLevelType w:val="singleLevel"/>
    <w:tmpl w:val="0709FD3E"/>
    <w:lvl w:ilvl="0" w:tentative="0">
      <w:start w:val="1"/>
      <w:numFmt w:val="decimal"/>
      <w:lvlText w:val="%1."/>
      <w:lvlJc w:val="left"/>
      <w:rPr>
        <w:color w:val="3370FF"/>
      </w:rPr>
    </w:lvl>
  </w:abstractNum>
  <w:abstractNum w:abstractNumId="156">
    <w:nsid w:val="07F2E950"/>
    <w:multiLevelType w:val="singleLevel"/>
    <w:tmpl w:val="07F2E950"/>
    <w:lvl w:ilvl="0" w:tentative="0">
      <w:start w:val="1"/>
      <w:numFmt w:val="lowerRoman"/>
      <w:lvlText w:val="%1."/>
      <w:lvlJc w:val="left"/>
      <w:rPr>
        <w:color w:val="3370FF"/>
      </w:rPr>
    </w:lvl>
  </w:abstractNum>
  <w:abstractNum w:abstractNumId="157">
    <w:nsid w:val="07F5BCC3"/>
    <w:multiLevelType w:val="singleLevel"/>
    <w:tmpl w:val="07F5BCC3"/>
    <w:lvl w:ilvl="0" w:tentative="0">
      <w:start w:val="7"/>
      <w:numFmt w:val="lowerRoman"/>
      <w:lvlText w:val="%1."/>
      <w:lvlJc w:val="left"/>
      <w:rPr>
        <w:color w:val="3370FF"/>
      </w:rPr>
    </w:lvl>
  </w:abstractNum>
  <w:abstractNum w:abstractNumId="158">
    <w:nsid w:val="0A97485F"/>
    <w:multiLevelType w:val="singleLevel"/>
    <w:tmpl w:val="0A97485F"/>
    <w:lvl w:ilvl="0" w:tentative="0">
      <w:start w:val="5"/>
      <w:numFmt w:val="decimal"/>
      <w:lvlText w:val="%1."/>
      <w:lvlJc w:val="left"/>
      <w:rPr>
        <w:color w:val="3370FF"/>
      </w:rPr>
    </w:lvl>
  </w:abstractNum>
  <w:abstractNum w:abstractNumId="159">
    <w:nsid w:val="0C0E1E13"/>
    <w:multiLevelType w:val="singleLevel"/>
    <w:tmpl w:val="0C0E1E13"/>
    <w:lvl w:ilvl="0" w:tentative="0">
      <w:start w:val="5"/>
      <w:numFmt w:val="decimal"/>
      <w:lvlText w:val="%1."/>
      <w:lvlJc w:val="left"/>
      <w:rPr>
        <w:color w:val="3370FF"/>
      </w:rPr>
    </w:lvl>
  </w:abstractNum>
  <w:abstractNum w:abstractNumId="160">
    <w:nsid w:val="0CCB9E98"/>
    <w:multiLevelType w:val="singleLevel"/>
    <w:tmpl w:val="0CCB9E98"/>
    <w:lvl w:ilvl="0" w:tentative="0">
      <w:start w:val="2"/>
      <w:numFmt w:val="lowerRoman"/>
      <w:lvlText w:val="%1."/>
      <w:lvlJc w:val="left"/>
      <w:rPr>
        <w:color w:val="3370FF"/>
      </w:rPr>
    </w:lvl>
  </w:abstractNum>
  <w:abstractNum w:abstractNumId="161">
    <w:nsid w:val="0CEF100B"/>
    <w:multiLevelType w:val="singleLevel"/>
    <w:tmpl w:val="0CEF100B"/>
    <w:lvl w:ilvl="0" w:tentative="0">
      <w:start w:val="1"/>
      <w:numFmt w:val="lowerLetter"/>
      <w:lvlText w:val="%1."/>
      <w:lvlJc w:val="left"/>
      <w:rPr>
        <w:color w:val="3370FF"/>
      </w:rPr>
    </w:lvl>
  </w:abstractNum>
  <w:abstractNum w:abstractNumId="162">
    <w:nsid w:val="0DBDD408"/>
    <w:multiLevelType w:val="singleLevel"/>
    <w:tmpl w:val="0DBDD408"/>
    <w:lvl w:ilvl="0" w:tentative="0">
      <w:start w:val="1"/>
      <w:numFmt w:val="decimal"/>
      <w:lvlText w:val="%1."/>
      <w:lvlJc w:val="left"/>
      <w:rPr>
        <w:color w:val="3370FF"/>
      </w:rPr>
    </w:lvl>
  </w:abstractNum>
  <w:abstractNum w:abstractNumId="163">
    <w:nsid w:val="0DC629B0"/>
    <w:multiLevelType w:val="singleLevel"/>
    <w:tmpl w:val="0DC629B0"/>
    <w:lvl w:ilvl="0" w:tentative="0">
      <w:start w:val="1"/>
      <w:numFmt w:val="decimal"/>
      <w:lvlText w:val="%1."/>
      <w:lvlJc w:val="left"/>
      <w:rPr>
        <w:color w:val="3370FF"/>
      </w:rPr>
    </w:lvl>
  </w:abstractNum>
  <w:abstractNum w:abstractNumId="164">
    <w:nsid w:val="0E640482"/>
    <w:multiLevelType w:val="singleLevel"/>
    <w:tmpl w:val="0E640482"/>
    <w:lvl w:ilvl="0" w:tentative="0">
      <w:start w:val="3"/>
      <w:numFmt w:val="decimal"/>
      <w:lvlText w:val="%1."/>
      <w:lvlJc w:val="left"/>
      <w:rPr>
        <w:color w:val="3370FF"/>
      </w:rPr>
    </w:lvl>
  </w:abstractNum>
  <w:abstractNum w:abstractNumId="165">
    <w:nsid w:val="0F929F01"/>
    <w:multiLevelType w:val="singleLevel"/>
    <w:tmpl w:val="0F929F01"/>
    <w:lvl w:ilvl="0" w:tentative="0">
      <w:start w:val="3"/>
      <w:numFmt w:val="lowerRoman"/>
      <w:lvlText w:val="%1."/>
      <w:lvlJc w:val="left"/>
      <w:rPr>
        <w:color w:val="3370FF"/>
      </w:rPr>
    </w:lvl>
  </w:abstractNum>
  <w:abstractNum w:abstractNumId="166">
    <w:nsid w:val="0F9F9CCA"/>
    <w:multiLevelType w:val="singleLevel"/>
    <w:tmpl w:val="0F9F9CCA"/>
    <w:lvl w:ilvl="0" w:tentative="0">
      <w:start w:val="2"/>
      <w:numFmt w:val="decimal"/>
      <w:lvlText w:val="%1."/>
      <w:lvlJc w:val="left"/>
      <w:rPr>
        <w:color w:val="3370FF"/>
      </w:rPr>
    </w:lvl>
  </w:abstractNum>
  <w:abstractNum w:abstractNumId="167">
    <w:nsid w:val="10502DFD"/>
    <w:multiLevelType w:val="singleLevel"/>
    <w:tmpl w:val="10502DFD"/>
    <w:lvl w:ilvl="0" w:tentative="0">
      <w:start w:val="1"/>
      <w:numFmt w:val="decimal"/>
      <w:lvlText w:val="%1."/>
      <w:lvlJc w:val="left"/>
      <w:rPr>
        <w:color w:val="3370FF"/>
      </w:rPr>
    </w:lvl>
  </w:abstractNum>
  <w:abstractNum w:abstractNumId="168">
    <w:nsid w:val="10D591E5"/>
    <w:multiLevelType w:val="singleLevel"/>
    <w:tmpl w:val="10D591E5"/>
    <w:lvl w:ilvl="0" w:tentative="0">
      <w:start w:val="1"/>
      <w:numFmt w:val="lowerLetter"/>
      <w:lvlText w:val="%1."/>
      <w:lvlJc w:val="left"/>
      <w:rPr>
        <w:color w:val="3370FF"/>
      </w:rPr>
    </w:lvl>
  </w:abstractNum>
  <w:abstractNum w:abstractNumId="169">
    <w:nsid w:val="10F0DB0B"/>
    <w:multiLevelType w:val="singleLevel"/>
    <w:tmpl w:val="10F0DB0B"/>
    <w:lvl w:ilvl="0" w:tentative="0">
      <w:start w:val="1"/>
      <w:numFmt w:val="decimal"/>
      <w:lvlText w:val="%1."/>
      <w:lvlJc w:val="left"/>
      <w:rPr>
        <w:color w:val="3370FF"/>
      </w:rPr>
    </w:lvl>
  </w:abstractNum>
  <w:abstractNum w:abstractNumId="170">
    <w:nsid w:val="12EADF99"/>
    <w:multiLevelType w:val="singleLevel"/>
    <w:tmpl w:val="12EADF99"/>
    <w:lvl w:ilvl="0" w:tentative="0">
      <w:start w:val="3"/>
      <w:numFmt w:val="lowerLetter"/>
      <w:lvlText w:val="%1."/>
      <w:lvlJc w:val="left"/>
      <w:rPr>
        <w:color w:val="3370FF"/>
      </w:rPr>
    </w:lvl>
  </w:abstractNum>
  <w:abstractNum w:abstractNumId="171">
    <w:nsid w:val="13660E3F"/>
    <w:multiLevelType w:val="singleLevel"/>
    <w:tmpl w:val="13660E3F"/>
    <w:lvl w:ilvl="0" w:tentative="0">
      <w:start w:val="1"/>
      <w:numFmt w:val="decimal"/>
      <w:lvlText w:val="%1."/>
      <w:lvlJc w:val="left"/>
      <w:rPr>
        <w:color w:val="3370FF"/>
      </w:rPr>
    </w:lvl>
  </w:abstractNum>
  <w:abstractNum w:abstractNumId="172">
    <w:nsid w:val="1450273B"/>
    <w:multiLevelType w:val="singleLevel"/>
    <w:tmpl w:val="1450273B"/>
    <w:lvl w:ilvl="0" w:tentative="0">
      <w:start w:val="0"/>
      <w:numFmt w:val="bullet"/>
      <w:lvlText w:val="￮"/>
      <w:lvlJc w:val="left"/>
      <w:rPr>
        <w:color w:val="3370FF"/>
      </w:rPr>
    </w:lvl>
  </w:abstractNum>
  <w:abstractNum w:abstractNumId="173">
    <w:nsid w:val="1483906D"/>
    <w:multiLevelType w:val="singleLevel"/>
    <w:tmpl w:val="1483906D"/>
    <w:lvl w:ilvl="0" w:tentative="0">
      <w:start w:val="11"/>
      <w:numFmt w:val="lowerRoman"/>
      <w:lvlText w:val="%1."/>
      <w:lvlJc w:val="left"/>
      <w:rPr>
        <w:color w:val="3370FF"/>
      </w:rPr>
    </w:lvl>
  </w:abstractNum>
  <w:abstractNum w:abstractNumId="174">
    <w:nsid w:val="17371721"/>
    <w:multiLevelType w:val="singleLevel"/>
    <w:tmpl w:val="17371721"/>
    <w:lvl w:ilvl="0" w:tentative="0">
      <w:start w:val="1"/>
      <w:numFmt w:val="decimal"/>
      <w:lvlText w:val="%1."/>
      <w:lvlJc w:val="left"/>
      <w:rPr>
        <w:color w:val="3370FF"/>
      </w:rPr>
    </w:lvl>
  </w:abstractNum>
  <w:abstractNum w:abstractNumId="175">
    <w:nsid w:val="18F74015"/>
    <w:multiLevelType w:val="singleLevel"/>
    <w:tmpl w:val="18F74015"/>
    <w:lvl w:ilvl="0" w:tentative="0">
      <w:start w:val="1"/>
      <w:numFmt w:val="decimal"/>
      <w:lvlText w:val="%1."/>
      <w:lvlJc w:val="left"/>
      <w:rPr>
        <w:color w:val="3370FF"/>
      </w:rPr>
    </w:lvl>
  </w:abstractNum>
  <w:abstractNum w:abstractNumId="176">
    <w:nsid w:val="192B173A"/>
    <w:multiLevelType w:val="singleLevel"/>
    <w:tmpl w:val="192B173A"/>
    <w:lvl w:ilvl="0" w:tentative="0">
      <w:start w:val="6"/>
      <w:numFmt w:val="decimal"/>
      <w:lvlText w:val="%1."/>
      <w:lvlJc w:val="left"/>
      <w:rPr>
        <w:color w:val="3370FF"/>
      </w:rPr>
    </w:lvl>
  </w:abstractNum>
  <w:abstractNum w:abstractNumId="177">
    <w:nsid w:val="1ACDE60F"/>
    <w:multiLevelType w:val="singleLevel"/>
    <w:tmpl w:val="1ACDE60F"/>
    <w:lvl w:ilvl="0" w:tentative="0">
      <w:start w:val="1"/>
      <w:numFmt w:val="decimal"/>
      <w:lvlText w:val="%1."/>
      <w:lvlJc w:val="left"/>
      <w:rPr>
        <w:color w:val="3370FF"/>
      </w:rPr>
    </w:lvl>
  </w:abstractNum>
  <w:abstractNum w:abstractNumId="178">
    <w:nsid w:val="1AD50295"/>
    <w:multiLevelType w:val="singleLevel"/>
    <w:tmpl w:val="1AD50295"/>
    <w:lvl w:ilvl="0" w:tentative="0">
      <w:start w:val="4"/>
      <w:numFmt w:val="lowerLetter"/>
      <w:lvlText w:val="%1."/>
      <w:lvlJc w:val="left"/>
      <w:rPr>
        <w:color w:val="3370FF"/>
      </w:rPr>
    </w:lvl>
  </w:abstractNum>
  <w:abstractNum w:abstractNumId="179">
    <w:nsid w:val="1B3FCE26"/>
    <w:multiLevelType w:val="singleLevel"/>
    <w:tmpl w:val="1B3FCE26"/>
    <w:lvl w:ilvl="0" w:tentative="0">
      <w:start w:val="0"/>
      <w:numFmt w:val="bullet"/>
      <w:lvlText w:val="•"/>
      <w:lvlJc w:val="left"/>
      <w:rPr>
        <w:color w:val="3370FF"/>
      </w:rPr>
    </w:lvl>
  </w:abstractNum>
  <w:abstractNum w:abstractNumId="180">
    <w:nsid w:val="1BCBBCF0"/>
    <w:multiLevelType w:val="singleLevel"/>
    <w:tmpl w:val="1BCBBCF0"/>
    <w:lvl w:ilvl="0" w:tentative="0">
      <w:start w:val="0"/>
      <w:numFmt w:val="bullet"/>
      <w:lvlText w:val="▪"/>
      <w:lvlJc w:val="left"/>
      <w:rPr>
        <w:color w:val="3370FF"/>
        <w:sz w:val="11"/>
      </w:rPr>
    </w:lvl>
  </w:abstractNum>
  <w:abstractNum w:abstractNumId="181">
    <w:nsid w:val="1C01D09A"/>
    <w:multiLevelType w:val="singleLevel"/>
    <w:tmpl w:val="1C01D09A"/>
    <w:lvl w:ilvl="0" w:tentative="0">
      <w:start w:val="6"/>
      <w:numFmt w:val="decimal"/>
      <w:lvlText w:val="%1."/>
      <w:lvlJc w:val="left"/>
      <w:rPr>
        <w:color w:val="3370FF"/>
      </w:rPr>
    </w:lvl>
  </w:abstractNum>
  <w:abstractNum w:abstractNumId="182">
    <w:nsid w:val="1C257C7B"/>
    <w:multiLevelType w:val="singleLevel"/>
    <w:tmpl w:val="1C257C7B"/>
    <w:lvl w:ilvl="0" w:tentative="0">
      <w:start w:val="1"/>
      <w:numFmt w:val="lowerLetter"/>
      <w:lvlText w:val="%1."/>
      <w:lvlJc w:val="left"/>
      <w:rPr>
        <w:color w:val="3370FF"/>
      </w:rPr>
    </w:lvl>
  </w:abstractNum>
  <w:abstractNum w:abstractNumId="183">
    <w:nsid w:val="1DEB737C"/>
    <w:multiLevelType w:val="singleLevel"/>
    <w:tmpl w:val="1DEB737C"/>
    <w:lvl w:ilvl="0" w:tentative="0">
      <w:start w:val="10"/>
      <w:numFmt w:val="lowerRoman"/>
      <w:lvlText w:val="%1."/>
      <w:lvlJc w:val="left"/>
      <w:rPr>
        <w:color w:val="3370FF"/>
      </w:rPr>
    </w:lvl>
  </w:abstractNum>
  <w:abstractNum w:abstractNumId="184">
    <w:nsid w:val="2007DCFD"/>
    <w:multiLevelType w:val="singleLevel"/>
    <w:tmpl w:val="2007DCFD"/>
    <w:lvl w:ilvl="0" w:tentative="0">
      <w:start w:val="4"/>
      <w:numFmt w:val="decimal"/>
      <w:lvlText w:val="%1."/>
      <w:lvlJc w:val="left"/>
      <w:rPr>
        <w:color w:val="3370FF"/>
      </w:rPr>
    </w:lvl>
  </w:abstractNum>
  <w:abstractNum w:abstractNumId="185">
    <w:nsid w:val="21B3B1B1"/>
    <w:multiLevelType w:val="singleLevel"/>
    <w:tmpl w:val="21B3B1B1"/>
    <w:lvl w:ilvl="0" w:tentative="0">
      <w:start w:val="0"/>
      <w:numFmt w:val="bullet"/>
      <w:lvlText w:val="￮"/>
      <w:lvlJc w:val="left"/>
      <w:rPr>
        <w:color w:val="3370FF"/>
      </w:rPr>
    </w:lvl>
  </w:abstractNum>
  <w:abstractNum w:abstractNumId="186">
    <w:nsid w:val="227C9188"/>
    <w:multiLevelType w:val="singleLevel"/>
    <w:tmpl w:val="227C9188"/>
    <w:lvl w:ilvl="0" w:tentative="0">
      <w:start w:val="4"/>
      <w:numFmt w:val="decimal"/>
      <w:lvlText w:val="%1."/>
      <w:lvlJc w:val="left"/>
      <w:rPr>
        <w:color w:val="3370FF"/>
      </w:rPr>
    </w:lvl>
  </w:abstractNum>
  <w:abstractNum w:abstractNumId="187">
    <w:nsid w:val="23E97754"/>
    <w:multiLevelType w:val="singleLevel"/>
    <w:tmpl w:val="23E97754"/>
    <w:lvl w:ilvl="0" w:tentative="0">
      <w:start w:val="2"/>
      <w:numFmt w:val="lowerRoman"/>
      <w:lvlText w:val="%1."/>
      <w:lvlJc w:val="left"/>
      <w:rPr>
        <w:color w:val="3370FF"/>
      </w:rPr>
    </w:lvl>
  </w:abstractNum>
  <w:abstractNum w:abstractNumId="188">
    <w:nsid w:val="243FCF68"/>
    <w:multiLevelType w:val="singleLevel"/>
    <w:tmpl w:val="243FCF68"/>
    <w:lvl w:ilvl="0" w:tentative="0">
      <w:start w:val="1"/>
      <w:numFmt w:val="decimal"/>
      <w:lvlText w:val="%1."/>
      <w:lvlJc w:val="left"/>
      <w:rPr>
        <w:color w:val="3370FF"/>
      </w:rPr>
    </w:lvl>
  </w:abstractNum>
  <w:abstractNum w:abstractNumId="189">
    <w:nsid w:val="2470EC97"/>
    <w:multiLevelType w:val="singleLevel"/>
    <w:tmpl w:val="2470EC97"/>
    <w:lvl w:ilvl="0" w:tentative="0">
      <w:start w:val="6"/>
      <w:numFmt w:val="decimal"/>
      <w:lvlText w:val="%1."/>
      <w:lvlJc w:val="left"/>
      <w:rPr>
        <w:color w:val="3370FF"/>
      </w:rPr>
    </w:lvl>
  </w:abstractNum>
  <w:abstractNum w:abstractNumId="190">
    <w:nsid w:val="249218D2"/>
    <w:multiLevelType w:val="singleLevel"/>
    <w:tmpl w:val="249218D2"/>
    <w:lvl w:ilvl="0" w:tentative="0">
      <w:start w:val="3"/>
      <w:numFmt w:val="decimal"/>
      <w:lvlText w:val="%1."/>
      <w:lvlJc w:val="left"/>
      <w:rPr>
        <w:color w:val="3370FF"/>
      </w:rPr>
    </w:lvl>
  </w:abstractNum>
  <w:abstractNum w:abstractNumId="191">
    <w:nsid w:val="251342A6"/>
    <w:multiLevelType w:val="singleLevel"/>
    <w:tmpl w:val="251342A6"/>
    <w:lvl w:ilvl="0" w:tentative="0">
      <w:start w:val="6"/>
      <w:numFmt w:val="decimal"/>
      <w:lvlText w:val="%1."/>
      <w:lvlJc w:val="left"/>
      <w:rPr>
        <w:color w:val="3370FF"/>
      </w:rPr>
    </w:lvl>
  </w:abstractNum>
  <w:abstractNum w:abstractNumId="192">
    <w:nsid w:val="252BF6AB"/>
    <w:multiLevelType w:val="singleLevel"/>
    <w:tmpl w:val="252BF6AB"/>
    <w:lvl w:ilvl="0" w:tentative="0">
      <w:start w:val="10"/>
      <w:numFmt w:val="lowerRoman"/>
      <w:lvlText w:val="%1."/>
      <w:lvlJc w:val="left"/>
      <w:rPr>
        <w:color w:val="3370FF"/>
      </w:rPr>
    </w:lvl>
  </w:abstractNum>
  <w:abstractNum w:abstractNumId="193">
    <w:nsid w:val="25B654F3"/>
    <w:multiLevelType w:val="singleLevel"/>
    <w:tmpl w:val="25B654F3"/>
    <w:lvl w:ilvl="0" w:tentative="0">
      <w:start w:val="0"/>
      <w:numFmt w:val="bullet"/>
      <w:lvlText w:val="•"/>
      <w:lvlJc w:val="left"/>
      <w:rPr>
        <w:color w:val="3370FF"/>
      </w:rPr>
    </w:lvl>
  </w:abstractNum>
  <w:abstractNum w:abstractNumId="194">
    <w:nsid w:val="269945CE"/>
    <w:multiLevelType w:val="singleLevel"/>
    <w:tmpl w:val="269945CE"/>
    <w:lvl w:ilvl="0" w:tentative="0">
      <w:start w:val="8"/>
      <w:numFmt w:val="lowerRoman"/>
      <w:lvlText w:val="%1."/>
      <w:lvlJc w:val="left"/>
      <w:rPr>
        <w:color w:val="3370FF"/>
      </w:rPr>
    </w:lvl>
  </w:abstractNum>
  <w:abstractNum w:abstractNumId="195">
    <w:nsid w:val="274D3D9B"/>
    <w:multiLevelType w:val="singleLevel"/>
    <w:tmpl w:val="274D3D9B"/>
    <w:lvl w:ilvl="0" w:tentative="0">
      <w:start w:val="4"/>
      <w:numFmt w:val="lowerRoman"/>
      <w:lvlText w:val="%1."/>
      <w:lvlJc w:val="left"/>
      <w:rPr>
        <w:color w:val="3370FF"/>
      </w:rPr>
    </w:lvl>
  </w:abstractNum>
  <w:abstractNum w:abstractNumId="196">
    <w:nsid w:val="2A8F537B"/>
    <w:multiLevelType w:val="singleLevel"/>
    <w:tmpl w:val="2A8F537B"/>
    <w:lvl w:ilvl="0" w:tentative="0">
      <w:start w:val="3"/>
      <w:numFmt w:val="decimal"/>
      <w:lvlText w:val="%1."/>
      <w:lvlJc w:val="left"/>
      <w:rPr>
        <w:color w:val="3370FF"/>
      </w:rPr>
    </w:lvl>
  </w:abstractNum>
  <w:abstractNum w:abstractNumId="197">
    <w:nsid w:val="2B3F3F89"/>
    <w:multiLevelType w:val="singleLevel"/>
    <w:tmpl w:val="2B3F3F89"/>
    <w:lvl w:ilvl="0" w:tentative="0">
      <w:start w:val="0"/>
      <w:numFmt w:val="bullet"/>
      <w:lvlText w:val="￮"/>
      <w:lvlJc w:val="left"/>
      <w:rPr>
        <w:color w:val="3370FF"/>
      </w:rPr>
    </w:lvl>
  </w:abstractNum>
  <w:abstractNum w:abstractNumId="198">
    <w:nsid w:val="2C9424EE"/>
    <w:multiLevelType w:val="singleLevel"/>
    <w:tmpl w:val="2C9424EE"/>
    <w:lvl w:ilvl="0" w:tentative="0">
      <w:start w:val="7"/>
      <w:numFmt w:val="decimal"/>
      <w:lvlText w:val="%1."/>
      <w:lvlJc w:val="left"/>
      <w:rPr>
        <w:color w:val="3370FF"/>
      </w:rPr>
    </w:lvl>
  </w:abstractNum>
  <w:abstractNum w:abstractNumId="199">
    <w:nsid w:val="2ED48100"/>
    <w:multiLevelType w:val="singleLevel"/>
    <w:tmpl w:val="2ED48100"/>
    <w:lvl w:ilvl="0" w:tentative="0">
      <w:start w:val="3"/>
      <w:numFmt w:val="decimal"/>
      <w:lvlText w:val="%1."/>
      <w:lvlJc w:val="left"/>
      <w:rPr>
        <w:color w:val="3370FF"/>
      </w:rPr>
    </w:lvl>
  </w:abstractNum>
  <w:abstractNum w:abstractNumId="200">
    <w:nsid w:val="2F2D79CE"/>
    <w:multiLevelType w:val="singleLevel"/>
    <w:tmpl w:val="2F2D79CE"/>
    <w:lvl w:ilvl="0" w:tentative="0">
      <w:start w:val="2"/>
      <w:numFmt w:val="lowerLetter"/>
      <w:lvlText w:val="%1."/>
      <w:lvlJc w:val="left"/>
      <w:rPr>
        <w:color w:val="3370FF"/>
      </w:rPr>
    </w:lvl>
  </w:abstractNum>
  <w:abstractNum w:abstractNumId="201">
    <w:nsid w:val="30A0AC00"/>
    <w:multiLevelType w:val="singleLevel"/>
    <w:tmpl w:val="30A0AC00"/>
    <w:lvl w:ilvl="0" w:tentative="0">
      <w:start w:val="2"/>
      <w:numFmt w:val="lowerLetter"/>
      <w:lvlText w:val="%1."/>
      <w:lvlJc w:val="left"/>
      <w:rPr>
        <w:color w:val="3370FF"/>
      </w:rPr>
    </w:lvl>
  </w:abstractNum>
  <w:abstractNum w:abstractNumId="202">
    <w:nsid w:val="30FC5B15"/>
    <w:multiLevelType w:val="singleLevel"/>
    <w:tmpl w:val="30FC5B15"/>
    <w:lvl w:ilvl="0" w:tentative="0">
      <w:start w:val="5"/>
      <w:numFmt w:val="decimal"/>
      <w:lvlText w:val="%1."/>
      <w:lvlJc w:val="left"/>
      <w:rPr>
        <w:color w:val="3370FF"/>
      </w:rPr>
    </w:lvl>
  </w:abstractNum>
  <w:abstractNum w:abstractNumId="203">
    <w:nsid w:val="311F749C"/>
    <w:multiLevelType w:val="singleLevel"/>
    <w:tmpl w:val="311F749C"/>
    <w:lvl w:ilvl="0" w:tentative="0">
      <w:start w:val="5"/>
      <w:numFmt w:val="decimal"/>
      <w:lvlText w:val="%1."/>
      <w:lvlJc w:val="left"/>
      <w:rPr>
        <w:color w:val="3370FF"/>
      </w:rPr>
    </w:lvl>
  </w:abstractNum>
  <w:abstractNum w:abstractNumId="204">
    <w:nsid w:val="322D85CA"/>
    <w:multiLevelType w:val="singleLevel"/>
    <w:tmpl w:val="322D85CA"/>
    <w:lvl w:ilvl="0" w:tentative="0">
      <w:start w:val="3"/>
      <w:numFmt w:val="decimal"/>
      <w:lvlText w:val="%1."/>
      <w:lvlJc w:val="left"/>
      <w:rPr>
        <w:color w:val="3370FF"/>
      </w:rPr>
    </w:lvl>
  </w:abstractNum>
  <w:abstractNum w:abstractNumId="205">
    <w:nsid w:val="3287CD95"/>
    <w:multiLevelType w:val="singleLevel"/>
    <w:tmpl w:val="3287CD95"/>
    <w:lvl w:ilvl="0" w:tentative="0">
      <w:start w:val="3"/>
      <w:numFmt w:val="decimal"/>
      <w:lvlText w:val="%1."/>
      <w:lvlJc w:val="left"/>
      <w:rPr>
        <w:color w:val="3370FF"/>
      </w:rPr>
    </w:lvl>
  </w:abstractNum>
  <w:abstractNum w:abstractNumId="206">
    <w:nsid w:val="329A4FD1"/>
    <w:multiLevelType w:val="singleLevel"/>
    <w:tmpl w:val="329A4FD1"/>
    <w:lvl w:ilvl="0" w:tentative="0">
      <w:start w:val="3"/>
      <w:numFmt w:val="lowerRoman"/>
      <w:lvlText w:val="%1."/>
      <w:lvlJc w:val="left"/>
      <w:rPr>
        <w:color w:val="3370FF"/>
      </w:rPr>
    </w:lvl>
  </w:abstractNum>
  <w:abstractNum w:abstractNumId="207">
    <w:nsid w:val="32A7AF2D"/>
    <w:multiLevelType w:val="singleLevel"/>
    <w:tmpl w:val="32A7AF2D"/>
    <w:lvl w:ilvl="0" w:tentative="0">
      <w:start w:val="2"/>
      <w:numFmt w:val="decimal"/>
      <w:lvlText w:val="%1."/>
      <w:lvlJc w:val="left"/>
      <w:rPr>
        <w:color w:val="3370FF"/>
      </w:rPr>
    </w:lvl>
  </w:abstractNum>
  <w:abstractNum w:abstractNumId="208">
    <w:nsid w:val="333E8B90"/>
    <w:multiLevelType w:val="singleLevel"/>
    <w:tmpl w:val="333E8B90"/>
    <w:lvl w:ilvl="0" w:tentative="0">
      <w:start w:val="4"/>
      <w:numFmt w:val="decimal"/>
      <w:lvlText w:val="%1."/>
      <w:lvlJc w:val="left"/>
      <w:rPr>
        <w:color w:val="3370FF"/>
      </w:rPr>
    </w:lvl>
  </w:abstractNum>
  <w:abstractNum w:abstractNumId="209">
    <w:nsid w:val="35E83B33"/>
    <w:multiLevelType w:val="singleLevel"/>
    <w:tmpl w:val="35E83B33"/>
    <w:lvl w:ilvl="0" w:tentative="0">
      <w:start w:val="2"/>
      <w:numFmt w:val="lowerLetter"/>
      <w:lvlText w:val="%1."/>
      <w:lvlJc w:val="left"/>
      <w:rPr>
        <w:color w:val="3370FF"/>
      </w:rPr>
    </w:lvl>
  </w:abstractNum>
  <w:abstractNum w:abstractNumId="210">
    <w:nsid w:val="35ECE9CB"/>
    <w:multiLevelType w:val="singleLevel"/>
    <w:tmpl w:val="35ECE9CB"/>
    <w:lvl w:ilvl="0" w:tentative="0">
      <w:start w:val="2"/>
      <w:numFmt w:val="lowerLetter"/>
      <w:lvlText w:val="%1."/>
      <w:lvlJc w:val="left"/>
      <w:rPr>
        <w:color w:val="3370FF"/>
      </w:rPr>
    </w:lvl>
  </w:abstractNum>
  <w:abstractNum w:abstractNumId="211">
    <w:nsid w:val="3664A4D1"/>
    <w:multiLevelType w:val="singleLevel"/>
    <w:tmpl w:val="3664A4D1"/>
    <w:lvl w:ilvl="0" w:tentative="0">
      <w:start w:val="4"/>
      <w:numFmt w:val="lowerRoman"/>
      <w:lvlText w:val="%1."/>
      <w:lvlJc w:val="left"/>
      <w:rPr>
        <w:color w:val="3370FF"/>
      </w:rPr>
    </w:lvl>
  </w:abstractNum>
  <w:abstractNum w:abstractNumId="212">
    <w:nsid w:val="38EAC418"/>
    <w:multiLevelType w:val="singleLevel"/>
    <w:tmpl w:val="38EAC418"/>
    <w:lvl w:ilvl="0" w:tentative="0">
      <w:start w:val="1"/>
      <w:numFmt w:val="lowerRoman"/>
      <w:lvlText w:val="%1."/>
      <w:lvlJc w:val="left"/>
      <w:rPr>
        <w:color w:val="3370FF"/>
      </w:rPr>
    </w:lvl>
  </w:abstractNum>
  <w:abstractNum w:abstractNumId="213">
    <w:nsid w:val="39A0D9AC"/>
    <w:multiLevelType w:val="singleLevel"/>
    <w:tmpl w:val="39A0D9AC"/>
    <w:lvl w:ilvl="0" w:tentative="0">
      <w:start w:val="4"/>
      <w:numFmt w:val="decimal"/>
      <w:lvlText w:val="%1."/>
      <w:lvlJc w:val="left"/>
      <w:rPr>
        <w:color w:val="3370FF"/>
      </w:rPr>
    </w:lvl>
  </w:abstractNum>
  <w:abstractNum w:abstractNumId="214">
    <w:nsid w:val="3A7FBA26"/>
    <w:multiLevelType w:val="singleLevel"/>
    <w:tmpl w:val="3A7FBA26"/>
    <w:lvl w:ilvl="0" w:tentative="0">
      <w:start w:val="7"/>
      <w:numFmt w:val="decimal"/>
      <w:lvlText w:val="%1."/>
      <w:lvlJc w:val="left"/>
      <w:rPr>
        <w:color w:val="3370FF"/>
      </w:rPr>
    </w:lvl>
  </w:abstractNum>
  <w:abstractNum w:abstractNumId="215">
    <w:nsid w:val="3B8127DF"/>
    <w:multiLevelType w:val="singleLevel"/>
    <w:tmpl w:val="3B8127DF"/>
    <w:lvl w:ilvl="0" w:tentative="0">
      <w:start w:val="2"/>
      <w:numFmt w:val="lowerRoman"/>
      <w:lvlText w:val="%1."/>
      <w:lvlJc w:val="left"/>
      <w:rPr>
        <w:color w:val="3370FF"/>
      </w:rPr>
    </w:lvl>
  </w:abstractNum>
  <w:abstractNum w:abstractNumId="216">
    <w:nsid w:val="3D950AF9"/>
    <w:multiLevelType w:val="singleLevel"/>
    <w:tmpl w:val="3D950AF9"/>
    <w:lvl w:ilvl="0" w:tentative="0">
      <w:start w:val="0"/>
      <w:numFmt w:val="bullet"/>
      <w:lvlText w:val="•"/>
      <w:lvlJc w:val="left"/>
      <w:rPr>
        <w:color w:val="3370FF"/>
      </w:rPr>
    </w:lvl>
  </w:abstractNum>
  <w:abstractNum w:abstractNumId="217">
    <w:nsid w:val="3F1717E6"/>
    <w:multiLevelType w:val="singleLevel"/>
    <w:tmpl w:val="3F1717E6"/>
    <w:lvl w:ilvl="0" w:tentative="0">
      <w:start w:val="1"/>
      <w:numFmt w:val="decimal"/>
      <w:lvlText w:val="%1."/>
      <w:lvlJc w:val="left"/>
      <w:rPr>
        <w:color w:val="3370FF"/>
      </w:rPr>
    </w:lvl>
  </w:abstractNum>
  <w:abstractNum w:abstractNumId="218">
    <w:nsid w:val="3FE315B6"/>
    <w:multiLevelType w:val="singleLevel"/>
    <w:tmpl w:val="3FE315B6"/>
    <w:lvl w:ilvl="0" w:tentative="0">
      <w:start w:val="8"/>
      <w:numFmt w:val="decimal"/>
      <w:lvlText w:val="%1."/>
      <w:lvlJc w:val="left"/>
      <w:rPr>
        <w:color w:val="3370FF"/>
      </w:rPr>
    </w:lvl>
  </w:abstractNum>
  <w:abstractNum w:abstractNumId="219">
    <w:nsid w:val="408860E8"/>
    <w:multiLevelType w:val="singleLevel"/>
    <w:tmpl w:val="408860E8"/>
    <w:lvl w:ilvl="0" w:tentative="0">
      <w:start w:val="3"/>
      <w:numFmt w:val="lowerRoman"/>
      <w:lvlText w:val="%1."/>
      <w:lvlJc w:val="left"/>
      <w:rPr>
        <w:color w:val="3370FF"/>
      </w:rPr>
    </w:lvl>
  </w:abstractNum>
  <w:abstractNum w:abstractNumId="220">
    <w:nsid w:val="40B249F9"/>
    <w:multiLevelType w:val="singleLevel"/>
    <w:tmpl w:val="40B249F9"/>
    <w:lvl w:ilvl="0" w:tentative="0">
      <w:start w:val="1"/>
      <w:numFmt w:val="decimal"/>
      <w:lvlText w:val="%1."/>
      <w:lvlJc w:val="left"/>
      <w:rPr>
        <w:color w:val="3370FF"/>
      </w:rPr>
    </w:lvl>
  </w:abstractNum>
  <w:abstractNum w:abstractNumId="221">
    <w:nsid w:val="40F245EA"/>
    <w:multiLevelType w:val="singleLevel"/>
    <w:tmpl w:val="40F245EA"/>
    <w:lvl w:ilvl="0" w:tentative="0">
      <w:start w:val="7"/>
      <w:numFmt w:val="decimal"/>
      <w:lvlText w:val="%1."/>
      <w:lvlJc w:val="left"/>
      <w:rPr>
        <w:color w:val="3370FF"/>
      </w:rPr>
    </w:lvl>
  </w:abstractNum>
  <w:abstractNum w:abstractNumId="222">
    <w:nsid w:val="4258023A"/>
    <w:multiLevelType w:val="singleLevel"/>
    <w:tmpl w:val="4258023A"/>
    <w:lvl w:ilvl="0" w:tentative="0">
      <w:start w:val="3"/>
      <w:numFmt w:val="decimal"/>
      <w:lvlText w:val="%1."/>
      <w:lvlJc w:val="left"/>
      <w:rPr>
        <w:color w:val="3370FF"/>
      </w:rPr>
    </w:lvl>
  </w:abstractNum>
  <w:abstractNum w:abstractNumId="223">
    <w:nsid w:val="429CD0B5"/>
    <w:multiLevelType w:val="singleLevel"/>
    <w:tmpl w:val="429CD0B5"/>
    <w:lvl w:ilvl="0" w:tentative="0">
      <w:start w:val="4"/>
      <w:numFmt w:val="decimal"/>
      <w:lvlText w:val="%1."/>
      <w:lvlJc w:val="left"/>
      <w:rPr>
        <w:color w:val="3370FF"/>
      </w:rPr>
    </w:lvl>
  </w:abstractNum>
  <w:abstractNum w:abstractNumId="224">
    <w:nsid w:val="43D68054"/>
    <w:multiLevelType w:val="singleLevel"/>
    <w:tmpl w:val="43D68054"/>
    <w:lvl w:ilvl="0" w:tentative="0">
      <w:start w:val="6"/>
      <w:numFmt w:val="decimal"/>
      <w:lvlText w:val="%1."/>
      <w:lvlJc w:val="left"/>
      <w:rPr>
        <w:color w:val="3370FF"/>
      </w:rPr>
    </w:lvl>
  </w:abstractNum>
  <w:abstractNum w:abstractNumId="225">
    <w:nsid w:val="446EAEE1"/>
    <w:multiLevelType w:val="singleLevel"/>
    <w:tmpl w:val="446EAEE1"/>
    <w:lvl w:ilvl="0" w:tentative="0">
      <w:start w:val="8"/>
      <w:numFmt w:val="lowerRoman"/>
      <w:lvlText w:val="%1."/>
      <w:lvlJc w:val="left"/>
      <w:rPr>
        <w:color w:val="3370FF"/>
      </w:rPr>
    </w:lvl>
  </w:abstractNum>
  <w:abstractNum w:abstractNumId="226">
    <w:nsid w:val="46A08BB8"/>
    <w:multiLevelType w:val="singleLevel"/>
    <w:tmpl w:val="46A08BB8"/>
    <w:lvl w:ilvl="0" w:tentative="0">
      <w:start w:val="4"/>
      <w:numFmt w:val="decimal"/>
      <w:lvlText w:val="%1."/>
      <w:lvlJc w:val="left"/>
      <w:rPr>
        <w:color w:val="3370FF"/>
      </w:rPr>
    </w:lvl>
  </w:abstractNum>
  <w:abstractNum w:abstractNumId="227">
    <w:nsid w:val="4A51D704"/>
    <w:multiLevelType w:val="singleLevel"/>
    <w:tmpl w:val="4A51D704"/>
    <w:lvl w:ilvl="0" w:tentative="0">
      <w:start w:val="5"/>
      <w:numFmt w:val="lowerLetter"/>
      <w:lvlText w:val="%1."/>
      <w:lvlJc w:val="left"/>
      <w:rPr>
        <w:color w:val="3370FF"/>
      </w:rPr>
    </w:lvl>
  </w:abstractNum>
  <w:abstractNum w:abstractNumId="228">
    <w:nsid w:val="4A5718B2"/>
    <w:multiLevelType w:val="singleLevel"/>
    <w:tmpl w:val="4A5718B2"/>
    <w:lvl w:ilvl="0" w:tentative="0">
      <w:start w:val="5"/>
      <w:numFmt w:val="decimal"/>
      <w:lvlText w:val="%1."/>
      <w:lvlJc w:val="left"/>
      <w:rPr>
        <w:color w:val="3370FF"/>
      </w:rPr>
    </w:lvl>
  </w:abstractNum>
  <w:abstractNum w:abstractNumId="229">
    <w:nsid w:val="4AD1D84F"/>
    <w:multiLevelType w:val="singleLevel"/>
    <w:tmpl w:val="4AD1D84F"/>
    <w:lvl w:ilvl="0" w:tentative="0">
      <w:start w:val="0"/>
      <w:numFmt w:val="bullet"/>
      <w:lvlText w:val="•"/>
      <w:lvlJc w:val="left"/>
      <w:rPr>
        <w:color w:val="3370FF"/>
      </w:rPr>
    </w:lvl>
  </w:abstractNum>
  <w:abstractNum w:abstractNumId="230">
    <w:nsid w:val="4C1BAE26"/>
    <w:multiLevelType w:val="singleLevel"/>
    <w:tmpl w:val="4C1BAE26"/>
    <w:lvl w:ilvl="0" w:tentative="0">
      <w:start w:val="1"/>
      <w:numFmt w:val="decimal"/>
      <w:lvlText w:val="%1."/>
      <w:lvlJc w:val="left"/>
      <w:rPr>
        <w:color w:val="3370FF"/>
      </w:rPr>
    </w:lvl>
  </w:abstractNum>
  <w:abstractNum w:abstractNumId="231">
    <w:nsid w:val="4C3D7A74"/>
    <w:multiLevelType w:val="singleLevel"/>
    <w:tmpl w:val="4C3D7A74"/>
    <w:lvl w:ilvl="0" w:tentative="0">
      <w:start w:val="2"/>
      <w:numFmt w:val="decimal"/>
      <w:lvlText w:val="%1."/>
      <w:lvlJc w:val="left"/>
      <w:rPr>
        <w:color w:val="3370FF"/>
      </w:rPr>
    </w:lvl>
  </w:abstractNum>
  <w:abstractNum w:abstractNumId="232">
    <w:nsid w:val="4CD1E351"/>
    <w:multiLevelType w:val="singleLevel"/>
    <w:tmpl w:val="4CD1E351"/>
    <w:lvl w:ilvl="0" w:tentative="0">
      <w:start w:val="2"/>
      <w:numFmt w:val="decimal"/>
      <w:lvlText w:val="%1."/>
      <w:lvlJc w:val="left"/>
      <w:rPr>
        <w:color w:val="3370FF"/>
      </w:rPr>
    </w:lvl>
  </w:abstractNum>
  <w:abstractNum w:abstractNumId="233">
    <w:nsid w:val="4D4DC07F"/>
    <w:multiLevelType w:val="singleLevel"/>
    <w:tmpl w:val="4D4DC07F"/>
    <w:lvl w:ilvl="0" w:tentative="0">
      <w:start w:val="1"/>
      <w:numFmt w:val="lowerLetter"/>
      <w:lvlText w:val="%1."/>
      <w:lvlJc w:val="left"/>
      <w:rPr>
        <w:color w:val="3370FF"/>
      </w:rPr>
    </w:lvl>
  </w:abstractNum>
  <w:abstractNum w:abstractNumId="234">
    <w:nsid w:val="4D63189B"/>
    <w:multiLevelType w:val="singleLevel"/>
    <w:tmpl w:val="4D63189B"/>
    <w:lvl w:ilvl="0" w:tentative="0">
      <w:start w:val="2"/>
      <w:numFmt w:val="decimal"/>
      <w:lvlText w:val="%1."/>
      <w:lvlJc w:val="left"/>
      <w:rPr>
        <w:color w:val="3370FF"/>
      </w:rPr>
    </w:lvl>
  </w:abstractNum>
  <w:abstractNum w:abstractNumId="235">
    <w:nsid w:val="4D94DA66"/>
    <w:multiLevelType w:val="singleLevel"/>
    <w:tmpl w:val="4D94DA66"/>
    <w:lvl w:ilvl="0" w:tentative="0">
      <w:start w:val="2"/>
      <w:numFmt w:val="decimal"/>
      <w:lvlText w:val="%1."/>
      <w:lvlJc w:val="left"/>
      <w:rPr>
        <w:color w:val="3370FF"/>
      </w:rPr>
    </w:lvl>
  </w:abstractNum>
  <w:abstractNum w:abstractNumId="236">
    <w:nsid w:val="4E709187"/>
    <w:multiLevelType w:val="singleLevel"/>
    <w:tmpl w:val="4E709187"/>
    <w:lvl w:ilvl="0" w:tentative="0">
      <w:start w:val="10"/>
      <w:numFmt w:val="lowerRoman"/>
      <w:lvlText w:val="%1."/>
      <w:lvlJc w:val="left"/>
      <w:rPr>
        <w:color w:val="3370FF"/>
      </w:rPr>
    </w:lvl>
  </w:abstractNum>
  <w:abstractNum w:abstractNumId="237">
    <w:nsid w:val="4EA76503"/>
    <w:multiLevelType w:val="singleLevel"/>
    <w:tmpl w:val="4EA76503"/>
    <w:lvl w:ilvl="0" w:tentative="0">
      <w:start w:val="2"/>
      <w:numFmt w:val="decimal"/>
      <w:lvlText w:val="%1."/>
      <w:lvlJc w:val="left"/>
      <w:rPr>
        <w:color w:val="3370FF"/>
      </w:rPr>
    </w:lvl>
  </w:abstractNum>
  <w:abstractNum w:abstractNumId="238">
    <w:nsid w:val="4F00C6B4"/>
    <w:multiLevelType w:val="singleLevel"/>
    <w:tmpl w:val="4F00C6B4"/>
    <w:lvl w:ilvl="0" w:tentative="0">
      <w:start w:val="1"/>
      <w:numFmt w:val="decimal"/>
      <w:lvlText w:val="%1."/>
      <w:lvlJc w:val="left"/>
      <w:rPr>
        <w:color w:val="3370FF"/>
      </w:rPr>
    </w:lvl>
  </w:abstractNum>
  <w:abstractNum w:abstractNumId="239">
    <w:nsid w:val="4FA7FC34"/>
    <w:multiLevelType w:val="singleLevel"/>
    <w:tmpl w:val="4FA7FC34"/>
    <w:lvl w:ilvl="0" w:tentative="0">
      <w:start w:val="2"/>
      <w:numFmt w:val="lowerRoman"/>
      <w:lvlText w:val="%1."/>
      <w:lvlJc w:val="left"/>
      <w:rPr>
        <w:color w:val="3370FF"/>
      </w:rPr>
    </w:lvl>
  </w:abstractNum>
  <w:abstractNum w:abstractNumId="240">
    <w:nsid w:val="4FB438A5"/>
    <w:multiLevelType w:val="singleLevel"/>
    <w:tmpl w:val="4FB438A5"/>
    <w:lvl w:ilvl="0" w:tentative="0">
      <w:start w:val="3"/>
      <w:numFmt w:val="decimal"/>
      <w:lvlText w:val="%1."/>
      <w:lvlJc w:val="left"/>
      <w:rPr>
        <w:color w:val="3370FF"/>
      </w:rPr>
    </w:lvl>
  </w:abstractNum>
  <w:abstractNum w:abstractNumId="241">
    <w:nsid w:val="51C4BC33"/>
    <w:multiLevelType w:val="singleLevel"/>
    <w:tmpl w:val="51C4BC33"/>
    <w:lvl w:ilvl="0" w:tentative="0">
      <w:start w:val="3"/>
      <w:numFmt w:val="decimal"/>
      <w:lvlText w:val="%1."/>
      <w:lvlJc w:val="left"/>
      <w:rPr>
        <w:color w:val="3370FF"/>
      </w:rPr>
    </w:lvl>
  </w:abstractNum>
  <w:abstractNum w:abstractNumId="242">
    <w:nsid w:val="54701CA1"/>
    <w:multiLevelType w:val="singleLevel"/>
    <w:tmpl w:val="54701CA1"/>
    <w:lvl w:ilvl="0" w:tentative="0">
      <w:start w:val="0"/>
      <w:numFmt w:val="bullet"/>
      <w:lvlText w:val="￮"/>
      <w:lvlJc w:val="left"/>
      <w:rPr>
        <w:color w:val="3370FF"/>
      </w:rPr>
    </w:lvl>
  </w:abstractNum>
  <w:abstractNum w:abstractNumId="243">
    <w:nsid w:val="568750A4"/>
    <w:multiLevelType w:val="singleLevel"/>
    <w:tmpl w:val="568750A4"/>
    <w:lvl w:ilvl="0" w:tentative="0">
      <w:start w:val="2"/>
      <w:numFmt w:val="decimal"/>
      <w:lvlText w:val="%1."/>
      <w:lvlJc w:val="left"/>
      <w:rPr>
        <w:color w:val="3370FF"/>
      </w:rPr>
    </w:lvl>
  </w:abstractNum>
  <w:abstractNum w:abstractNumId="244">
    <w:nsid w:val="57DED440"/>
    <w:multiLevelType w:val="singleLevel"/>
    <w:tmpl w:val="57DED440"/>
    <w:lvl w:ilvl="0" w:tentative="0">
      <w:start w:val="6"/>
      <w:numFmt w:val="decimal"/>
      <w:lvlText w:val="%1."/>
      <w:lvlJc w:val="left"/>
      <w:rPr>
        <w:color w:val="3370FF"/>
      </w:rPr>
    </w:lvl>
  </w:abstractNum>
  <w:abstractNum w:abstractNumId="245">
    <w:nsid w:val="58765686"/>
    <w:multiLevelType w:val="singleLevel"/>
    <w:tmpl w:val="58765686"/>
    <w:lvl w:ilvl="0" w:tentative="0">
      <w:start w:val="1"/>
      <w:numFmt w:val="decimal"/>
      <w:lvlText w:val="%1."/>
      <w:lvlJc w:val="left"/>
      <w:rPr>
        <w:color w:val="3370FF"/>
      </w:rPr>
    </w:lvl>
  </w:abstractNum>
  <w:abstractNum w:abstractNumId="246">
    <w:nsid w:val="598DAF6D"/>
    <w:multiLevelType w:val="singleLevel"/>
    <w:tmpl w:val="598DAF6D"/>
    <w:lvl w:ilvl="0" w:tentative="0">
      <w:start w:val="7"/>
      <w:numFmt w:val="lowerRoman"/>
      <w:lvlText w:val="%1."/>
      <w:lvlJc w:val="left"/>
      <w:rPr>
        <w:color w:val="3370FF"/>
      </w:rPr>
    </w:lvl>
  </w:abstractNum>
  <w:abstractNum w:abstractNumId="247">
    <w:nsid w:val="59ADCABA"/>
    <w:multiLevelType w:val="singleLevel"/>
    <w:tmpl w:val="59ADCABA"/>
    <w:lvl w:ilvl="0" w:tentative="0">
      <w:start w:val="0"/>
      <w:numFmt w:val="bullet"/>
      <w:lvlText w:val="•"/>
      <w:lvlJc w:val="left"/>
      <w:rPr>
        <w:color w:val="3370FF"/>
      </w:rPr>
    </w:lvl>
  </w:abstractNum>
  <w:abstractNum w:abstractNumId="248">
    <w:nsid w:val="59EEFD2A"/>
    <w:multiLevelType w:val="singleLevel"/>
    <w:tmpl w:val="59EEFD2A"/>
    <w:lvl w:ilvl="0" w:tentative="0">
      <w:start w:val="1"/>
      <w:numFmt w:val="decimal"/>
      <w:lvlText w:val="%1."/>
      <w:lvlJc w:val="left"/>
      <w:rPr>
        <w:color w:val="3370FF"/>
      </w:rPr>
    </w:lvl>
  </w:abstractNum>
  <w:abstractNum w:abstractNumId="249">
    <w:nsid w:val="5A241D34"/>
    <w:multiLevelType w:val="singleLevel"/>
    <w:tmpl w:val="5A241D34"/>
    <w:lvl w:ilvl="0" w:tentative="0">
      <w:start w:val="4"/>
      <w:numFmt w:val="decimal"/>
      <w:lvlText w:val="%1."/>
      <w:lvlJc w:val="left"/>
      <w:rPr>
        <w:color w:val="3370FF"/>
      </w:rPr>
    </w:lvl>
  </w:abstractNum>
  <w:abstractNum w:abstractNumId="250">
    <w:nsid w:val="5A8377A7"/>
    <w:multiLevelType w:val="singleLevel"/>
    <w:tmpl w:val="5A8377A7"/>
    <w:lvl w:ilvl="0" w:tentative="0">
      <w:start w:val="2"/>
      <w:numFmt w:val="decimal"/>
      <w:lvlText w:val="%1."/>
      <w:lvlJc w:val="left"/>
      <w:rPr>
        <w:color w:val="3370FF"/>
      </w:rPr>
    </w:lvl>
  </w:abstractNum>
  <w:abstractNum w:abstractNumId="251">
    <w:nsid w:val="5E29AB5A"/>
    <w:multiLevelType w:val="singleLevel"/>
    <w:tmpl w:val="5E29AB5A"/>
    <w:lvl w:ilvl="0" w:tentative="0">
      <w:start w:val="2"/>
      <w:numFmt w:val="decimal"/>
      <w:lvlText w:val="%1."/>
      <w:lvlJc w:val="left"/>
      <w:rPr>
        <w:color w:val="3370FF"/>
      </w:rPr>
    </w:lvl>
  </w:abstractNum>
  <w:abstractNum w:abstractNumId="252">
    <w:nsid w:val="5F098F1B"/>
    <w:multiLevelType w:val="singleLevel"/>
    <w:tmpl w:val="5F098F1B"/>
    <w:lvl w:ilvl="0" w:tentative="0">
      <w:start w:val="1"/>
      <w:numFmt w:val="decimal"/>
      <w:lvlText w:val="%1."/>
      <w:lvlJc w:val="left"/>
      <w:rPr>
        <w:color w:val="3370FF"/>
      </w:rPr>
    </w:lvl>
  </w:abstractNum>
  <w:abstractNum w:abstractNumId="253">
    <w:nsid w:val="5FCE4367"/>
    <w:multiLevelType w:val="singleLevel"/>
    <w:tmpl w:val="5FCE4367"/>
    <w:lvl w:ilvl="0" w:tentative="0">
      <w:start w:val="0"/>
      <w:numFmt w:val="bullet"/>
      <w:lvlText w:val="￮"/>
      <w:lvlJc w:val="left"/>
      <w:rPr>
        <w:color w:val="3370FF"/>
      </w:rPr>
    </w:lvl>
  </w:abstractNum>
  <w:abstractNum w:abstractNumId="254">
    <w:nsid w:val="5FFFB1A7"/>
    <w:multiLevelType w:val="singleLevel"/>
    <w:tmpl w:val="5FFFB1A7"/>
    <w:lvl w:ilvl="0" w:tentative="0">
      <w:start w:val="3"/>
      <w:numFmt w:val="decimal"/>
      <w:lvlText w:val="%1."/>
      <w:lvlJc w:val="left"/>
      <w:rPr>
        <w:color w:val="3370FF"/>
      </w:rPr>
    </w:lvl>
  </w:abstractNum>
  <w:abstractNum w:abstractNumId="255">
    <w:nsid w:val="60382F6E"/>
    <w:multiLevelType w:val="singleLevel"/>
    <w:tmpl w:val="60382F6E"/>
    <w:lvl w:ilvl="0" w:tentative="0">
      <w:start w:val="2"/>
      <w:numFmt w:val="decimal"/>
      <w:lvlText w:val="%1."/>
      <w:lvlJc w:val="left"/>
      <w:rPr>
        <w:color w:val="3370FF"/>
      </w:rPr>
    </w:lvl>
  </w:abstractNum>
  <w:abstractNum w:abstractNumId="256">
    <w:nsid w:val="610EFE5C"/>
    <w:multiLevelType w:val="singleLevel"/>
    <w:tmpl w:val="610EFE5C"/>
    <w:lvl w:ilvl="0" w:tentative="0">
      <w:start w:val="1"/>
      <w:numFmt w:val="decimal"/>
      <w:lvlText w:val="%1."/>
      <w:lvlJc w:val="left"/>
      <w:rPr>
        <w:color w:val="3370FF"/>
      </w:rPr>
    </w:lvl>
  </w:abstractNum>
  <w:abstractNum w:abstractNumId="257">
    <w:nsid w:val="629F7852"/>
    <w:multiLevelType w:val="singleLevel"/>
    <w:tmpl w:val="629F7852"/>
    <w:lvl w:ilvl="0" w:tentative="0">
      <w:start w:val="2"/>
      <w:numFmt w:val="decimal"/>
      <w:lvlText w:val="%1."/>
      <w:lvlJc w:val="left"/>
      <w:rPr>
        <w:color w:val="3370FF"/>
      </w:rPr>
    </w:lvl>
  </w:abstractNum>
  <w:abstractNum w:abstractNumId="258">
    <w:nsid w:val="63B12E74"/>
    <w:multiLevelType w:val="singleLevel"/>
    <w:tmpl w:val="63B12E74"/>
    <w:lvl w:ilvl="0" w:tentative="0">
      <w:start w:val="2"/>
      <w:numFmt w:val="lowerRoman"/>
      <w:lvlText w:val="%1."/>
      <w:lvlJc w:val="left"/>
      <w:rPr>
        <w:color w:val="3370FF"/>
      </w:rPr>
    </w:lvl>
  </w:abstractNum>
  <w:abstractNum w:abstractNumId="259">
    <w:nsid w:val="64574ED8"/>
    <w:multiLevelType w:val="singleLevel"/>
    <w:tmpl w:val="64574ED8"/>
    <w:lvl w:ilvl="0" w:tentative="0">
      <w:start w:val="0"/>
      <w:numFmt w:val="bullet"/>
      <w:lvlText w:val="￮"/>
      <w:lvlJc w:val="left"/>
      <w:rPr>
        <w:color w:val="3370FF"/>
      </w:rPr>
    </w:lvl>
  </w:abstractNum>
  <w:abstractNum w:abstractNumId="260">
    <w:nsid w:val="64C0CB79"/>
    <w:multiLevelType w:val="singleLevel"/>
    <w:tmpl w:val="64C0CB79"/>
    <w:lvl w:ilvl="0" w:tentative="0">
      <w:start w:val="6"/>
      <w:numFmt w:val="decimal"/>
      <w:lvlText w:val="%1."/>
      <w:lvlJc w:val="left"/>
      <w:rPr>
        <w:color w:val="3370FF"/>
      </w:rPr>
    </w:lvl>
  </w:abstractNum>
  <w:abstractNum w:abstractNumId="261">
    <w:nsid w:val="651422BE"/>
    <w:multiLevelType w:val="singleLevel"/>
    <w:tmpl w:val="651422BE"/>
    <w:lvl w:ilvl="0" w:tentative="0">
      <w:start w:val="3"/>
      <w:numFmt w:val="decimal"/>
      <w:lvlText w:val="%1."/>
      <w:lvlJc w:val="left"/>
      <w:rPr>
        <w:color w:val="3370FF"/>
      </w:rPr>
    </w:lvl>
  </w:abstractNum>
  <w:abstractNum w:abstractNumId="262">
    <w:nsid w:val="659EB354"/>
    <w:multiLevelType w:val="singleLevel"/>
    <w:tmpl w:val="659EB354"/>
    <w:lvl w:ilvl="0" w:tentative="0">
      <w:start w:val="3"/>
      <w:numFmt w:val="lowerLetter"/>
      <w:lvlText w:val="%1."/>
      <w:lvlJc w:val="left"/>
      <w:rPr>
        <w:color w:val="3370FF"/>
      </w:rPr>
    </w:lvl>
  </w:abstractNum>
  <w:abstractNum w:abstractNumId="263">
    <w:nsid w:val="65CD0074"/>
    <w:multiLevelType w:val="singleLevel"/>
    <w:tmpl w:val="65CD0074"/>
    <w:lvl w:ilvl="0" w:tentative="0">
      <w:start w:val="4"/>
      <w:numFmt w:val="decimal"/>
      <w:lvlText w:val="%1."/>
      <w:lvlJc w:val="left"/>
      <w:rPr>
        <w:color w:val="3370FF"/>
      </w:rPr>
    </w:lvl>
  </w:abstractNum>
  <w:abstractNum w:abstractNumId="264">
    <w:nsid w:val="68B298F7"/>
    <w:multiLevelType w:val="singleLevel"/>
    <w:tmpl w:val="68B298F7"/>
    <w:lvl w:ilvl="0" w:tentative="0">
      <w:start w:val="0"/>
      <w:numFmt w:val="bullet"/>
      <w:lvlText w:val="▪"/>
      <w:lvlJc w:val="left"/>
      <w:rPr>
        <w:color w:val="3370FF"/>
        <w:sz w:val="11"/>
      </w:rPr>
    </w:lvl>
  </w:abstractNum>
  <w:abstractNum w:abstractNumId="265">
    <w:nsid w:val="6AFC2A1C"/>
    <w:multiLevelType w:val="singleLevel"/>
    <w:tmpl w:val="6AFC2A1C"/>
    <w:lvl w:ilvl="0" w:tentative="0">
      <w:start w:val="2"/>
      <w:numFmt w:val="lowerRoman"/>
      <w:lvlText w:val="%1."/>
      <w:lvlJc w:val="left"/>
      <w:rPr>
        <w:color w:val="3370FF"/>
      </w:rPr>
    </w:lvl>
  </w:abstractNum>
  <w:abstractNum w:abstractNumId="266">
    <w:nsid w:val="6C0BE2D1"/>
    <w:multiLevelType w:val="singleLevel"/>
    <w:tmpl w:val="6C0BE2D1"/>
    <w:lvl w:ilvl="0" w:tentative="0">
      <w:start w:val="9"/>
      <w:numFmt w:val="lowerRoman"/>
      <w:lvlText w:val="%1."/>
      <w:lvlJc w:val="left"/>
      <w:rPr>
        <w:color w:val="3370FF"/>
      </w:rPr>
    </w:lvl>
  </w:abstractNum>
  <w:abstractNum w:abstractNumId="267">
    <w:nsid w:val="6D423078"/>
    <w:multiLevelType w:val="singleLevel"/>
    <w:tmpl w:val="6D423078"/>
    <w:lvl w:ilvl="0" w:tentative="0">
      <w:start w:val="2"/>
      <w:numFmt w:val="decimal"/>
      <w:lvlText w:val="%1."/>
      <w:lvlJc w:val="left"/>
      <w:rPr>
        <w:color w:val="3370FF"/>
      </w:rPr>
    </w:lvl>
  </w:abstractNum>
  <w:abstractNum w:abstractNumId="268">
    <w:nsid w:val="6E840AC9"/>
    <w:multiLevelType w:val="singleLevel"/>
    <w:tmpl w:val="6E840AC9"/>
    <w:lvl w:ilvl="0" w:tentative="0">
      <w:start w:val="2"/>
      <w:numFmt w:val="decimal"/>
      <w:lvlText w:val="%1."/>
      <w:lvlJc w:val="left"/>
      <w:rPr>
        <w:color w:val="3370FF"/>
      </w:rPr>
    </w:lvl>
  </w:abstractNum>
  <w:abstractNum w:abstractNumId="269">
    <w:nsid w:val="700FDCEF"/>
    <w:multiLevelType w:val="singleLevel"/>
    <w:tmpl w:val="700FDCEF"/>
    <w:lvl w:ilvl="0" w:tentative="0">
      <w:start w:val="1"/>
      <w:numFmt w:val="lowerLetter"/>
      <w:lvlText w:val="%1."/>
      <w:lvlJc w:val="left"/>
      <w:rPr>
        <w:color w:val="3370FF"/>
      </w:rPr>
    </w:lvl>
  </w:abstractNum>
  <w:abstractNum w:abstractNumId="270">
    <w:nsid w:val="70AE371C"/>
    <w:multiLevelType w:val="singleLevel"/>
    <w:tmpl w:val="70AE371C"/>
    <w:lvl w:ilvl="0" w:tentative="0">
      <w:start w:val="5"/>
      <w:numFmt w:val="decimal"/>
      <w:lvlText w:val="%1."/>
      <w:lvlJc w:val="left"/>
      <w:rPr>
        <w:color w:val="3370FF"/>
      </w:rPr>
    </w:lvl>
  </w:abstractNum>
  <w:abstractNum w:abstractNumId="271">
    <w:nsid w:val="70F95E71"/>
    <w:multiLevelType w:val="singleLevel"/>
    <w:tmpl w:val="70F95E71"/>
    <w:lvl w:ilvl="0" w:tentative="0">
      <w:start w:val="5"/>
      <w:numFmt w:val="lowerRoman"/>
      <w:lvlText w:val="%1."/>
      <w:lvlJc w:val="left"/>
      <w:rPr>
        <w:color w:val="3370FF"/>
      </w:rPr>
    </w:lvl>
  </w:abstractNum>
  <w:abstractNum w:abstractNumId="272">
    <w:nsid w:val="72183CF9"/>
    <w:multiLevelType w:val="singleLevel"/>
    <w:tmpl w:val="72183CF9"/>
    <w:lvl w:ilvl="0" w:tentative="0">
      <w:start w:val="0"/>
      <w:numFmt w:val="bullet"/>
      <w:lvlText w:val="•"/>
      <w:lvlJc w:val="left"/>
      <w:rPr>
        <w:color w:val="3370FF"/>
      </w:rPr>
    </w:lvl>
  </w:abstractNum>
  <w:abstractNum w:abstractNumId="273">
    <w:nsid w:val="7321C756"/>
    <w:multiLevelType w:val="singleLevel"/>
    <w:tmpl w:val="7321C756"/>
    <w:lvl w:ilvl="0" w:tentative="0">
      <w:start w:val="2"/>
      <w:numFmt w:val="decimal"/>
      <w:lvlText w:val="%1."/>
      <w:lvlJc w:val="left"/>
      <w:rPr>
        <w:color w:val="3370FF"/>
      </w:rPr>
    </w:lvl>
  </w:abstractNum>
  <w:abstractNum w:abstractNumId="274">
    <w:nsid w:val="744F3566"/>
    <w:multiLevelType w:val="singleLevel"/>
    <w:tmpl w:val="744F3566"/>
    <w:lvl w:ilvl="0" w:tentative="0">
      <w:start w:val="4"/>
      <w:numFmt w:val="lowerRoman"/>
      <w:lvlText w:val="%1."/>
      <w:lvlJc w:val="left"/>
      <w:rPr>
        <w:color w:val="3370FF"/>
      </w:rPr>
    </w:lvl>
  </w:abstractNum>
  <w:abstractNum w:abstractNumId="275">
    <w:nsid w:val="7499D7B3"/>
    <w:multiLevelType w:val="singleLevel"/>
    <w:tmpl w:val="7499D7B3"/>
    <w:lvl w:ilvl="0" w:tentative="0">
      <w:start w:val="7"/>
      <w:numFmt w:val="lowerRoman"/>
      <w:lvlText w:val="%1."/>
      <w:lvlJc w:val="left"/>
      <w:rPr>
        <w:color w:val="3370FF"/>
      </w:rPr>
    </w:lvl>
  </w:abstractNum>
  <w:abstractNum w:abstractNumId="276">
    <w:nsid w:val="74C28B35"/>
    <w:multiLevelType w:val="singleLevel"/>
    <w:tmpl w:val="74C28B35"/>
    <w:lvl w:ilvl="0" w:tentative="0">
      <w:start w:val="1"/>
      <w:numFmt w:val="decimal"/>
      <w:lvlText w:val="%1."/>
      <w:lvlJc w:val="left"/>
      <w:rPr>
        <w:color w:val="3370FF"/>
      </w:rPr>
    </w:lvl>
  </w:abstractNum>
  <w:abstractNum w:abstractNumId="277">
    <w:nsid w:val="76A26DF9"/>
    <w:multiLevelType w:val="singleLevel"/>
    <w:tmpl w:val="76A26DF9"/>
    <w:lvl w:ilvl="0" w:tentative="0">
      <w:start w:val="2"/>
      <w:numFmt w:val="decimal"/>
      <w:lvlText w:val="%1."/>
      <w:lvlJc w:val="left"/>
      <w:rPr>
        <w:color w:val="3370FF"/>
      </w:rPr>
    </w:lvl>
  </w:abstractNum>
  <w:abstractNum w:abstractNumId="278">
    <w:nsid w:val="773C851D"/>
    <w:multiLevelType w:val="singleLevel"/>
    <w:tmpl w:val="773C851D"/>
    <w:lvl w:ilvl="0" w:tentative="0">
      <w:start w:val="1"/>
      <w:numFmt w:val="decimal"/>
      <w:lvlText w:val="%1."/>
      <w:lvlJc w:val="left"/>
      <w:rPr>
        <w:color w:val="3370FF"/>
      </w:rPr>
    </w:lvl>
  </w:abstractNum>
  <w:abstractNum w:abstractNumId="279">
    <w:nsid w:val="77633216"/>
    <w:multiLevelType w:val="singleLevel"/>
    <w:tmpl w:val="77633216"/>
    <w:lvl w:ilvl="0" w:tentative="0">
      <w:start w:val="2"/>
      <w:numFmt w:val="decimal"/>
      <w:lvlText w:val="%1."/>
      <w:lvlJc w:val="left"/>
      <w:rPr>
        <w:color w:val="3370FF"/>
      </w:rPr>
    </w:lvl>
  </w:abstractNum>
  <w:abstractNum w:abstractNumId="280">
    <w:nsid w:val="77ECEA79"/>
    <w:multiLevelType w:val="singleLevel"/>
    <w:tmpl w:val="77ECEA79"/>
    <w:lvl w:ilvl="0" w:tentative="0">
      <w:start w:val="7"/>
      <w:numFmt w:val="decimal"/>
      <w:lvlText w:val="%1."/>
      <w:lvlJc w:val="left"/>
      <w:rPr>
        <w:color w:val="3370FF"/>
      </w:rPr>
    </w:lvl>
  </w:abstractNum>
  <w:abstractNum w:abstractNumId="281">
    <w:nsid w:val="79AA4FA4"/>
    <w:multiLevelType w:val="singleLevel"/>
    <w:tmpl w:val="79AA4FA4"/>
    <w:lvl w:ilvl="0" w:tentative="0">
      <w:start w:val="6"/>
      <w:numFmt w:val="decimal"/>
      <w:lvlText w:val="%1."/>
      <w:lvlJc w:val="left"/>
      <w:rPr>
        <w:color w:val="3370FF"/>
      </w:rPr>
    </w:lvl>
  </w:abstractNum>
  <w:abstractNum w:abstractNumId="282">
    <w:nsid w:val="7B1E29B8"/>
    <w:multiLevelType w:val="singleLevel"/>
    <w:tmpl w:val="7B1E29B8"/>
    <w:lvl w:ilvl="0" w:tentative="0">
      <w:start w:val="2"/>
      <w:numFmt w:val="decimal"/>
      <w:lvlText w:val="%1."/>
      <w:lvlJc w:val="left"/>
      <w:rPr>
        <w:color w:val="3370FF"/>
      </w:rPr>
    </w:lvl>
  </w:abstractNum>
  <w:abstractNum w:abstractNumId="283">
    <w:nsid w:val="7C246926"/>
    <w:multiLevelType w:val="singleLevel"/>
    <w:tmpl w:val="7C246926"/>
    <w:lvl w:ilvl="0" w:tentative="0">
      <w:start w:val="6"/>
      <w:numFmt w:val="decimal"/>
      <w:lvlText w:val="%1."/>
      <w:lvlJc w:val="left"/>
      <w:rPr>
        <w:color w:val="3370FF"/>
      </w:rPr>
    </w:lvl>
  </w:abstractNum>
  <w:abstractNum w:abstractNumId="284">
    <w:nsid w:val="7DEC2089"/>
    <w:multiLevelType w:val="singleLevel"/>
    <w:tmpl w:val="7DEC2089"/>
    <w:lvl w:ilvl="0" w:tentative="0">
      <w:start w:val="2"/>
      <w:numFmt w:val="decimal"/>
      <w:lvlText w:val="%1."/>
      <w:lvlJc w:val="left"/>
      <w:rPr>
        <w:color w:val="3370FF"/>
      </w:rPr>
    </w:lvl>
  </w:abstractNum>
  <w:num w:numId="1">
    <w:abstractNumId w:val="95"/>
  </w:num>
  <w:num w:numId="2">
    <w:abstractNumId w:val="247"/>
  </w:num>
  <w:num w:numId="3">
    <w:abstractNumId w:val="79"/>
  </w:num>
  <w:num w:numId="4">
    <w:abstractNumId w:val="65"/>
  </w:num>
  <w:num w:numId="5">
    <w:abstractNumId w:val="151"/>
  </w:num>
  <w:num w:numId="6">
    <w:abstractNumId w:val="193"/>
  </w:num>
  <w:num w:numId="7">
    <w:abstractNumId w:val="272"/>
  </w:num>
  <w:num w:numId="8">
    <w:abstractNumId w:val="146"/>
  </w:num>
  <w:num w:numId="9">
    <w:abstractNumId w:val="14"/>
  </w:num>
  <w:num w:numId="10">
    <w:abstractNumId w:val="196"/>
  </w:num>
  <w:num w:numId="11">
    <w:abstractNumId w:val="249"/>
  </w:num>
  <w:num w:numId="12">
    <w:abstractNumId w:val="88"/>
  </w:num>
  <w:num w:numId="13">
    <w:abstractNumId w:val="233"/>
  </w:num>
  <w:num w:numId="14">
    <w:abstractNumId w:val="134"/>
  </w:num>
  <w:num w:numId="15">
    <w:abstractNumId w:val="189"/>
  </w:num>
  <w:num w:numId="16">
    <w:abstractNumId w:val="106"/>
  </w:num>
  <w:num w:numId="17">
    <w:abstractNumId w:val="102"/>
  </w:num>
  <w:num w:numId="18">
    <w:abstractNumId w:val="29"/>
  </w:num>
  <w:num w:numId="19">
    <w:abstractNumId w:val="230"/>
  </w:num>
  <w:num w:numId="20">
    <w:abstractNumId w:val="255"/>
  </w:num>
  <w:num w:numId="21">
    <w:abstractNumId w:val="164"/>
  </w:num>
  <w:num w:numId="22">
    <w:abstractNumId w:val="226"/>
  </w:num>
  <w:num w:numId="23">
    <w:abstractNumId w:val="57"/>
  </w:num>
  <w:num w:numId="24">
    <w:abstractNumId w:val="283"/>
  </w:num>
  <w:num w:numId="25">
    <w:abstractNumId w:val="280"/>
  </w:num>
  <w:num w:numId="26">
    <w:abstractNumId w:val="77"/>
  </w:num>
  <w:num w:numId="27">
    <w:abstractNumId w:val="257"/>
  </w:num>
  <w:num w:numId="28">
    <w:abstractNumId w:val="15"/>
  </w:num>
  <w:num w:numId="29">
    <w:abstractNumId w:val="213"/>
  </w:num>
  <w:num w:numId="30">
    <w:abstractNumId w:val="4"/>
  </w:num>
  <w:num w:numId="31">
    <w:abstractNumId w:val="245"/>
  </w:num>
  <w:num w:numId="32">
    <w:abstractNumId w:val="284"/>
  </w:num>
  <w:num w:numId="33">
    <w:abstractNumId w:val="1"/>
  </w:num>
  <w:num w:numId="34">
    <w:abstractNumId w:val="188"/>
  </w:num>
  <w:num w:numId="35">
    <w:abstractNumId w:val="235"/>
  </w:num>
  <w:num w:numId="36">
    <w:abstractNumId w:val="137"/>
  </w:num>
  <w:num w:numId="37">
    <w:abstractNumId w:val="111"/>
  </w:num>
  <w:num w:numId="38">
    <w:abstractNumId w:val="202"/>
  </w:num>
  <w:num w:numId="39">
    <w:abstractNumId w:val="281"/>
  </w:num>
  <w:num w:numId="40">
    <w:abstractNumId w:val="72"/>
  </w:num>
  <w:num w:numId="41">
    <w:abstractNumId w:val="12"/>
  </w:num>
  <w:num w:numId="42">
    <w:abstractNumId w:val="68"/>
  </w:num>
  <w:num w:numId="43">
    <w:abstractNumId w:val="251"/>
  </w:num>
  <w:num w:numId="44">
    <w:abstractNumId w:val="3"/>
  </w:num>
  <w:num w:numId="45">
    <w:abstractNumId w:val="177"/>
  </w:num>
  <w:num w:numId="46">
    <w:abstractNumId w:val="9"/>
  </w:num>
  <w:num w:numId="47">
    <w:abstractNumId w:val="254"/>
  </w:num>
  <w:num w:numId="48">
    <w:abstractNumId w:val="276"/>
  </w:num>
  <w:num w:numId="49">
    <w:abstractNumId w:val="231"/>
  </w:num>
  <w:num w:numId="50">
    <w:abstractNumId w:val="204"/>
  </w:num>
  <w:num w:numId="51">
    <w:abstractNumId w:val="263"/>
  </w:num>
  <w:num w:numId="52">
    <w:abstractNumId w:val="155"/>
  </w:num>
  <w:num w:numId="53">
    <w:abstractNumId w:val="161"/>
  </w:num>
  <w:num w:numId="54">
    <w:abstractNumId w:val="101"/>
  </w:num>
  <w:num w:numId="55">
    <w:abstractNumId w:val="207"/>
  </w:num>
  <w:num w:numId="56">
    <w:abstractNumId w:val="182"/>
  </w:num>
  <w:num w:numId="57">
    <w:abstractNumId w:val="124"/>
  </w:num>
  <w:num w:numId="58">
    <w:abstractNumId w:val="187"/>
  </w:num>
  <w:num w:numId="59">
    <w:abstractNumId w:val="62"/>
  </w:num>
  <w:num w:numId="60">
    <w:abstractNumId w:val="220"/>
  </w:num>
  <w:num w:numId="61">
    <w:abstractNumId w:val="166"/>
  </w:num>
  <w:num w:numId="62">
    <w:abstractNumId w:val="209"/>
  </w:num>
  <w:num w:numId="63">
    <w:abstractNumId w:val="149"/>
  </w:num>
  <w:num w:numId="64">
    <w:abstractNumId w:val="82"/>
  </w:num>
  <w:num w:numId="65">
    <w:abstractNumId w:val="170"/>
  </w:num>
  <w:num w:numId="66">
    <w:abstractNumId w:val="60"/>
  </w:num>
  <w:num w:numId="67">
    <w:abstractNumId w:val="215"/>
  </w:num>
  <w:num w:numId="68">
    <w:abstractNumId w:val="40"/>
  </w:num>
  <w:num w:numId="69">
    <w:abstractNumId w:val="136"/>
  </w:num>
  <w:num w:numId="70">
    <w:abstractNumId w:val="201"/>
  </w:num>
  <w:num w:numId="71">
    <w:abstractNumId w:val="142"/>
  </w:num>
  <w:num w:numId="72">
    <w:abstractNumId w:val="175"/>
  </w:num>
  <w:num w:numId="73">
    <w:abstractNumId w:val="269"/>
  </w:num>
  <w:num w:numId="74">
    <w:abstractNumId w:val="114"/>
  </w:num>
  <w:num w:numId="75">
    <w:abstractNumId w:val="84"/>
  </w:num>
  <w:num w:numId="76">
    <w:abstractNumId w:val="39"/>
  </w:num>
  <w:num w:numId="77">
    <w:abstractNumId w:val="279"/>
  </w:num>
  <w:num w:numId="78">
    <w:abstractNumId w:val="103"/>
  </w:num>
  <w:num w:numId="79">
    <w:abstractNumId w:val="67"/>
  </w:num>
  <w:num w:numId="80">
    <w:abstractNumId w:val="200"/>
  </w:num>
  <w:num w:numId="81">
    <w:abstractNumId w:val="117"/>
  </w:num>
  <w:num w:numId="82">
    <w:abstractNumId w:val="24"/>
  </w:num>
  <w:num w:numId="83">
    <w:abstractNumId w:val="248"/>
  </w:num>
  <w:num w:numId="84">
    <w:abstractNumId w:val="75"/>
  </w:num>
  <w:num w:numId="85">
    <w:abstractNumId w:val="56"/>
  </w:num>
  <w:num w:numId="86">
    <w:abstractNumId w:val="18"/>
  </w:num>
  <w:num w:numId="87">
    <w:abstractNumId w:val="32"/>
  </w:num>
  <w:num w:numId="88">
    <w:abstractNumId w:val="49"/>
  </w:num>
  <w:num w:numId="89">
    <w:abstractNumId w:val="13"/>
  </w:num>
  <w:num w:numId="90">
    <w:abstractNumId w:val="180"/>
  </w:num>
  <w:num w:numId="91">
    <w:abstractNumId w:val="76"/>
  </w:num>
  <w:num w:numId="92">
    <w:abstractNumId w:val="172"/>
  </w:num>
  <w:num w:numId="93">
    <w:abstractNumId w:val="96"/>
  </w:num>
  <w:num w:numId="94">
    <w:abstractNumId w:val="264"/>
  </w:num>
  <w:num w:numId="95">
    <w:abstractNumId w:val="0"/>
  </w:num>
  <w:num w:numId="96">
    <w:abstractNumId w:val="74"/>
  </w:num>
  <w:num w:numId="97">
    <w:abstractNumId w:val="135"/>
  </w:num>
  <w:num w:numId="98">
    <w:abstractNumId w:val="232"/>
  </w:num>
  <w:num w:numId="99">
    <w:abstractNumId w:val="168"/>
  </w:num>
  <w:num w:numId="100">
    <w:abstractNumId w:val="27"/>
  </w:num>
  <w:num w:numId="101">
    <w:abstractNumId w:val="110"/>
  </w:num>
  <w:num w:numId="102">
    <w:abstractNumId w:val="178"/>
  </w:num>
  <w:num w:numId="103">
    <w:abstractNumId w:val="227"/>
  </w:num>
  <w:num w:numId="104">
    <w:abstractNumId w:val="48"/>
  </w:num>
  <w:num w:numId="105">
    <w:abstractNumId w:val="256"/>
  </w:num>
  <w:num w:numId="106">
    <w:abstractNumId w:val="2"/>
  </w:num>
  <w:num w:numId="107">
    <w:abstractNumId w:val="7"/>
  </w:num>
  <w:num w:numId="108">
    <w:abstractNumId w:val="144"/>
  </w:num>
  <w:num w:numId="109">
    <w:abstractNumId w:val="36"/>
  </w:num>
  <w:num w:numId="110">
    <w:abstractNumId w:val="80"/>
  </w:num>
  <w:num w:numId="111">
    <w:abstractNumId w:val="89"/>
  </w:num>
  <w:num w:numId="112">
    <w:abstractNumId w:val="133"/>
  </w:num>
  <w:num w:numId="113">
    <w:abstractNumId w:val="253"/>
  </w:num>
  <w:num w:numId="114">
    <w:abstractNumId w:val="129"/>
  </w:num>
  <w:num w:numId="115">
    <w:abstractNumId w:val="242"/>
  </w:num>
  <w:num w:numId="116">
    <w:abstractNumId w:val="185"/>
  </w:num>
  <w:num w:numId="117">
    <w:abstractNumId w:val="23"/>
  </w:num>
  <w:num w:numId="118">
    <w:abstractNumId w:val="150"/>
  </w:num>
  <w:num w:numId="119">
    <w:abstractNumId w:val="35"/>
  </w:num>
  <w:num w:numId="120">
    <w:abstractNumId w:val="197"/>
  </w:num>
  <w:num w:numId="121">
    <w:abstractNumId w:val="241"/>
  </w:num>
  <w:num w:numId="122">
    <w:abstractNumId w:val="94"/>
  </w:num>
  <w:num w:numId="123">
    <w:abstractNumId w:val="28"/>
  </w:num>
  <w:num w:numId="124">
    <w:abstractNumId w:val="191"/>
  </w:num>
  <w:num w:numId="125">
    <w:abstractNumId w:val="221"/>
  </w:num>
  <w:num w:numId="126">
    <w:abstractNumId w:val="169"/>
  </w:num>
  <w:num w:numId="127">
    <w:abstractNumId w:val="234"/>
  </w:num>
  <w:num w:numId="128">
    <w:abstractNumId w:val="240"/>
  </w:num>
  <w:num w:numId="129">
    <w:abstractNumId w:val="186"/>
  </w:num>
  <w:num w:numId="130">
    <w:abstractNumId w:val="115"/>
  </w:num>
  <w:num w:numId="131">
    <w:abstractNumId w:val="33"/>
  </w:num>
  <w:num w:numId="132">
    <w:abstractNumId w:val="214"/>
  </w:num>
  <w:num w:numId="133">
    <w:abstractNumId w:val="218"/>
  </w:num>
  <w:num w:numId="134">
    <w:abstractNumId w:val="163"/>
  </w:num>
  <w:num w:numId="135">
    <w:abstractNumId w:val="267"/>
  </w:num>
  <w:num w:numId="136">
    <w:abstractNumId w:val="112"/>
  </w:num>
  <w:num w:numId="137">
    <w:abstractNumId w:val="184"/>
  </w:num>
  <w:num w:numId="138">
    <w:abstractNumId w:val="159"/>
  </w:num>
  <w:num w:numId="139">
    <w:abstractNumId w:val="120"/>
  </w:num>
  <w:num w:numId="140">
    <w:abstractNumId w:val="126"/>
  </w:num>
  <w:num w:numId="141">
    <w:abstractNumId w:val="100"/>
  </w:num>
  <w:num w:numId="142">
    <w:abstractNumId w:val="222"/>
  </w:num>
  <w:num w:numId="143">
    <w:abstractNumId w:val="132"/>
  </w:num>
  <w:num w:numId="144">
    <w:abstractNumId w:val="21"/>
  </w:num>
  <w:num w:numId="145">
    <w:abstractNumId w:val="125"/>
  </w:num>
  <w:num w:numId="146">
    <w:abstractNumId w:val="145"/>
  </w:num>
  <w:num w:numId="147">
    <w:abstractNumId w:val="90"/>
  </w:num>
  <w:num w:numId="148">
    <w:abstractNumId w:val="212"/>
  </w:num>
  <w:num w:numId="149">
    <w:abstractNumId w:val="265"/>
  </w:num>
  <w:num w:numId="150">
    <w:abstractNumId w:val="104"/>
  </w:num>
  <w:num w:numId="151">
    <w:abstractNumId w:val="47"/>
  </w:num>
  <w:num w:numId="152">
    <w:abstractNumId w:val="6"/>
  </w:num>
  <w:num w:numId="153">
    <w:abstractNumId w:val="55"/>
  </w:num>
  <w:num w:numId="154">
    <w:abstractNumId w:val="157"/>
  </w:num>
  <w:num w:numId="155">
    <w:abstractNumId w:val="61"/>
  </w:num>
  <w:num w:numId="156">
    <w:abstractNumId w:val="127"/>
  </w:num>
  <w:num w:numId="157">
    <w:abstractNumId w:val="192"/>
  </w:num>
  <w:num w:numId="158">
    <w:abstractNumId w:val="229"/>
  </w:num>
  <w:num w:numId="159">
    <w:abstractNumId w:val="59"/>
  </w:num>
  <w:num w:numId="160">
    <w:abstractNumId w:val="216"/>
  </w:num>
  <w:num w:numId="161">
    <w:abstractNumId w:val="179"/>
  </w:num>
  <w:num w:numId="162">
    <w:abstractNumId w:val="173"/>
  </w:num>
  <w:num w:numId="163">
    <w:abstractNumId w:val="139"/>
  </w:num>
  <w:num w:numId="164">
    <w:abstractNumId w:val="210"/>
  </w:num>
  <w:num w:numId="165">
    <w:abstractNumId w:val="81"/>
  </w:num>
  <w:num w:numId="166">
    <w:abstractNumId w:val="239"/>
  </w:num>
  <w:num w:numId="167">
    <w:abstractNumId w:val="219"/>
  </w:num>
  <w:num w:numId="168">
    <w:abstractNumId w:val="195"/>
  </w:num>
  <w:num w:numId="169">
    <w:abstractNumId w:val="123"/>
  </w:num>
  <w:num w:numId="170">
    <w:abstractNumId w:val="46"/>
  </w:num>
  <w:num w:numId="171">
    <w:abstractNumId w:val="275"/>
  </w:num>
  <w:num w:numId="172">
    <w:abstractNumId w:val="194"/>
  </w:num>
  <w:num w:numId="173">
    <w:abstractNumId w:val="266"/>
  </w:num>
  <w:num w:numId="174">
    <w:abstractNumId w:val="19"/>
  </w:num>
  <w:num w:numId="175">
    <w:abstractNumId w:val="262"/>
  </w:num>
  <w:num w:numId="176">
    <w:abstractNumId w:val="93"/>
  </w:num>
  <w:num w:numId="177">
    <w:abstractNumId w:val="258"/>
  </w:num>
  <w:num w:numId="178">
    <w:abstractNumId w:val="206"/>
  </w:num>
  <w:num w:numId="179">
    <w:abstractNumId w:val="274"/>
  </w:num>
  <w:num w:numId="180">
    <w:abstractNumId w:val="271"/>
  </w:num>
  <w:num w:numId="181">
    <w:abstractNumId w:val="99"/>
  </w:num>
  <w:num w:numId="182">
    <w:abstractNumId w:val="128"/>
  </w:num>
  <w:num w:numId="183">
    <w:abstractNumId w:val="141"/>
  </w:num>
  <w:num w:numId="184">
    <w:abstractNumId w:val="17"/>
  </w:num>
  <w:num w:numId="185">
    <w:abstractNumId w:val="63"/>
  </w:num>
  <w:num w:numId="186">
    <w:abstractNumId w:val="223"/>
  </w:num>
  <w:num w:numId="187">
    <w:abstractNumId w:val="64"/>
  </w:num>
  <w:num w:numId="188">
    <w:abstractNumId w:val="260"/>
  </w:num>
  <w:num w:numId="189">
    <w:abstractNumId w:val="238"/>
  </w:num>
  <w:num w:numId="190">
    <w:abstractNumId w:val="250"/>
  </w:num>
  <w:num w:numId="191">
    <w:abstractNumId w:val="73"/>
  </w:num>
  <w:num w:numId="192">
    <w:abstractNumId w:val="208"/>
  </w:num>
  <w:num w:numId="193">
    <w:abstractNumId w:val="119"/>
  </w:num>
  <w:num w:numId="194">
    <w:abstractNumId w:val="181"/>
  </w:num>
  <w:num w:numId="195">
    <w:abstractNumId w:val="5"/>
  </w:num>
  <w:num w:numId="196">
    <w:abstractNumId w:val="53"/>
  </w:num>
  <w:num w:numId="197">
    <w:abstractNumId w:val="171"/>
  </w:num>
  <w:num w:numId="198">
    <w:abstractNumId w:val="237"/>
  </w:num>
  <w:num w:numId="199">
    <w:abstractNumId w:val="261"/>
  </w:num>
  <w:num w:numId="200">
    <w:abstractNumId w:val="69"/>
  </w:num>
  <w:num w:numId="201">
    <w:abstractNumId w:val="34"/>
  </w:num>
  <w:num w:numId="202">
    <w:abstractNumId w:val="176"/>
  </w:num>
  <w:num w:numId="203">
    <w:abstractNumId w:val="140"/>
  </w:num>
  <w:num w:numId="204">
    <w:abstractNumId w:val="70"/>
  </w:num>
  <w:num w:numId="205">
    <w:abstractNumId w:val="58"/>
  </w:num>
  <w:num w:numId="206">
    <w:abstractNumId w:val="160"/>
  </w:num>
  <w:num w:numId="207">
    <w:abstractNumId w:val="165"/>
  </w:num>
  <w:num w:numId="208">
    <w:abstractNumId w:val="211"/>
  </w:num>
  <w:num w:numId="209">
    <w:abstractNumId w:val="147"/>
  </w:num>
  <w:num w:numId="210">
    <w:abstractNumId w:val="25"/>
  </w:num>
  <w:num w:numId="211">
    <w:abstractNumId w:val="246"/>
  </w:num>
  <w:num w:numId="212">
    <w:abstractNumId w:val="37"/>
  </w:num>
  <w:num w:numId="213">
    <w:abstractNumId w:val="10"/>
  </w:num>
  <w:num w:numId="214">
    <w:abstractNumId w:val="236"/>
  </w:num>
  <w:num w:numId="215">
    <w:abstractNumId w:val="31"/>
  </w:num>
  <w:num w:numId="216">
    <w:abstractNumId w:val="156"/>
  </w:num>
  <w:num w:numId="217">
    <w:abstractNumId w:val="122"/>
  </w:num>
  <w:num w:numId="218">
    <w:abstractNumId w:val="30"/>
  </w:num>
  <w:num w:numId="219">
    <w:abstractNumId w:val="20"/>
  </w:num>
  <w:num w:numId="220">
    <w:abstractNumId w:val="92"/>
  </w:num>
  <w:num w:numId="221">
    <w:abstractNumId w:val="22"/>
  </w:num>
  <w:num w:numId="222">
    <w:abstractNumId w:val="50"/>
  </w:num>
  <w:num w:numId="223">
    <w:abstractNumId w:val="225"/>
  </w:num>
  <w:num w:numId="224">
    <w:abstractNumId w:val="86"/>
  </w:num>
  <w:num w:numId="225">
    <w:abstractNumId w:val="183"/>
  </w:num>
  <w:num w:numId="226">
    <w:abstractNumId w:val="113"/>
  </w:num>
  <w:num w:numId="227">
    <w:abstractNumId w:val="116"/>
  </w:num>
  <w:num w:numId="228">
    <w:abstractNumId w:val="205"/>
  </w:num>
  <w:num w:numId="229">
    <w:abstractNumId w:val="131"/>
  </w:num>
  <w:num w:numId="230">
    <w:abstractNumId w:val="41"/>
  </w:num>
  <w:num w:numId="231">
    <w:abstractNumId w:val="224"/>
  </w:num>
  <w:num w:numId="232">
    <w:abstractNumId w:val="91"/>
  </w:num>
  <w:num w:numId="233">
    <w:abstractNumId w:val="282"/>
  </w:num>
  <w:num w:numId="234">
    <w:abstractNumId w:val="105"/>
  </w:num>
  <w:num w:numId="235">
    <w:abstractNumId w:val="16"/>
  </w:num>
  <w:num w:numId="236">
    <w:abstractNumId w:val="203"/>
  </w:num>
  <w:num w:numId="237">
    <w:abstractNumId w:val="152"/>
  </w:num>
  <w:num w:numId="238">
    <w:abstractNumId w:val="198"/>
  </w:num>
  <w:num w:numId="239">
    <w:abstractNumId w:val="51"/>
  </w:num>
  <w:num w:numId="240">
    <w:abstractNumId w:val="252"/>
  </w:num>
  <w:num w:numId="241">
    <w:abstractNumId w:val="44"/>
  </w:num>
  <w:num w:numId="242">
    <w:abstractNumId w:val="138"/>
  </w:num>
  <w:num w:numId="243">
    <w:abstractNumId w:val="85"/>
  </w:num>
  <w:num w:numId="244">
    <w:abstractNumId w:val="148"/>
  </w:num>
  <w:num w:numId="245">
    <w:abstractNumId w:val="244"/>
  </w:num>
  <w:num w:numId="246">
    <w:abstractNumId w:val="174"/>
  </w:num>
  <w:num w:numId="247">
    <w:abstractNumId w:val="243"/>
  </w:num>
  <w:num w:numId="248">
    <w:abstractNumId w:val="8"/>
  </w:num>
  <w:num w:numId="249">
    <w:abstractNumId w:val="278"/>
  </w:num>
  <w:num w:numId="250">
    <w:abstractNumId w:val="107"/>
  </w:num>
  <w:num w:numId="251">
    <w:abstractNumId w:val="11"/>
  </w:num>
  <w:num w:numId="252">
    <w:abstractNumId w:val="108"/>
  </w:num>
  <w:num w:numId="253">
    <w:abstractNumId w:val="109"/>
  </w:num>
  <w:num w:numId="254">
    <w:abstractNumId w:val="98"/>
  </w:num>
  <w:num w:numId="255">
    <w:abstractNumId w:val="118"/>
  </w:num>
  <w:num w:numId="256">
    <w:abstractNumId w:val="270"/>
  </w:num>
  <w:num w:numId="257">
    <w:abstractNumId w:val="97"/>
  </w:num>
  <w:num w:numId="258">
    <w:abstractNumId w:val="143"/>
  </w:num>
  <w:num w:numId="259">
    <w:abstractNumId w:val="167"/>
  </w:num>
  <w:num w:numId="260">
    <w:abstractNumId w:val="52"/>
  </w:num>
  <w:num w:numId="261">
    <w:abstractNumId w:val="190"/>
  </w:num>
  <w:num w:numId="262">
    <w:abstractNumId w:val="153"/>
  </w:num>
  <w:num w:numId="263">
    <w:abstractNumId w:val="162"/>
  </w:num>
  <w:num w:numId="264">
    <w:abstractNumId w:val="268"/>
  </w:num>
  <w:num w:numId="265">
    <w:abstractNumId w:val="259"/>
  </w:num>
  <w:num w:numId="266">
    <w:abstractNumId w:val="154"/>
  </w:num>
  <w:num w:numId="267">
    <w:abstractNumId w:val="43"/>
  </w:num>
  <w:num w:numId="268">
    <w:abstractNumId w:val="277"/>
  </w:num>
  <w:num w:numId="269">
    <w:abstractNumId w:val="87"/>
  </w:num>
  <w:num w:numId="270">
    <w:abstractNumId w:val="26"/>
  </w:num>
  <w:num w:numId="271">
    <w:abstractNumId w:val="83"/>
  </w:num>
  <w:num w:numId="272">
    <w:abstractNumId w:val="66"/>
  </w:num>
  <w:num w:numId="273">
    <w:abstractNumId w:val="45"/>
  </w:num>
  <w:num w:numId="274">
    <w:abstractNumId w:val="54"/>
  </w:num>
  <w:num w:numId="275">
    <w:abstractNumId w:val="228"/>
  </w:num>
  <w:num w:numId="276">
    <w:abstractNumId w:val="217"/>
  </w:num>
  <w:num w:numId="277">
    <w:abstractNumId w:val="130"/>
  </w:num>
  <w:num w:numId="278">
    <w:abstractNumId w:val="38"/>
  </w:num>
  <w:num w:numId="279">
    <w:abstractNumId w:val="78"/>
  </w:num>
  <w:num w:numId="280">
    <w:abstractNumId w:val="42"/>
  </w:num>
  <w:num w:numId="281">
    <w:abstractNumId w:val="121"/>
  </w:num>
  <w:num w:numId="282">
    <w:abstractNumId w:val="273"/>
  </w:num>
  <w:num w:numId="283">
    <w:abstractNumId w:val="199"/>
  </w:num>
  <w:num w:numId="284">
    <w:abstractNumId w:val="71"/>
  </w:num>
  <w:num w:numId="285">
    <w:abstractNumId w:val="1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compat>
    <w:useFELayout/>
    <w:splitPgBreakAndParaMark/>
    <w:compatSetting w:name="compatibilityMode" w:uri="http://schemas.microsoft.com/office/word" w:val="12"/>
  </w:compat>
  <w:docVars>
    <w:docVar w:name="commondata" w:val="eyJoZGlkIjoiOWIxNWNiNTg5Njg4ZDc2NmJiNTk1ODRkM2U4YjAxZmIifQ=="/>
  </w:docVars>
  <w:rsids>
    <w:rsidRoot w:val="00000000"/>
    <w:rsid w:val="2062415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sz w:val="21"/>
      <w:szCs w:val="22"/>
    </w:rPr>
  </w:style>
  <w:style w:type="character" w:default="1" w:styleId="3">
    <w:name w:val="Default Paragraph Font"/>
    <w:autoRedefine/>
    <w:semiHidden/>
    <w:unhideWhenUsed/>
    <w:qFormat/>
    <w:uiPriority w:val="1"/>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6" Type="http://schemas.openxmlformats.org/officeDocument/2006/relationships/fontTable" Target="fontTable.xml"/><Relationship Id="rId195" Type="http://schemas.openxmlformats.org/officeDocument/2006/relationships/numbering" Target="numbering.xml"/><Relationship Id="rId194" Type="http://schemas.openxmlformats.org/officeDocument/2006/relationships/image" Target="media/image189.png"/><Relationship Id="rId193" Type="http://schemas.openxmlformats.org/officeDocument/2006/relationships/image" Target="media/image188.png"/><Relationship Id="rId192" Type="http://schemas.openxmlformats.org/officeDocument/2006/relationships/image" Target="media/image187.png"/><Relationship Id="rId191" Type="http://schemas.openxmlformats.org/officeDocument/2006/relationships/image" Target="media/image186.png"/><Relationship Id="rId190" Type="http://schemas.openxmlformats.org/officeDocument/2006/relationships/image" Target="media/image185.png"/><Relationship Id="rId19" Type="http://schemas.openxmlformats.org/officeDocument/2006/relationships/image" Target="media/image14.png"/><Relationship Id="rId189" Type="http://schemas.openxmlformats.org/officeDocument/2006/relationships/image" Target="media/image184.png"/><Relationship Id="rId188" Type="http://schemas.openxmlformats.org/officeDocument/2006/relationships/image" Target="media/image183.png"/><Relationship Id="rId187" Type="http://schemas.openxmlformats.org/officeDocument/2006/relationships/image" Target="media/image182.png"/><Relationship Id="rId186" Type="http://schemas.openxmlformats.org/officeDocument/2006/relationships/image" Target="media/image181.png"/><Relationship Id="rId185" Type="http://schemas.openxmlformats.org/officeDocument/2006/relationships/image" Target="media/image180.png"/><Relationship Id="rId184" Type="http://schemas.openxmlformats.org/officeDocument/2006/relationships/image" Target="media/image179.png"/><Relationship Id="rId183" Type="http://schemas.openxmlformats.org/officeDocument/2006/relationships/image" Target="media/image178.png"/><Relationship Id="rId182" Type="http://schemas.openxmlformats.org/officeDocument/2006/relationships/image" Target="media/image177.png"/><Relationship Id="rId181" Type="http://schemas.openxmlformats.org/officeDocument/2006/relationships/image" Target="media/image176.png"/><Relationship Id="rId180" Type="http://schemas.openxmlformats.org/officeDocument/2006/relationships/image" Target="media/image175.png"/><Relationship Id="rId18" Type="http://schemas.openxmlformats.org/officeDocument/2006/relationships/image" Target="media/image13.png"/><Relationship Id="rId179" Type="http://schemas.openxmlformats.org/officeDocument/2006/relationships/image" Target="media/image174.png"/><Relationship Id="rId178" Type="http://schemas.openxmlformats.org/officeDocument/2006/relationships/image" Target="media/image173.png"/><Relationship Id="rId177" Type="http://schemas.openxmlformats.org/officeDocument/2006/relationships/image" Target="media/image172.png"/><Relationship Id="rId176" Type="http://schemas.openxmlformats.org/officeDocument/2006/relationships/image" Target="media/image171.png"/><Relationship Id="rId175" Type="http://schemas.openxmlformats.org/officeDocument/2006/relationships/image" Target="media/image170.png"/><Relationship Id="rId174" Type="http://schemas.openxmlformats.org/officeDocument/2006/relationships/image" Target="media/image169.png"/><Relationship Id="rId173" Type="http://schemas.openxmlformats.org/officeDocument/2006/relationships/image" Target="media/image168.png"/><Relationship Id="rId172" Type="http://schemas.openxmlformats.org/officeDocument/2006/relationships/image" Target="media/image167.png"/><Relationship Id="rId171" Type="http://schemas.openxmlformats.org/officeDocument/2006/relationships/image" Target="media/image166.png"/><Relationship Id="rId170" Type="http://schemas.openxmlformats.org/officeDocument/2006/relationships/image" Target="media/image165.png"/><Relationship Id="rId17" Type="http://schemas.openxmlformats.org/officeDocument/2006/relationships/image" Target="media/image12.png"/><Relationship Id="rId169" Type="http://schemas.openxmlformats.org/officeDocument/2006/relationships/image" Target="media/image164.png"/><Relationship Id="rId168" Type="http://schemas.openxmlformats.org/officeDocument/2006/relationships/image" Target="media/image163.png"/><Relationship Id="rId167" Type="http://schemas.openxmlformats.org/officeDocument/2006/relationships/image" Target="media/image162.png"/><Relationship Id="rId166" Type="http://schemas.openxmlformats.org/officeDocument/2006/relationships/image" Target="media/image161.png"/><Relationship Id="rId165" Type="http://schemas.openxmlformats.org/officeDocument/2006/relationships/image" Target="media/image160.png"/><Relationship Id="rId164" Type="http://schemas.openxmlformats.org/officeDocument/2006/relationships/image" Target="media/image159.png"/><Relationship Id="rId163" Type="http://schemas.openxmlformats.org/officeDocument/2006/relationships/image" Target="media/image158.png"/><Relationship Id="rId162" Type="http://schemas.openxmlformats.org/officeDocument/2006/relationships/image" Target="media/image157.png"/><Relationship Id="rId161" Type="http://schemas.openxmlformats.org/officeDocument/2006/relationships/image" Target="media/image156.png"/><Relationship Id="rId160" Type="http://schemas.openxmlformats.org/officeDocument/2006/relationships/image" Target="media/image155.png"/><Relationship Id="rId16" Type="http://schemas.openxmlformats.org/officeDocument/2006/relationships/image" Target="media/image11.png"/><Relationship Id="rId159" Type="http://schemas.openxmlformats.org/officeDocument/2006/relationships/image" Target="media/image154.png"/><Relationship Id="rId158" Type="http://schemas.openxmlformats.org/officeDocument/2006/relationships/image" Target="media/image153.png"/><Relationship Id="rId157" Type="http://schemas.openxmlformats.org/officeDocument/2006/relationships/image" Target="media/image152.png"/><Relationship Id="rId156" Type="http://schemas.openxmlformats.org/officeDocument/2006/relationships/image" Target="media/image151.png"/><Relationship Id="rId155" Type="http://schemas.openxmlformats.org/officeDocument/2006/relationships/image" Target="media/image150.png"/><Relationship Id="rId154" Type="http://schemas.openxmlformats.org/officeDocument/2006/relationships/image" Target="media/image149.png"/><Relationship Id="rId153" Type="http://schemas.openxmlformats.org/officeDocument/2006/relationships/image" Target="media/image148.png"/><Relationship Id="rId152" Type="http://schemas.openxmlformats.org/officeDocument/2006/relationships/image" Target="media/image147.png"/><Relationship Id="rId151" Type="http://schemas.openxmlformats.org/officeDocument/2006/relationships/image" Target="media/image146.png"/><Relationship Id="rId150" Type="http://schemas.openxmlformats.org/officeDocument/2006/relationships/image" Target="media/image145.png"/><Relationship Id="rId15" Type="http://schemas.openxmlformats.org/officeDocument/2006/relationships/image" Target="media/image10.png"/><Relationship Id="rId149" Type="http://schemas.openxmlformats.org/officeDocument/2006/relationships/image" Target="media/image144.png"/><Relationship Id="rId148" Type="http://schemas.openxmlformats.org/officeDocument/2006/relationships/image" Target="media/image143.png"/><Relationship Id="rId147" Type="http://schemas.openxmlformats.org/officeDocument/2006/relationships/image" Target="media/image142.png"/><Relationship Id="rId146" Type="http://schemas.openxmlformats.org/officeDocument/2006/relationships/image" Target="media/image141.png"/><Relationship Id="rId145" Type="http://schemas.openxmlformats.org/officeDocument/2006/relationships/image" Target="media/image140.png"/><Relationship Id="rId144" Type="http://schemas.openxmlformats.org/officeDocument/2006/relationships/image" Target="media/image139.png"/><Relationship Id="rId143" Type="http://schemas.openxmlformats.org/officeDocument/2006/relationships/image" Target="media/image138.png"/><Relationship Id="rId142" Type="http://schemas.openxmlformats.org/officeDocument/2006/relationships/image" Target="media/image137.png"/><Relationship Id="rId141" Type="http://schemas.openxmlformats.org/officeDocument/2006/relationships/image" Target="media/image136.png"/><Relationship Id="rId140" Type="http://schemas.openxmlformats.org/officeDocument/2006/relationships/image" Target="media/image135.png"/><Relationship Id="rId14" Type="http://schemas.openxmlformats.org/officeDocument/2006/relationships/image" Target="media/image9.png"/><Relationship Id="rId139" Type="http://schemas.openxmlformats.org/officeDocument/2006/relationships/image" Target="media/image134.png"/><Relationship Id="rId138" Type="http://schemas.openxmlformats.org/officeDocument/2006/relationships/image" Target="media/image133.png"/><Relationship Id="rId137" Type="http://schemas.openxmlformats.org/officeDocument/2006/relationships/image" Target="media/image132.png"/><Relationship Id="rId136" Type="http://schemas.openxmlformats.org/officeDocument/2006/relationships/image" Target="media/image131.png"/><Relationship Id="rId135" Type="http://schemas.openxmlformats.org/officeDocument/2006/relationships/image" Target="media/image130.png"/><Relationship Id="rId134" Type="http://schemas.openxmlformats.org/officeDocument/2006/relationships/image" Target="media/image129.png"/><Relationship Id="rId133" Type="http://schemas.openxmlformats.org/officeDocument/2006/relationships/image" Target="media/image128.png"/><Relationship Id="rId132" Type="http://schemas.openxmlformats.org/officeDocument/2006/relationships/image" Target="media/image127.png"/><Relationship Id="rId131" Type="http://schemas.openxmlformats.org/officeDocument/2006/relationships/image" Target="media/image126.png"/><Relationship Id="rId130" Type="http://schemas.openxmlformats.org/officeDocument/2006/relationships/image" Target="media/image125.png"/><Relationship Id="rId13" Type="http://schemas.openxmlformats.org/officeDocument/2006/relationships/image" Target="media/image8.png"/><Relationship Id="rId129" Type="http://schemas.openxmlformats.org/officeDocument/2006/relationships/image" Target="media/image124.png"/><Relationship Id="rId128" Type="http://schemas.openxmlformats.org/officeDocument/2006/relationships/image" Target="media/image123.png"/><Relationship Id="rId127" Type="http://schemas.openxmlformats.org/officeDocument/2006/relationships/image" Target="media/image122.png"/><Relationship Id="rId126" Type="http://schemas.openxmlformats.org/officeDocument/2006/relationships/image" Target="media/image121.png"/><Relationship Id="rId125" Type="http://schemas.openxmlformats.org/officeDocument/2006/relationships/image" Target="media/image120.png"/><Relationship Id="rId124" Type="http://schemas.openxmlformats.org/officeDocument/2006/relationships/image" Target="media/image119.png"/><Relationship Id="rId123" Type="http://schemas.openxmlformats.org/officeDocument/2006/relationships/image" Target="media/image118.png"/><Relationship Id="rId122" Type="http://schemas.openxmlformats.org/officeDocument/2006/relationships/image" Target="media/image117.png"/><Relationship Id="rId121" Type="http://schemas.openxmlformats.org/officeDocument/2006/relationships/image" Target="media/image116.png"/><Relationship Id="rId120" Type="http://schemas.openxmlformats.org/officeDocument/2006/relationships/image" Target="media/image115.png"/><Relationship Id="rId12" Type="http://schemas.openxmlformats.org/officeDocument/2006/relationships/image" Target="media/image7.png"/><Relationship Id="rId119" Type="http://schemas.openxmlformats.org/officeDocument/2006/relationships/image" Target="media/image114.png"/><Relationship Id="rId118" Type="http://schemas.openxmlformats.org/officeDocument/2006/relationships/image" Target="media/image113.png"/><Relationship Id="rId117" Type="http://schemas.openxmlformats.org/officeDocument/2006/relationships/image" Target="media/image112.png"/><Relationship Id="rId116" Type="http://schemas.openxmlformats.org/officeDocument/2006/relationships/image" Target="media/image111.png"/><Relationship Id="rId115" Type="http://schemas.openxmlformats.org/officeDocument/2006/relationships/image" Target="media/image110.png"/><Relationship Id="rId114" Type="http://schemas.openxmlformats.org/officeDocument/2006/relationships/image" Target="media/image109.png"/><Relationship Id="rId113" Type="http://schemas.openxmlformats.org/officeDocument/2006/relationships/image" Target="media/image108.png"/><Relationship Id="rId112" Type="http://schemas.openxmlformats.org/officeDocument/2006/relationships/image" Target="media/image107.png"/><Relationship Id="rId111" Type="http://schemas.openxmlformats.org/officeDocument/2006/relationships/image" Target="media/image106.png"/><Relationship Id="rId110" Type="http://schemas.openxmlformats.org/officeDocument/2006/relationships/image" Target="media/image105.png"/><Relationship Id="rId11" Type="http://schemas.openxmlformats.org/officeDocument/2006/relationships/image" Target="media/image6.pn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Office_12.1.0.16388_F1E327BC-269C-435d-A152-05C5408002CA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2024-01-09T08:41:00Z</dcterms:created>
  <dc:creator>Apache POI</dc:creator>
  <cp:lastModifiedBy>彼岸烟花盛</cp:lastModifiedBy>
  <dcterms:modified xsi:type="dcterms:W3CDTF">2024-03-05T06:44:56Z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A91A73D0E3614B768E1785E1A0F9A0DE_12</vt:lpwstr>
  </property>
</Properties>
</file>