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CB7EC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80" w:afterAutospacing="0" w:line="540" w:lineRule="atLeast"/>
        <w:ind w:left="0" w:right="0" w:firstLine="0"/>
        <w:jc w:val="center"/>
        <w:rPr>
          <w:rFonts w:hint="default" w:ascii="Montserrat" w:hAnsi="Montserrat" w:eastAsia="Montserrat" w:cs="Montserrat"/>
          <w:b/>
          <w:bCs/>
          <w:i w:val="0"/>
          <w:iCs w:val="0"/>
          <w:caps w:val="0"/>
          <w:color w:val="000000"/>
          <w:spacing w:val="0"/>
          <w:sz w:val="39"/>
          <w:szCs w:val="39"/>
          <w:shd w:val="clear" w:fill="FFFFFF"/>
        </w:rPr>
      </w:pPr>
      <w:r>
        <w:rPr>
          <w:rFonts w:hint="default" w:ascii="Montserrat" w:hAnsi="Montserrat" w:eastAsia="Montserrat" w:cs="Montserrat"/>
          <w:b/>
          <w:bCs/>
          <w:i w:val="0"/>
          <w:iCs w:val="0"/>
          <w:caps w:val="0"/>
          <w:color w:val="000000"/>
          <w:spacing w:val="0"/>
          <w:sz w:val="39"/>
          <w:szCs w:val="39"/>
          <w:shd w:val="clear" w:fill="FFFFFF"/>
        </w:rPr>
        <w:t>用户使用手册</w:t>
      </w:r>
    </w:p>
    <w:p w14:paraId="2DA35D97">
      <w:pPr>
        <w:bidi w:val="0"/>
        <w:rPr>
          <w:rFonts w:hint="default"/>
        </w:rPr>
      </w:pPr>
      <w:r>
        <w:rPr>
          <w:rFonts w:hint="default"/>
          <w:lang w:val="en-US" w:eastAsia="zh-CN"/>
        </w:rPr>
        <w:t>鸿程跨云文件管理平台能帮企业在多个云平台间高效管理资源、传输数据。以下是快速上手方法：​</w:t>
      </w:r>
    </w:p>
    <w:p w14:paraId="32B83FD3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600" w:beforeAutospacing="0" w:after="180" w:afterAutospacing="0" w:line="480" w:lineRule="atLeast"/>
        <w:ind w:left="0" w:firstLine="0"/>
        <w:rPr>
          <w:rFonts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一、准备安装</w:t>
      </w:r>
    </w:p>
    <w:p w14:paraId="37DDFE21"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从官方指定下载渠道，依据系统类型（如 macOS、Windows 等）下载适配的安装包。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检查设备性能，确保操作系统版本、运行内存、存储空间满足软件运行要求。</w:t>
      </w:r>
    </w:p>
    <w:p w14:paraId="2CBD5884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600" w:beforeAutospacing="0" w:after="180" w:afterAutospacing="0" w:line="480" w:lineRule="atLeast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二、安装与登录</w:t>
      </w:r>
    </w:p>
    <w:p w14:paraId="1DB09098"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双击安装文件，跟随安装引导完成程序安装，可按需选择安装位置。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首次使用需注册账号，填写有效联系方式及自定义密码完成注册验证；已有账号直接登录系统。</w:t>
      </w:r>
    </w:p>
    <w:p w14:paraId="7A6F720B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600" w:beforeAutospacing="0" w:after="180" w:afterAutospacing="0" w:line="480" w:lineRule="atLeast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三、核心功能使用</w:t>
      </w:r>
    </w:p>
    <w:p w14:paraId="00264B85"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数据跨域连接：登录后进入连接管理模块，添加各数据域账号凭证，建立不同网络环境下的数据传输通道。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数据交互操作：在数据交互界面，完成数据上传、下载、同步等操作，还能对数据进行分类、筛选与编辑。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异构数据整合：接入多种数据存储系统（如关系型数据库、非结构化数据库等），实现数据格式统一与集中管理。</w:t>
      </w:r>
    </w:p>
    <w:p w14:paraId="02E62009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600" w:beforeAutospacing="0" w:after="180" w:afterAutospacing="0" w:line="480" w:lineRule="atLeast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四、其他功能</w:t>
      </w:r>
      <w:bookmarkStart w:id="0" w:name="_GoBack"/>
      <w:bookmarkEnd w:id="0"/>
    </w:p>
    <w:p w14:paraId="32540194"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任务调度管理：设置数据处理任务，按业务需求配置调度规则与执行时间。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版本与日志管理：查看数据版本历史，追溯数据变更；通过日志分析排查任务执行问题。</w:t>
      </w:r>
    </w:p>
    <w:p w14:paraId="46612F20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600" w:beforeAutospacing="0" w:after="180" w:afterAutospacing="0" w:line="480" w:lineRule="atLeast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五、问题解决</w:t>
      </w:r>
    </w:p>
    <w:p w14:paraId="14ECFB76"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登录异常：检查网络连接、账号密码是否正确，可通过注册方式找回密码。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数据传输异常：确认网络状态、传输数据规格是否符合限制，调整数据格式后重试。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系统连接失败：核对接入参数，确认目标系统服务状态是否正常。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若问题无法解决，可在工作日联系官方技术支持获取帮助。</w:t>
      </w:r>
    </w:p>
    <w:p w14:paraId="67B921F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E4EB9"/>
    <w:rsid w:val="279F35CF"/>
    <w:rsid w:val="3D4D7FF0"/>
    <w:rsid w:val="4E636855"/>
    <w:rsid w:val="4F103E6E"/>
    <w:rsid w:val="4F28171B"/>
    <w:rsid w:val="52FE4D9E"/>
    <w:rsid w:val="79342390"/>
    <w:rsid w:val="7C65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标题 1 Char"/>
    <w:link w:val="2"/>
    <w:uiPriority w:val="0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584</Characters>
  <Lines>0</Lines>
  <Paragraphs>0</Paragraphs>
  <TotalTime>21</TotalTime>
  <ScaleCrop>false</ScaleCrop>
  <LinksUpToDate>false</LinksUpToDate>
  <CharactersWithSpaces>586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2025-04-23T07:15:00Z</dcterms:created>
  <dc:creator>admin</dc:creator>
  <cp:lastModifiedBy>knight</cp:lastModifiedBy>
  <dcterms:modified xsi:type="dcterms:W3CDTF">2025-05-08T08:08:16Z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eyJoZGlkIjoiNjk0N2EyYjE2MzEzNzQzYjRiYTJiMmFjNjIzZDc2ZWIiLCJ1c2VySWQiOiI0NTY5MjgyNjgifQ==</vt:lpwstr>
  </property>
  <property fmtid="{D5CDD505-2E9C-101B-9397-08002B2CF9AE}" pid="4" name="ICV">
    <vt:lpwstr>BEB8AB2C5B61428EB2E5CEFC4A982EA2_12</vt:lpwstr>
  </property>
</Properties>
</file>