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FE93C"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系统使用说明</w:t>
      </w:r>
    </w:p>
    <w:p w14:paraId="22C970A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收银机配置</w:t>
      </w:r>
    </w:p>
    <w:p w14:paraId="227B0005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成为会员</w:t>
      </w:r>
    </w:p>
    <w:p w14:paraId="593C03BB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（可享受会员价，</w:t>
      </w:r>
      <w:r>
        <w:rPr>
          <w:rFonts w:hint="eastAsia"/>
          <w:color w:val="FF0000"/>
          <w:lang w:val="en-US" w:eastAsia="zh-CN"/>
        </w:rPr>
        <w:t>购物享积分，积分可兑现</w:t>
      </w:r>
      <w:r>
        <w:rPr>
          <w:rFonts w:hint="eastAsia"/>
          <w:lang w:val="en-US" w:eastAsia="zh-CN"/>
        </w:rPr>
        <w:t>）</w:t>
      </w:r>
    </w:p>
    <w:p w14:paraId="235BCFB3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第一步：关注下面的二维码或者收银机上的二维码</w:t>
      </w:r>
    </w:p>
    <w:p w14:paraId="079FCC83">
      <w:pPr>
        <w:ind w:left="420" w:leftChars="0" w:firstLine="420" w:firstLineChars="0"/>
      </w:pPr>
      <w:r>
        <w:drawing>
          <wp:inline distT="0" distB="0" distL="114300" distR="114300">
            <wp:extent cx="1852930" cy="1696720"/>
            <wp:effectExtent l="0" t="0" r="1397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CB01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第二步：右下角会员码，完成会员认证（获取手机号即可）</w:t>
      </w:r>
    </w:p>
    <w:p w14:paraId="5075784D">
      <w:pPr>
        <w:ind w:left="420" w:leftChars="0" w:firstLine="420" w:firstLineChars="0"/>
      </w:pPr>
      <w:r>
        <w:drawing>
          <wp:inline distT="0" distB="0" distL="114300" distR="114300">
            <wp:extent cx="2374265" cy="1551940"/>
            <wp:effectExtent l="0" t="0" r="698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D829">
      <w:pPr>
        <w:ind w:left="840" w:leftChars="0" w:firstLine="420" w:firstLineChars="0"/>
      </w:pPr>
      <w:r>
        <w:drawing>
          <wp:inline distT="0" distB="0" distL="114300" distR="114300">
            <wp:extent cx="2110740" cy="227457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DAC7">
      <w:p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出现会员码，即完成认证</w:t>
      </w:r>
      <w:r>
        <w:rPr>
          <w:rFonts w:hint="eastAsia"/>
          <w:lang w:val="en-US" w:eastAsia="zh-CN"/>
        </w:rPr>
        <w:t>。此时的会员在系统上登记了手机号。</w:t>
      </w:r>
    </w:p>
    <w:p w14:paraId="62F8BEF8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设置收银员</w:t>
      </w:r>
    </w:p>
    <w:p w14:paraId="623C54C5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第一步：先成为会员才能设置成收银员。</w:t>
      </w:r>
    </w:p>
    <w:p w14:paraId="3D615F82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收银机右上角，设置-》后管系统，或者登录电脑端：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"http://www.cltmall.com/clt"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http://www.cltmall.com/clt</w:t>
      </w:r>
      <w:r>
        <w:rPr>
          <w:rFonts w:hint="eastAsia"/>
          <w:lang w:val="en-US" w:eastAsia="zh-CN"/>
        </w:rPr>
        <w:fldChar w:fldCharType="end"/>
      </w:r>
    </w:p>
    <w:p w14:paraId="1E81CBC8">
      <w:pPr>
        <w:ind w:firstLine="420" w:firstLineChars="0"/>
      </w:pPr>
      <w:r>
        <w:drawing>
          <wp:inline distT="0" distB="0" distL="114300" distR="114300">
            <wp:extent cx="3813175" cy="1645920"/>
            <wp:effectExtent l="0" t="0" r="1587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E1605">
      <w:pPr>
        <w:ind w:firstLine="420" w:firstLineChars="0"/>
      </w:pPr>
      <w:r>
        <w:drawing>
          <wp:inline distT="0" distB="0" distL="114300" distR="114300">
            <wp:extent cx="3397885" cy="1389380"/>
            <wp:effectExtent l="0" t="0" r="1206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B5C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收银交班</w:t>
      </w:r>
    </w:p>
    <w:p w14:paraId="52609FDC"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收银界面，右上角。点交班，输入密码，完成交班小票登记。</w:t>
      </w:r>
      <w:r>
        <w:rPr>
          <w:rFonts w:hint="eastAsia"/>
          <w:color w:val="FF0000"/>
          <w:lang w:val="en-US" w:eastAsia="zh-CN"/>
        </w:rPr>
        <w:t>交班后，切换账户登录系统继续下次班次</w:t>
      </w:r>
      <w:r>
        <w:rPr>
          <w:rFonts w:hint="eastAsia"/>
          <w:lang w:val="en-US" w:eastAsia="zh-CN"/>
        </w:rPr>
        <w:t>。</w:t>
      </w:r>
    </w:p>
    <w:p w14:paraId="22F82D7E"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736090"/>
            <wp:effectExtent l="0" t="0" r="1016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223B">
      <w:pPr>
        <w:ind w:firstLine="420" w:firstLineChars="0"/>
        <w:rPr>
          <w:rFonts w:hint="default"/>
          <w:lang w:val="en-US" w:eastAsia="zh-CN"/>
        </w:rPr>
      </w:pPr>
    </w:p>
    <w:p w14:paraId="2785CD2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参数配置</w:t>
      </w:r>
    </w:p>
    <w:p w14:paraId="31838363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可配置，收款后不打印小票。</w:t>
      </w:r>
    </w:p>
    <w:p w14:paraId="01CA31B8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外接摄像头配置。</w:t>
      </w:r>
    </w:p>
    <w:p w14:paraId="787F6E56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秤串口配置，默认不用变。</w:t>
      </w:r>
    </w:p>
    <w:p w14:paraId="0FDB1573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小票打印测试等</w:t>
      </w:r>
    </w:p>
    <w:p w14:paraId="3E86980C">
      <w:r>
        <w:drawing>
          <wp:inline distT="0" distB="0" distL="114300" distR="114300">
            <wp:extent cx="5267325" cy="2571115"/>
            <wp:effectExtent l="0" t="0" r="952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E3CC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收银机收款</w:t>
      </w:r>
    </w:p>
    <w:p w14:paraId="4245FC2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485005" cy="2594610"/>
            <wp:effectExtent l="0" t="0" r="1079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73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扫码商品，或者查询商品（</w:t>
      </w:r>
      <w:r>
        <w:rPr>
          <w:rFonts w:hint="eastAsia"/>
          <w:color w:val="FF0000"/>
          <w:lang w:val="en-US" w:eastAsia="zh-CN"/>
        </w:rPr>
        <w:t>支持条码和拼音首字母检索</w:t>
      </w:r>
      <w:r>
        <w:rPr>
          <w:rFonts w:hint="eastAsia"/>
          <w:lang w:val="en-US" w:eastAsia="zh-CN"/>
        </w:rPr>
        <w:t>）</w:t>
      </w:r>
    </w:p>
    <w:p w14:paraId="54069931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现金收款</w:t>
      </w:r>
    </w:p>
    <w:p w14:paraId="14D8D1A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如果现金付款，直接点击“结算”，确认即可。</w:t>
      </w:r>
    </w:p>
    <w:p w14:paraId="3F457774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付款码收款</w:t>
      </w:r>
    </w:p>
    <w:p w14:paraId="63D2F9E2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支持扫微信支付宝即可。</w:t>
      </w:r>
    </w:p>
    <w:p w14:paraId="30204253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部分现金部分扫码</w:t>
      </w:r>
    </w:p>
    <w:p w14:paraId="6005874D">
      <w:pPr>
        <w:ind w:firstLine="42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点击结算，输入收了多少现金，剩余尾款直接扫付款码即可。</w:t>
      </w:r>
    </w:p>
    <w:p w14:paraId="79CFBA8C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退款</w:t>
      </w:r>
    </w:p>
    <w:p w14:paraId="4477B923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收银机右上角，订单。找到订单退款。（退全款）（</w:t>
      </w:r>
      <w:r>
        <w:rPr>
          <w:rFonts w:hint="eastAsia"/>
          <w:b/>
          <w:bCs/>
          <w:color w:val="FF0000"/>
          <w:lang w:val="en-US" w:eastAsia="zh-CN"/>
        </w:rPr>
        <w:t>22点以后不能退款</w:t>
      </w:r>
      <w:r>
        <w:rPr>
          <w:rFonts w:hint="eastAsia"/>
          <w:lang w:val="en-US" w:eastAsia="zh-CN"/>
        </w:rPr>
        <w:t>）</w:t>
      </w:r>
    </w:p>
    <w:p w14:paraId="79F872F1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部分退款</w:t>
      </w:r>
    </w:p>
    <w:p w14:paraId="16EF929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仅支持退部分款，不加库存。</w:t>
      </w:r>
    </w:p>
    <w:p w14:paraId="42D121CE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</w:t>
      </w:r>
      <w:r>
        <w:rPr>
          <w:rFonts w:hint="eastAsia"/>
          <w:color w:val="FF0000"/>
          <w:lang w:val="en-US" w:eastAsia="zh-CN"/>
        </w:rPr>
        <w:t>功能需要到后管系统（前面提过）-订单管理-详细，输入退款金额</w:t>
      </w:r>
      <w:r>
        <w:rPr>
          <w:rFonts w:hint="eastAsia"/>
          <w:lang w:val="en-US" w:eastAsia="zh-CN"/>
        </w:rPr>
        <w:t>。</w:t>
      </w:r>
    </w:p>
    <w:p w14:paraId="11F25647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546475" cy="1266190"/>
            <wp:effectExtent l="0" t="0" r="1587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D05F0">
      <w:pPr>
        <w:ind w:firstLine="420" w:firstLineChars="0"/>
      </w:pPr>
      <w:r>
        <w:drawing>
          <wp:inline distT="0" distB="0" distL="114300" distR="114300">
            <wp:extent cx="3377565" cy="1797685"/>
            <wp:effectExtent l="0" t="0" r="1333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1E35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订单核验</w:t>
      </w:r>
    </w:p>
    <w:p w14:paraId="4C1E245D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如果出现卡机，或订单异常。请到收银机的订单功能查看刚才的订单，如果未发现订单说明订单未支付，存在刚才订单，点一下核验，可检测订单支付情况。</w:t>
      </w:r>
    </w:p>
    <w:p w14:paraId="2B6A9057">
      <w:pPr>
        <w:ind w:firstLine="420" w:firstLineChars="0"/>
      </w:pPr>
      <w:r>
        <w:drawing>
          <wp:inline distT="0" distB="0" distL="114300" distR="114300">
            <wp:extent cx="3446780" cy="1322705"/>
            <wp:effectExtent l="0" t="0" r="127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DC1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收银机入库</w:t>
      </w:r>
    </w:p>
    <w:p w14:paraId="33810A0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设置-商品入库</w:t>
      </w:r>
    </w:p>
    <w:p w14:paraId="24899A16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通过扫码枪可扫码商品，修改数量和价格，提交。（需要管理员审核才入库）</w:t>
      </w:r>
    </w:p>
    <w:p w14:paraId="78307275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568575" cy="1503045"/>
            <wp:effectExtent l="0" t="0" r="317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98011">
      <w:pPr>
        <w:ind w:firstLine="420" w:firstLineChars="0"/>
      </w:pPr>
      <w:r>
        <w:drawing>
          <wp:inline distT="0" distB="0" distL="114300" distR="114300">
            <wp:extent cx="3199130" cy="1932305"/>
            <wp:effectExtent l="0" t="0" r="127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2EF5C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商城管理</w:t>
      </w:r>
    </w:p>
    <w:p w14:paraId="7F2671BE"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854200" cy="3514725"/>
            <wp:effectExtent l="0" t="0" r="1270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2B144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使用会员</w:t>
      </w:r>
    </w:p>
    <w:p w14:paraId="60D04FF9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方式一：扫收银机前屏上的二维码。</w:t>
      </w:r>
    </w:p>
    <w:p w14:paraId="2BDDA2A3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方式二：扫码枪扫会员小程序上的会员码。</w:t>
      </w:r>
    </w:p>
    <w:p w14:paraId="6B0A2348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方式三：收银机上的会员按钮（手机号后5位）。</w:t>
      </w:r>
    </w:p>
    <w:p w14:paraId="181E2207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使用会员，可享受会员折扣。</w:t>
      </w:r>
    </w:p>
    <w:p w14:paraId="3EE357A9">
      <w:pPr>
        <w:ind w:firstLine="420" w:firstLineChars="0"/>
      </w:pPr>
      <w:r>
        <w:drawing>
          <wp:inline distT="0" distB="0" distL="114300" distR="114300">
            <wp:extent cx="3629025" cy="27241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E1C19">
      <w:pPr>
        <w:ind w:firstLine="420" w:firstLineChars="0"/>
        <w:rPr>
          <w:rFonts w:hint="eastAsia"/>
          <w:lang w:val="en-US" w:eastAsia="zh-CN"/>
        </w:rPr>
      </w:pPr>
    </w:p>
    <w:p w14:paraId="7228A75E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使用积分</w:t>
      </w:r>
    </w:p>
    <w:p w14:paraId="2CB2DC5A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上图的积分兑现，或者扫前屏二维码时积分满兑现条件会自动弹出兑现链接。</w:t>
      </w:r>
    </w:p>
    <w:p w14:paraId="2C0BCE9C">
      <w:pPr>
        <w:ind w:firstLine="420" w:firstLineChars="0"/>
      </w:pPr>
      <w:r>
        <w:drawing>
          <wp:inline distT="0" distB="0" distL="114300" distR="114300">
            <wp:extent cx="3591560" cy="2394585"/>
            <wp:effectExtent l="0" t="0" r="889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88FAF">
      <w:pPr>
        <w:ind w:firstLine="420" w:firstLineChars="0"/>
      </w:pPr>
      <w:r>
        <w:drawing>
          <wp:inline distT="0" distB="0" distL="114300" distR="114300">
            <wp:extent cx="3140075" cy="1986915"/>
            <wp:effectExtent l="0" t="0" r="3175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52BE">
      <w:pPr>
        <w:ind w:firstLine="420" w:firstLineChars="0"/>
      </w:pPr>
      <w:r>
        <w:drawing>
          <wp:inline distT="0" distB="0" distL="114300" distR="114300">
            <wp:extent cx="2454275" cy="3440430"/>
            <wp:effectExtent l="0" t="0" r="317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8B00">
      <w:pPr>
        <w:ind w:firstLine="420" w:firstLineChars="0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扫码枪扫此二维码，即可减免3元。</w:t>
      </w:r>
    </w:p>
    <w:p w14:paraId="0738BF1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商户配置</w:t>
      </w:r>
    </w:p>
    <w:p w14:paraId="4342C6AF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放个人二维码，扫收银机二维码时，会提醒客户识别加你的微信。</w:t>
      </w:r>
    </w:p>
    <w:p w14:paraId="5509997B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价格保护：当促销力度过大时，会保护你的商品至少保持多少点的利润。</w:t>
      </w:r>
    </w:p>
    <w:p w14:paraId="190F0BD9"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活动类型：可配置满99减3，或200减5也可不配置。</w:t>
      </w:r>
      <w:r>
        <w:drawing>
          <wp:inline distT="0" distB="0" distL="114300" distR="114300">
            <wp:extent cx="2162175" cy="3942715"/>
            <wp:effectExtent l="0" t="0" r="952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53385" cy="3634105"/>
            <wp:effectExtent l="0" t="0" r="1841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F30B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商品管理</w:t>
      </w:r>
    </w:p>
    <w:p w14:paraId="3D956427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查询商品</w:t>
      </w:r>
    </w:p>
    <w:p w14:paraId="42C02E9B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支持扫码查询，弹窗输入拼音首字母和条码查询。</w:t>
      </w:r>
    </w:p>
    <w:p w14:paraId="4DB3E56C">
      <w:pPr>
        <w:ind w:firstLine="420" w:firstLineChars="0"/>
      </w:pPr>
      <w:r>
        <w:drawing>
          <wp:inline distT="0" distB="0" distL="114300" distR="114300">
            <wp:extent cx="1193800" cy="2178050"/>
            <wp:effectExtent l="0" t="0" r="635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2060" cy="2164715"/>
            <wp:effectExtent l="0" t="0" r="152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A7FD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新建商品</w:t>
      </w:r>
    </w:p>
    <w:p w14:paraId="6268A06F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按新按钮</w:t>
      </w:r>
    </w:p>
    <w:p w14:paraId="28B1668C">
      <w:pPr>
        <w:ind w:firstLine="420" w:firstLineChars="0"/>
      </w:pPr>
      <w:r>
        <w:drawing>
          <wp:inline distT="0" distB="0" distL="114300" distR="114300">
            <wp:extent cx="2408555" cy="922655"/>
            <wp:effectExtent l="0" t="0" r="10795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DFEA">
      <w:pPr>
        <w:numPr>
          <w:ilvl w:val="0"/>
          <w:numId w:val="2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如果有条码，扫码即可，然后改价。</w:t>
      </w:r>
    </w:p>
    <w:p w14:paraId="5B60A9B1">
      <w:pPr>
        <w:numPr>
          <w:ilvl w:val="0"/>
          <w:numId w:val="2"/>
        </w:numPr>
        <w:ind w:firstLine="420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新增的计重商品，条码不用输入。</w:t>
      </w:r>
      <w:r>
        <w:rPr>
          <w:rFonts w:hint="eastAsia"/>
          <w:color w:val="FF0000"/>
          <w:lang w:val="en-US" w:eastAsia="zh-CN"/>
        </w:rPr>
        <w:t>称重的一定要选择“是”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。计重商品新增后，分类要选择散装分类下面的分类。如图，散装的商品有</w:t>
      </w:r>
      <w:r>
        <w:rPr>
          <w:rFonts w:hint="eastAsia"/>
          <w:color w:val="FF0000"/>
          <w:lang w:val="en-US" w:eastAsia="zh-CN"/>
        </w:rPr>
        <w:t>“训练”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的按钮，一般商品没有。</w:t>
      </w:r>
    </w:p>
    <w:p w14:paraId="7983ECC4">
      <w:pPr>
        <w:ind w:firstLine="420" w:firstLineChars="0"/>
      </w:pPr>
      <w:r>
        <w:drawing>
          <wp:inline distT="0" distB="0" distL="114300" distR="114300">
            <wp:extent cx="2225675" cy="3585210"/>
            <wp:effectExtent l="0" t="0" r="3175" b="152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4385" cy="3596640"/>
            <wp:effectExtent l="0" t="0" r="12065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B0C64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买N送一、加购</w:t>
      </w:r>
    </w:p>
    <w:p w14:paraId="254E5855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商品管理里面，查找商品，下来买赠数量，买3送一。自己配</w:t>
      </w:r>
    </w:p>
    <w:p w14:paraId="072C74CA"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274570" cy="1087120"/>
            <wp:effectExtent l="0" t="0" r="11430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800C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加购，配置说明，买这商品加N元搭赠另一个商品。</w:t>
      </w:r>
    </w:p>
    <w:p w14:paraId="14F6E706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打价格签</w:t>
      </w:r>
    </w:p>
    <w:p w14:paraId="10AD01CB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1.商品管理-》重连，找到对应的蓝牙标签机（现测支持芯烨P201,P328系列打印机）</w:t>
      </w:r>
    </w:p>
    <w:p w14:paraId="4F004034">
      <w:pPr>
        <w:ind w:firstLine="420" w:firstLineChars="0"/>
      </w:pPr>
      <w:r>
        <w:drawing>
          <wp:inline distT="0" distB="0" distL="114300" distR="114300">
            <wp:extent cx="1935480" cy="3616960"/>
            <wp:effectExtent l="0" t="0" r="762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3160" cy="1586865"/>
            <wp:effectExtent l="0" t="0" r="15240" b="133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8DC8">
      <w:pPr>
        <w:numPr>
          <w:ilvl w:val="0"/>
          <w:numId w:val="2"/>
        </w:num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查询商品出来，直接右边打印按钮即可。</w:t>
      </w:r>
    </w:p>
    <w:p w14:paraId="17110108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2680970" cy="4321810"/>
            <wp:effectExtent l="0" t="0" r="508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8865" cy="2660650"/>
            <wp:effectExtent l="0" t="0" r="13335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654B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格签模板</w:t>
      </w:r>
    </w:p>
    <w:p w14:paraId="32C55B53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现需要设置第一个模板，可以直接打印测试你的价格签。（规格可联系技术人员）</w:t>
      </w:r>
    </w:p>
    <w:p w14:paraId="2960E0FD">
      <w:r>
        <w:drawing>
          <wp:inline distT="0" distB="0" distL="114300" distR="114300">
            <wp:extent cx="2433955" cy="3126740"/>
            <wp:effectExtent l="0" t="0" r="4445" b="165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E4F9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商品关联</w:t>
      </w:r>
    </w:p>
    <w:p w14:paraId="0CB95508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可设定商品的父子关系，如下图所示。一般烟的从属关系都已经设置好了。</w:t>
      </w:r>
    </w:p>
    <w:p w14:paraId="07971984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2505710" cy="2192655"/>
            <wp:effectExtent l="0" t="0" r="8890" b="171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5313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零售订单</w:t>
      </w:r>
    </w:p>
    <w:p w14:paraId="570B16C3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用于查询时间段的销售情况，默认当天，可按营业员排版查询。</w:t>
      </w:r>
    </w:p>
    <w:p w14:paraId="46D95DB7">
      <w:pPr>
        <w:numPr>
          <w:ilvl w:val="0"/>
          <w:numId w:val="3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可按营业员查询收银情况。</w:t>
      </w:r>
    </w:p>
    <w:p w14:paraId="0E539D38">
      <w:pPr>
        <w:numPr>
          <w:ilvl w:val="0"/>
          <w:numId w:val="3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可直接在此页面对订单退款。</w:t>
      </w:r>
    </w:p>
    <w:p w14:paraId="53693071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918460" cy="5300980"/>
            <wp:effectExtent l="0" t="0" r="15240" b="139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7C3AB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掌上收银</w:t>
      </w:r>
    </w:p>
    <w:p w14:paraId="653840E6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在收银机出现故障不能收银的情况下，可用此功能紧急收款。一个简易的类似收银机的功能。</w:t>
      </w:r>
    </w:p>
    <w:p w14:paraId="62EFF5DD"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3258820" cy="5948680"/>
            <wp:effectExtent l="0" t="0" r="17780" b="139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59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7AEFA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库存盘点</w:t>
      </w:r>
    </w:p>
    <w:p w14:paraId="19F16CCB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可按分类进行盘点。</w:t>
      </w:r>
    </w:p>
    <w:p w14:paraId="5E15CE23"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3297555" cy="5730240"/>
            <wp:effectExtent l="0" t="0" r="17145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91699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新建订单</w:t>
      </w:r>
    </w:p>
    <w:p w14:paraId="3A06015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订单有5种类型</w:t>
      </w:r>
    </w:p>
    <w:p w14:paraId="3914F3AD">
      <w:pPr>
        <w:numPr>
          <w:ilvl w:val="0"/>
          <w:numId w:val="4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入库单.(收银机上可扫码入库，电脑端可导入，手机端可扫码)+库存</w:t>
      </w:r>
    </w:p>
    <w:p w14:paraId="345351CF">
      <w:pPr>
        <w:numPr>
          <w:ilvl w:val="0"/>
          <w:numId w:val="4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退回供应商。</w:t>
      </w:r>
    </w:p>
    <w:p w14:paraId="0018DC15">
      <w:pPr>
        <w:numPr>
          <w:ilvl w:val="0"/>
          <w:numId w:val="4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销售单。（零售店铺可忽略）</w:t>
      </w:r>
    </w:p>
    <w:p w14:paraId="08F58C87">
      <w:pPr>
        <w:numPr>
          <w:ilvl w:val="0"/>
          <w:numId w:val="4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客户退货。卖出去的货，可在这里登记退货。</w:t>
      </w:r>
    </w:p>
    <w:p w14:paraId="2AE1E1EF">
      <w:pPr>
        <w:numPr>
          <w:ilvl w:val="0"/>
          <w:numId w:val="4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调出单。（减库存）</w:t>
      </w:r>
    </w:p>
    <w:p w14:paraId="4A9FA84E">
      <w:pPr>
        <w:numPr>
          <w:ilvl w:val="0"/>
          <w:numId w:val="0"/>
        </w:numPr>
      </w:pPr>
      <w:r>
        <w:drawing>
          <wp:inline distT="0" distB="0" distL="114300" distR="114300">
            <wp:extent cx="2790190" cy="5066665"/>
            <wp:effectExtent l="0" t="0" r="1016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E629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订单列表</w:t>
      </w:r>
    </w:p>
    <w:p w14:paraId="07EB10D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可对上面新建的订单进行过账和结算。</w:t>
      </w:r>
    </w:p>
    <w:p w14:paraId="33CF995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草稿区可对商品进行修改。</w:t>
      </w:r>
    </w:p>
    <w:p w14:paraId="11983E8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点进去可以对订单进行打印（需蓝牙打印机支持）</w:t>
      </w:r>
    </w:p>
    <w:p w14:paraId="24B84C99">
      <w:r>
        <w:drawing>
          <wp:inline distT="0" distB="0" distL="114300" distR="114300">
            <wp:extent cx="3077210" cy="4668520"/>
            <wp:effectExtent l="0" t="0" r="8890" b="177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6D35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191000" cy="2413000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FC73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定向收款</w:t>
      </w:r>
    </w:p>
    <w:p w14:paraId="1483E6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输入金额，可生成收款二维码，发给指定人员。</w:t>
      </w:r>
    </w:p>
    <w:p w14:paraId="7FB449A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当人员付款后，可收到到款通知。</w:t>
      </w:r>
    </w:p>
    <w:p w14:paraId="0018335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96160" cy="3702685"/>
            <wp:effectExtent l="0" t="0" r="8890" b="1206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D87695"/>
    <w:multiLevelType w:val="singleLevel"/>
    <w:tmpl w:val="92D876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18E0F7F"/>
    <w:multiLevelType w:val="singleLevel"/>
    <w:tmpl w:val="A18E0F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E540C33"/>
    <w:multiLevelType w:val="singleLevel"/>
    <w:tmpl w:val="4E540C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F6AB806"/>
    <w:multiLevelType w:val="singleLevel"/>
    <w:tmpl w:val="7F6AB8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yMmZjOWI5MmRjZGVhOWZiZDA1N2U1NmNlN2JmZGEifQ=="/>
  </w:docVars>
  <w:rsids>
    <w:rsidRoot w:val="77A333F7"/>
    <w:rsid w:val="01BC320E"/>
    <w:rsid w:val="05474F04"/>
    <w:rsid w:val="070C3CB3"/>
    <w:rsid w:val="0CB72BED"/>
    <w:rsid w:val="0F187DBB"/>
    <w:rsid w:val="12211489"/>
    <w:rsid w:val="22367C65"/>
    <w:rsid w:val="22CC58EC"/>
    <w:rsid w:val="23292855"/>
    <w:rsid w:val="23414526"/>
    <w:rsid w:val="24D27927"/>
    <w:rsid w:val="2567274E"/>
    <w:rsid w:val="297C0FE2"/>
    <w:rsid w:val="2B147E30"/>
    <w:rsid w:val="2B6B33B3"/>
    <w:rsid w:val="3103697D"/>
    <w:rsid w:val="32933E3B"/>
    <w:rsid w:val="3887186D"/>
    <w:rsid w:val="3A410864"/>
    <w:rsid w:val="3C6F136A"/>
    <w:rsid w:val="40E548BD"/>
    <w:rsid w:val="410419F8"/>
    <w:rsid w:val="420D343A"/>
    <w:rsid w:val="4B9761E7"/>
    <w:rsid w:val="4C1C3178"/>
    <w:rsid w:val="4E064DA5"/>
    <w:rsid w:val="4EDC1A4F"/>
    <w:rsid w:val="51591813"/>
    <w:rsid w:val="52D66137"/>
    <w:rsid w:val="532C3C3E"/>
    <w:rsid w:val="57316762"/>
    <w:rsid w:val="57B2595D"/>
    <w:rsid w:val="588A7950"/>
    <w:rsid w:val="6228033B"/>
    <w:rsid w:val="63186A63"/>
    <w:rsid w:val="6443222D"/>
    <w:rsid w:val="673144D0"/>
    <w:rsid w:val="6D7265C3"/>
    <w:rsid w:val="6E5C781B"/>
    <w:rsid w:val="6EAB16B5"/>
    <w:rsid w:val="7459607A"/>
    <w:rsid w:val="749B7144"/>
    <w:rsid w:val="7590142E"/>
    <w:rsid w:val="76FF60A6"/>
    <w:rsid w:val="77A333F7"/>
    <w:rsid w:val="77AA3578"/>
    <w:rsid w:val="78197E01"/>
    <w:rsid w:val="78D979E0"/>
    <w:rsid w:val="7A4D6B2B"/>
    <w:rsid w:val="7B4E6E1E"/>
    <w:rsid w:val="7ED9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1403</Words>
  <Characters>1443</Characters>
  <Lines>0</Lines>
  <Paragraphs>0</Paragraphs>
  <TotalTime>4</TotalTime>
  <ScaleCrop>false</ScaleCrop>
  <LinksUpToDate>false</LinksUpToDate>
  <CharactersWithSpaces>1446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2024-11-09T05:28:00Z</dcterms:created>
  <dc:creator>花生米</dc:creator>
  <cp:lastModifiedBy>花生米</cp:lastModifiedBy>
  <dcterms:modified xsi:type="dcterms:W3CDTF">2024-12-23T08:02:24Z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06DD6692F51C4741BDB40388C0A18E1D_11</vt:lpwstr>
  </property>
</Properties>
</file>