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726E5">
      <w:pPr>
        <w:keepNext w:val="0"/>
        <w:keepLines w:val="0"/>
        <w:widowControl/>
        <w:suppressLineNumbers w:val="0"/>
        <w:jc w:val="left"/>
      </w:pPr>
      <w:r>
        <w:rPr>
          <w:rFonts w:ascii="等线" w:hAnsi="等线" w:eastAsia="等线" w:cs="等线"/>
          <w:b/>
          <w:bCs/>
          <w:color w:val="333333"/>
          <w:kern w:val="0"/>
          <w:sz w:val="24"/>
          <w:szCs w:val="24"/>
          <w:lang w:val="en-US" w:eastAsia="zh-CN" w:bidi="ar"/>
        </w:rPr>
        <w:t xml:space="preserve">【商品介绍】 </w:t>
      </w:r>
    </w:p>
    <w:p w14:paraId="07CCB430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333333"/>
          <w:kern w:val="0"/>
          <w:sz w:val="24"/>
          <w:szCs w:val="24"/>
          <w:lang w:val="en-US" w:eastAsia="zh-CN" w:bidi="ar"/>
        </w:rPr>
        <w:t xml:space="preserve">操作系统版本：Rocky linux8.8 64 位 </w:t>
      </w:r>
    </w:p>
    <w:p w14:paraId="368B9252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333333"/>
          <w:kern w:val="0"/>
          <w:sz w:val="24"/>
          <w:szCs w:val="24"/>
          <w:lang w:val="en-US" w:eastAsia="zh-CN" w:bidi="ar"/>
        </w:rPr>
        <w:t xml:space="preserve">数据库版本：Oracle Database 21c Enterprise Edition Release </w:t>
      </w:r>
    </w:p>
    <w:p w14:paraId="0A6DE062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b/>
          <w:bCs/>
          <w:color w:val="333333"/>
          <w:kern w:val="0"/>
          <w:sz w:val="24"/>
          <w:szCs w:val="24"/>
          <w:lang w:val="en-US" w:eastAsia="zh-CN" w:bidi="ar"/>
        </w:rPr>
        <w:t xml:space="preserve">【功能亮点】 </w:t>
      </w:r>
    </w:p>
    <w:p w14:paraId="78D5A30B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333333"/>
          <w:kern w:val="0"/>
          <w:sz w:val="24"/>
          <w:szCs w:val="24"/>
          <w:lang w:val="en-US" w:eastAsia="zh-CN" w:bidi="ar"/>
        </w:rPr>
        <w:t xml:space="preserve">所有软件均使用官方下载地址，请放心使用；服务和实例均已配置重启自动启动。 </w:t>
      </w:r>
    </w:p>
    <w:p w14:paraId="1EAB85CB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b/>
          <w:bCs/>
          <w:color w:val="333333"/>
          <w:kern w:val="0"/>
          <w:sz w:val="24"/>
          <w:szCs w:val="24"/>
          <w:lang w:val="en-US" w:eastAsia="zh-CN" w:bidi="ar"/>
        </w:rPr>
        <w:t xml:space="preserve">【产品说明】 </w:t>
      </w:r>
    </w:p>
    <w:p w14:paraId="47ADBF33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333333"/>
          <w:kern w:val="0"/>
          <w:sz w:val="24"/>
          <w:szCs w:val="24"/>
          <w:lang w:val="en-US" w:eastAsia="zh-CN" w:bidi="ar"/>
        </w:rPr>
        <w:t>1、 服务器账户信息：</w:t>
      </w:r>
      <w:r>
        <w:rPr>
          <w:rFonts w:hint="eastAsia" w:ascii="等线" w:hAnsi="等线" w:eastAsia="等线" w:cs="等线"/>
          <w:color w:val="333333"/>
          <w:kern w:val="0"/>
          <w:sz w:val="24"/>
          <w:szCs w:val="24"/>
          <w:lang w:val="en-US" w:eastAsia="zh-CN" w:bidi="ar"/>
        </w:rPr>
        <w:t>Rocky linux</w:t>
      </w:r>
      <w:r>
        <w:rPr>
          <w:rFonts w:hint="eastAsia" w:ascii="等线" w:hAnsi="等线" w:eastAsia="等线" w:cs="等线"/>
          <w:color w:val="333333"/>
          <w:kern w:val="0"/>
          <w:sz w:val="24"/>
          <w:szCs w:val="24"/>
          <w:lang w:val="en-US" w:eastAsia="zh-CN" w:bidi="ar"/>
        </w:rPr>
        <w:t xml:space="preserve"> 系统默认管理员账户为 root，默认密码为新购云 </w:t>
      </w:r>
    </w:p>
    <w:p w14:paraId="20F22F94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333333"/>
          <w:kern w:val="0"/>
          <w:sz w:val="24"/>
          <w:szCs w:val="24"/>
          <w:lang w:val="en-US" w:eastAsia="zh-CN" w:bidi="ar"/>
        </w:rPr>
        <w:t xml:space="preserve">主机设置的密码，如需重置密码请登陆华为云管理控制台，如图所示，找到 </w:t>
      </w:r>
    </w:p>
    <w:p w14:paraId="7D0EC1AC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333333"/>
          <w:kern w:val="0"/>
          <w:sz w:val="24"/>
          <w:szCs w:val="24"/>
          <w:lang w:val="en-US" w:eastAsia="zh-CN" w:bidi="ar"/>
        </w:rPr>
        <w:t xml:space="preserve">左侧菜单栏【云服务器】 </w:t>
      </w:r>
    </w:p>
    <w:p w14:paraId="0B11084F">
      <w:pPr>
        <w:pStyle w:val="2"/>
        <w:bidi w:val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开通华为云服务器步骤</w:t>
      </w:r>
    </w:p>
    <w:p w14:paraId="662CF3AB">
      <w:pPr>
        <w:rPr>
          <w:rFonts w:hint="eastAsia"/>
        </w:rPr>
      </w:pPr>
    </w:p>
    <w:p w14:paraId="4C4CFF8B">
      <w:r>
        <w:drawing>
          <wp:inline distT="0" distB="0" distL="114300" distR="114300">
            <wp:extent cx="5267960" cy="2702560"/>
            <wp:effectExtent l="0" t="0" r="889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11031">
      <w:r>
        <w:drawing>
          <wp:inline distT="0" distB="0" distL="114300" distR="114300">
            <wp:extent cx="5259070" cy="2427605"/>
            <wp:effectExtent l="0" t="0" r="1778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FBB5D"/>
    <w:p w14:paraId="7CA56005">
      <w:r>
        <w:drawing>
          <wp:inline distT="0" distB="0" distL="114300" distR="114300">
            <wp:extent cx="5264150" cy="800100"/>
            <wp:effectExtent l="0" t="0" r="1270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434F2">
      <w:pPr>
        <w:rPr>
          <w:rFonts w:hint="eastAsia"/>
        </w:rPr>
      </w:pPr>
      <w:r>
        <w:drawing>
          <wp:inline distT="0" distB="0" distL="114300" distR="114300">
            <wp:extent cx="5270500" cy="1859280"/>
            <wp:effectExtent l="0" t="0" r="635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9E4F0">
      <w:pPr>
        <w:rPr>
          <w:rFonts w:hint="eastAsia"/>
        </w:rPr>
      </w:pPr>
      <w:r>
        <w:drawing>
          <wp:inline distT="0" distB="0" distL="114300" distR="114300">
            <wp:extent cx="5271135" cy="1438910"/>
            <wp:effectExtent l="0" t="0" r="571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224C2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2.2配置安全组</w:t>
      </w:r>
    </w:p>
    <w:p w14:paraId="02371DDF">
      <w:pPr>
        <w:rPr>
          <w:rFonts w:hint="default"/>
          <w:lang w:val="en-US" w:eastAsia="zh-CN"/>
        </w:rPr>
      </w:pPr>
      <w:r>
        <w:rPr>
          <w:rFonts w:hint="eastAsia"/>
        </w:rPr>
        <w:t xml:space="preserve">在安全组放行 </w:t>
      </w:r>
      <w:r>
        <w:rPr>
          <w:rFonts w:hint="eastAsia"/>
          <w:lang w:val="en-US" w:eastAsia="zh-CN"/>
        </w:rPr>
        <w:t>1521</w:t>
      </w:r>
      <w:r>
        <w:rPr>
          <w:rFonts w:hint="eastAsia"/>
        </w:rPr>
        <w:t>端口</w:t>
      </w:r>
    </w:p>
    <w:p w14:paraId="0A66F8F1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drawing>
          <wp:inline distT="0" distB="0" distL="114300" distR="114300">
            <wp:extent cx="5273040" cy="1542415"/>
            <wp:effectExtent l="0" t="0" r="3810" b="63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A2B1">
      <w:r>
        <w:drawing>
          <wp:inline distT="0" distB="0" distL="114300" distR="114300">
            <wp:extent cx="5268595" cy="2424430"/>
            <wp:effectExtent l="0" t="0" r="8255" b="1397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AE3D9"/>
    <w:p w14:paraId="1E9A8C77">
      <w:pPr>
        <w:keepNext w:val="0"/>
        <w:keepLines w:val="0"/>
        <w:widowControl/>
        <w:suppressLineNumbers w:val="0"/>
        <w:jc w:val="left"/>
      </w:pPr>
      <w:r>
        <w:rPr>
          <w:rFonts w:ascii="等线" w:hAnsi="等线" w:eastAsia="等线" w:cs="等线"/>
          <w:b/>
          <w:bCs/>
          <w:color w:val="333333"/>
          <w:kern w:val="0"/>
          <w:sz w:val="24"/>
          <w:szCs w:val="24"/>
          <w:lang w:val="en-US" w:eastAsia="zh-CN" w:bidi="ar"/>
        </w:rPr>
        <w:t xml:space="preserve">【系统登录】 </w:t>
      </w:r>
    </w:p>
    <w:p w14:paraId="28F24B09">
      <w:pPr>
        <w:keepNext w:val="0"/>
        <w:keepLines w:val="0"/>
        <w:widowControl/>
        <w:suppressLineNumbers w:val="0"/>
        <w:jc w:val="left"/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本地个人电脑安装 Xshell 或者 CRT SSH 远程连接工具， </w:t>
      </w:r>
    </w:p>
    <w:p w14:paraId="0FDB8F31">
      <w:pPr>
        <w:keepNext w:val="0"/>
        <w:keepLines w:val="0"/>
        <w:widowControl/>
        <w:suppressLineNumbers w:val="0"/>
        <w:jc w:val="left"/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</w:pPr>
      <w:r>
        <w:drawing>
          <wp:inline distT="0" distB="0" distL="114300" distR="114300">
            <wp:extent cx="3619500" cy="3589020"/>
            <wp:effectExtent l="0" t="0" r="0" b="1143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75132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然后通过 su - oracle，切换至 Oralce 用户 </w:t>
      </w:r>
    </w:p>
    <w:p w14:paraId="39EE1362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执行 sqlplus system/oracle ，连接 Oracle </w:t>
      </w:r>
    </w:p>
    <w:p w14:paraId="1D4F2B52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1.查看我们常规将用户表空间放置位置 </w:t>
      </w:r>
    </w:p>
    <w:p w14:paraId="3C7F1FAF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select name from v$datafile; </w:t>
      </w:r>
    </w:p>
    <w:p w14:paraId="4C37F478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2.创建表空间 </w:t>
      </w:r>
    </w:p>
    <w:p w14:paraId="7763A1E0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##CREATE TABLESPACE 表空间名 LOGGING DATAFILE '表空间地址' SIZE 200M </w:t>
      </w:r>
    </w:p>
    <w:p w14:paraId="0702FBAE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AUTOEXTEND ON NEXT 32M MAXSIZE 500M EXTENT MANAGEMENT LOCAL; </w:t>
      </w:r>
    </w:p>
    <w:p w14:paraId="705EF35A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SQL&gt; CREATE TABLESPACE PCSPC LOGGING DATAFILE </w:t>
      </w:r>
    </w:p>
    <w:p w14:paraId="21766D86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'/u01/app/oracle/oradata/ORCL/users02.dbf' SIZE 200M AUTOEXTEND ON NEXT </w:t>
      </w:r>
    </w:p>
    <w:p w14:paraId="6E074F0B">
      <w:pPr>
        <w:keepNext w:val="0"/>
        <w:keepLines w:val="0"/>
        <w:widowControl/>
        <w:suppressLineNumbers w:val="0"/>
        <w:jc w:val="left"/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32M MAXSIZE 500M EXTENT MANAGEMENT LOCAL; </w:t>
      </w:r>
    </w:p>
    <w:p w14:paraId="4AA6A6F4">
      <w:pPr>
        <w:keepNext w:val="0"/>
        <w:keepLines w:val="0"/>
        <w:widowControl/>
        <w:suppressLineNumbers w:val="0"/>
        <w:jc w:val="left"/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53D8C9E8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3.创建用户，指定上面的密码和表空间。 </w:t>
      </w:r>
    </w:p>
    <w:p w14:paraId="0EF5E3F8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##CREATE USER 用户名 IDENTIFIED BY 用户密码 DEFAULT TABLESPACE 表空 </w:t>
      </w:r>
    </w:p>
    <w:p w14:paraId="25683CA2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间名; </w:t>
      </w:r>
    </w:p>
    <w:p w14:paraId="58AF24FA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SQL&gt; CREATE USER admin IDENTIFIED BY oracle DEFAULT TABLESPACE PCSPC; </w:t>
      </w:r>
    </w:p>
    <w:p w14:paraId="33606B0F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4.赋予 admin 用户权限。 </w:t>
      </w:r>
    </w:p>
    <w:p w14:paraId="323AA63C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##grant connect,resource to 用户名; </w:t>
      </w:r>
    </w:p>
    <w:p w14:paraId="7CB5E489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##grant unlimited tablespace to 用户名; </w:t>
      </w:r>
    </w:p>
    <w:p w14:paraId="3A2C3CD4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##grant create database link to 用户名; </w:t>
      </w:r>
    </w:p>
    <w:p w14:paraId="6B168C4C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##grant select any sequence,create materialized view to 用户名; </w:t>
      </w:r>
    </w:p>
    <w:p w14:paraId="59EECF8F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SQL&gt; grant connect,resource to admin; </w:t>
      </w:r>
    </w:p>
    <w:p w14:paraId="13B58010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SQL&gt; grant unlimited tablespace to admin; </w:t>
      </w:r>
    </w:p>
    <w:p w14:paraId="3350E12B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SQL&gt; grant create database link to admin; </w:t>
      </w:r>
    </w:p>
    <w:p w14:paraId="3910AC53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SQL&gt; grant select any sequence,create materialized view to admin; </w:t>
      </w:r>
    </w:p>
    <w:p w14:paraId="02792264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 xml:space="preserve">君云，专注企业云服务北京君云时代科技有限公司 </w:t>
      </w:r>
    </w:p>
    <w:p w14:paraId="13B1310C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4.如需 RMAN 备份等文件等请直接联系旺旺客服，或者微信索取。 </w:t>
      </w:r>
    </w:p>
    <w:p w14:paraId="21E499FB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333333"/>
          <w:kern w:val="0"/>
          <w:sz w:val="24"/>
          <w:szCs w:val="24"/>
          <w:lang w:val="en-US" w:eastAsia="zh-CN" w:bidi="ar"/>
        </w:rPr>
        <w:t xml:space="preserve">【声明】 </w:t>
      </w:r>
    </w:p>
    <w:p w14:paraId="52CF70F0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333333"/>
          <w:kern w:val="0"/>
          <w:sz w:val="24"/>
          <w:szCs w:val="24"/>
          <w:lang w:val="en-US" w:eastAsia="zh-CN" w:bidi="ar"/>
        </w:rPr>
        <w:t xml:space="preserve">1、镜像中如有收费软件，请根据软件官方说明购买使用版权，因版权问题产生 </w:t>
      </w:r>
    </w:p>
    <w:p w14:paraId="5B2C998A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333333"/>
          <w:kern w:val="0"/>
          <w:sz w:val="24"/>
          <w:szCs w:val="24"/>
          <w:lang w:val="en-US" w:eastAsia="zh-CN" w:bidi="ar"/>
        </w:rPr>
        <w:t xml:space="preserve">的纠纷本公司概不负责。 </w:t>
      </w:r>
    </w:p>
    <w:p w14:paraId="745B104C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333333"/>
          <w:kern w:val="0"/>
          <w:sz w:val="24"/>
          <w:szCs w:val="24"/>
          <w:lang w:val="en-US" w:eastAsia="zh-CN" w:bidi="ar"/>
        </w:rPr>
        <w:t xml:space="preserve">2、镜像操作系统为公司定制，并经过反复测试验证，请参照商品详情中信息使 </w:t>
      </w:r>
    </w:p>
    <w:p w14:paraId="4A79E91A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333333"/>
          <w:kern w:val="0"/>
          <w:sz w:val="24"/>
          <w:szCs w:val="24"/>
          <w:lang w:val="en-US" w:eastAsia="zh-CN" w:bidi="ar"/>
        </w:rPr>
        <w:t xml:space="preserve">用，免费镜像为客户体验使用，收费镜像为镜像制作费用，除镜像本身默认环境 </w:t>
      </w:r>
    </w:p>
    <w:p w14:paraId="62FC0613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333333"/>
          <w:kern w:val="0"/>
          <w:sz w:val="24"/>
          <w:szCs w:val="24"/>
          <w:lang w:val="en-US" w:eastAsia="zh-CN" w:bidi="ar"/>
        </w:rPr>
        <w:t xml:space="preserve">问题，均不含任何人工技术支持。 </w:t>
      </w:r>
    </w:p>
    <w:p w14:paraId="664D5F3F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333333"/>
          <w:kern w:val="0"/>
          <w:sz w:val="24"/>
          <w:szCs w:val="24"/>
          <w:lang w:val="en-US" w:eastAsia="zh-CN" w:bidi="ar"/>
        </w:rPr>
        <w:t xml:space="preserve">3、部分付费镜像有安全加固，但不保证服务器绝对安全，互联网中不存在绝对 </w:t>
      </w:r>
    </w:p>
    <w:p w14:paraId="2A8C44F7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333333"/>
          <w:kern w:val="0"/>
          <w:sz w:val="24"/>
          <w:szCs w:val="24"/>
          <w:lang w:val="en-US" w:eastAsia="zh-CN" w:bidi="ar"/>
        </w:rPr>
        <w:t xml:space="preserve">安全的服务器，请做好代码安全，并培养良好的使用习惯。 </w:t>
      </w:r>
    </w:p>
    <w:p w14:paraId="772C898A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333333"/>
          <w:kern w:val="0"/>
          <w:sz w:val="24"/>
          <w:szCs w:val="24"/>
          <w:lang w:val="en-US" w:eastAsia="zh-CN" w:bidi="ar"/>
        </w:rPr>
        <w:t xml:space="preserve">【售后问题】 </w:t>
      </w:r>
    </w:p>
    <w:p w14:paraId="61B20535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333333"/>
          <w:kern w:val="0"/>
          <w:sz w:val="24"/>
          <w:szCs w:val="24"/>
          <w:lang w:val="en-US" w:eastAsia="zh-CN" w:bidi="ar"/>
        </w:rPr>
        <w:t xml:space="preserve">1、如有软件不能正常使用的情况请联系在线技术支持，技术支持请优先选择旺 </w:t>
      </w:r>
    </w:p>
    <w:p w14:paraId="661F1F1F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333333"/>
          <w:kern w:val="0"/>
          <w:sz w:val="24"/>
          <w:szCs w:val="24"/>
          <w:lang w:val="en-US" w:eastAsia="zh-CN" w:bidi="ar"/>
        </w:rPr>
        <w:t xml:space="preserve">旺客服； </w:t>
      </w:r>
    </w:p>
    <w:p w14:paraId="3D8BD4DB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333333"/>
          <w:kern w:val="0"/>
          <w:sz w:val="24"/>
          <w:szCs w:val="24"/>
          <w:lang w:val="en-US" w:eastAsia="zh-CN" w:bidi="ar"/>
        </w:rPr>
        <w:t xml:space="preserve">2、如需在线技术支持，配置、调试、故障排查、安全加固、安全测试、高并发 </w:t>
      </w:r>
    </w:p>
    <w:p w14:paraId="23E04DA7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333333"/>
          <w:kern w:val="0"/>
          <w:sz w:val="24"/>
          <w:szCs w:val="24"/>
          <w:lang w:val="en-US" w:eastAsia="zh-CN" w:bidi="ar"/>
        </w:rPr>
        <w:t xml:space="preserve">测试、负载均衡、集群等等服务请参照本公司服务类产品说明联系技术咨询； </w:t>
      </w:r>
    </w:p>
    <w:p w14:paraId="6064CF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3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2025-06-23T07:34:26Z</dcterms:created>
  <dc:creator>junyun</dc:creator>
  <cp:lastModifiedBy>亮</cp:lastModifiedBy>
  <dcterms:modified xsi:type="dcterms:W3CDTF">2025-06-23T07:39:45Z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eyJoZGlkIjoiNzEwMWQ0M2ZjZTExMTlhMzdlZWEwYTZjMDdlM2ExZjIiLCJ1c2VySWQiOiI0NDYzNTQwNzQifQ==</vt:lpwstr>
  </property>
  <property fmtid="{D5CDD505-2E9C-101B-9397-08002B2CF9AE}" pid="4" name="ICV">
    <vt:lpwstr>D854D10BB5004F56BEA8D1D3EBA27532_12</vt:lpwstr>
  </property>
</Properties>
</file>